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31"/>
        <w:tblW w:w="977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76"/>
      </w:tblGrid>
      <w:tr w14:paraId="347191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853" w:hRule="atLeast"/>
        </w:trPr>
        <w:tc>
          <w:tcPr>
            <w:tcW w:w="9776" w:type="dxa"/>
          </w:tcPr>
          <w:p w14:paraId="409E0285">
            <w:pPr>
              <w:spacing w:after="0" w:line="240" w:lineRule="auto"/>
              <w:rPr>
                <w:rFonts w:ascii="Times New Roman" w:hAnsi="Times New Roman" w:eastAsia="Calibri" w:cs="Times New Roman"/>
                <w:sz w:val="24"/>
                <w:szCs w:val="24"/>
                <w:lang w:val="ru-RU" w:eastAsia="ru-RU"/>
              </w:rPr>
            </w:pPr>
            <w:bookmarkStart w:id="0" w:name="block-33540272"/>
          </w:p>
          <w:tbl>
            <w:tblPr>
              <w:tblStyle w:val="31"/>
              <w:tblW w:w="0" w:type="auto"/>
              <w:tblInd w:w="512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53"/>
            </w:tblGrid>
            <w:tr w14:paraId="2F2FE2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884" w:hRule="atLeast"/>
              </w:trPr>
              <w:tc>
                <w:tcPr>
                  <w:tcW w:w="4253" w:type="dxa"/>
                </w:tcPr>
                <w:p w14:paraId="08D387B4">
                  <w:pPr>
                    <w:tabs>
                      <w:tab w:val="left" w:pos="5593"/>
                    </w:tabs>
                    <w:spacing w:after="0" w:line="240" w:lineRule="auto"/>
                    <w:rPr>
                      <w:rFonts w:ascii="Times New Roman" w:hAnsi="Times New Roman" w:eastAsia="Calibri" w:cs="Times New Roman"/>
                      <w:i/>
                      <w:sz w:val="24"/>
                      <w:szCs w:val="24"/>
                      <w:lang w:val="ru-RU" w:eastAsia="ru-RU"/>
                    </w:rPr>
                  </w:pPr>
                  <w:r>
                    <w:rPr>
                      <w:rFonts w:ascii="Times New Roman" w:hAnsi="Times New Roman" w:eastAsia="Calibri" w:cs="Times New Roman"/>
                      <w:i/>
                      <w:sz w:val="24"/>
                      <w:szCs w:val="24"/>
                      <w:lang w:val="ru-RU" w:eastAsia="ru-RU"/>
                    </w:rPr>
                    <w:t xml:space="preserve">Приложение к ООП </w:t>
                  </w:r>
                  <w:r>
                    <w:rPr>
                      <w:rFonts w:ascii="Times New Roman" w:hAnsi="Times New Roman" w:eastAsia="Calibri" w:cs="Times New Roman"/>
                      <w:i/>
                      <w:sz w:val="24"/>
                      <w:szCs w:val="24"/>
                      <w:u w:val="single"/>
                      <w:lang w:val="ru-RU" w:eastAsia="ru-RU"/>
                    </w:rPr>
                    <w:t>НОО</w:t>
                  </w:r>
                </w:p>
                <w:p w14:paraId="3609C0A2">
                  <w:pPr>
                    <w:tabs>
                      <w:tab w:val="left" w:pos="5593"/>
                    </w:tabs>
                    <w:spacing w:after="0" w:line="240" w:lineRule="auto"/>
                    <w:rPr>
                      <w:rFonts w:ascii="Times New Roman" w:hAnsi="Times New Roman" w:eastAsia="Calibri" w:cs="Times New Roman"/>
                      <w:i/>
                      <w:sz w:val="24"/>
                      <w:szCs w:val="24"/>
                      <w:lang w:val="ru-RU" w:eastAsia="ru-RU"/>
                    </w:rPr>
                  </w:pPr>
                </w:p>
              </w:tc>
            </w:tr>
          </w:tbl>
          <w:p w14:paraId="5B053563">
            <w:pPr>
              <w:spacing w:after="0" w:line="240" w:lineRule="auto"/>
              <w:rPr>
                <w:rFonts w:ascii="Times New Roman" w:hAnsi="Times New Roman" w:eastAsia="Calibri" w:cs="Times New Roman"/>
                <w:sz w:val="24"/>
                <w:szCs w:val="24"/>
                <w:lang w:val="ru-RU" w:eastAsia="ru-RU"/>
              </w:rPr>
            </w:pPr>
          </w:p>
          <w:p w14:paraId="71DDEAA8">
            <w:pPr>
              <w:tabs>
                <w:tab w:val="left" w:pos="2445"/>
              </w:tabs>
              <w:spacing w:after="0" w:line="240" w:lineRule="auto"/>
              <w:jc w:val="center"/>
              <w:rPr>
                <w:rFonts w:ascii="Times New Roman" w:hAnsi="Times New Roman" w:eastAsia="Calibri" w:cs="Times New Roman"/>
                <w:b/>
                <w:sz w:val="24"/>
                <w:szCs w:val="24"/>
                <w:lang w:val="ru-RU" w:eastAsia="ru-RU"/>
              </w:rPr>
            </w:pPr>
          </w:p>
          <w:p w14:paraId="69802B1C">
            <w:pPr>
              <w:tabs>
                <w:tab w:val="left" w:pos="2445"/>
              </w:tabs>
              <w:spacing w:after="0" w:line="240" w:lineRule="auto"/>
              <w:jc w:val="center"/>
              <w:rPr>
                <w:rFonts w:ascii="Times New Roman" w:hAnsi="Times New Roman" w:eastAsia="Calibri" w:cs="Times New Roman"/>
                <w:b/>
                <w:sz w:val="24"/>
                <w:szCs w:val="24"/>
                <w:lang w:val="ru-RU" w:eastAsia="ru-RU"/>
              </w:rPr>
            </w:pPr>
            <w:r>
              <w:rPr>
                <w:rFonts w:ascii="Times New Roman" w:hAnsi="Times New Roman" w:eastAsia="Calibri" w:cs="Times New Roman"/>
                <w:b/>
                <w:sz w:val="24"/>
                <w:szCs w:val="24"/>
                <w:lang w:val="ru-RU" w:eastAsia="ru-RU"/>
              </w:rPr>
              <w:t>Частное общеобразовательное учреждение «Гимназия 555»</w:t>
            </w:r>
          </w:p>
          <w:p w14:paraId="7502C994">
            <w:pPr>
              <w:tabs>
                <w:tab w:val="left" w:pos="2445"/>
              </w:tabs>
              <w:spacing w:after="0" w:line="240" w:lineRule="auto"/>
              <w:jc w:val="center"/>
              <w:rPr>
                <w:rFonts w:ascii="Times New Roman" w:hAnsi="Times New Roman" w:eastAsia="Calibri" w:cs="Times New Roman"/>
                <w:sz w:val="24"/>
                <w:szCs w:val="24"/>
                <w:lang w:val="ru-RU" w:eastAsia="ru-RU"/>
              </w:rPr>
            </w:pPr>
            <w:r>
              <w:rPr>
                <w:rFonts w:ascii="Times New Roman" w:hAnsi="Times New Roman" w:eastAsia="Calibri" w:cs="Times New Roman"/>
                <w:sz w:val="24"/>
                <w:szCs w:val="24"/>
                <w:lang w:val="ru-RU" w:eastAsia="ru-RU"/>
              </w:rPr>
              <w:t>(ЧОУ «Гимназия 555»)</w:t>
            </w:r>
          </w:p>
          <w:p w14:paraId="06FC2F00">
            <w:pPr>
              <w:spacing w:after="0" w:line="240" w:lineRule="auto"/>
              <w:rPr>
                <w:rFonts w:ascii="Times New Roman" w:hAnsi="Times New Roman" w:eastAsia="Calibri" w:cs="Times New Roman"/>
                <w:sz w:val="24"/>
                <w:szCs w:val="24"/>
                <w:lang w:val="ru-RU" w:eastAsia="ru-RU"/>
              </w:rPr>
            </w:pP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559"/>
            </w:tblGrid>
            <w:tr w14:paraId="36EB19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59" w:type="dxa"/>
                </w:tcPr>
                <w:p w14:paraId="13A3CCC6">
                  <w:pPr>
                    <w:spacing w:after="0" w:line="240" w:lineRule="auto"/>
                    <w:rPr>
                      <w:rFonts w:ascii="Times New Roman" w:hAnsi="Times New Roman" w:eastAsia="Calibri" w:cs="Times New Roman"/>
                      <w:sz w:val="24"/>
                      <w:szCs w:val="24"/>
                      <w:lang w:val="ru-RU" w:eastAsia="ru-RU"/>
                    </w:rPr>
                  </w:pPr>
                  <w:r>
                    <w:rPr>
                      <w:rFonts w:ascii="Times New Roman" w:hAnsi="Times New Roman" w:eastAsia="Calibri" w:cs="Times New Roman"/>
                      <w:sz w:val="24"/>
                      <w:szCs w:val="24"/>
                      <w:lang w:val="ru-RU" w:eastAsia="ru-RU"/>
                    </w:rPr>
                    <w:t>ПРИНЯТА</w:t>
                  </w:r>
                </w:p>
                <w:p w14:paraId="0DF37D22">
                  <w:pPr>
                    <w:spacing w:after="0" w:line="240" w:lineRule="auto"/>
                    <w:rPr>
                      <w:rFonts w:ascii="Times New Roman" w:hAnsi="Times New Roman" w:eastAsia="Calibri" w:cs="Times New Roman"/>
                      <w:sz w:val="24"/>
                      <w:szCs w:val="24"/>
                      <w:lang w:val="ru-RU" w:eastAsia="ru-RU"/>
                    </w:rPr>
                  </w:pPr>
                  <w:r>
                    <w:rPr>
                      <w:rFonts w:ascii="Times New Roman" w:hAnsi="Times New Roman" w:eastAsia="Calibri" w:cs="Times New Roman"/>
                      <w:sz w:val="24"/>
                      <w:szCs w:val="24"/>
                      <w:lang w:val="ru-RU" w:eastAsia="ru-RU"/>
                    </w:rPr>
                    <w:t>на заседании Педагогического совета</w:t>
                  </w:r>
                </w:p>
                <w:p w14:paraId="5114337A">
                  <w:pPr>
                    <w:spacing w:after="0" w:line="240" w:lineRule="auto"/>
                    <w:rPr>
                      <w:rFonts w:ascii="Times New Roman" w:hAnsi="Times New Roman" w:eastAsia="Calibri" w:cs="Times New Roman"/>
                      <w:sz w:val="24"/>
                      <w:szCs w:val="24"/>
                      <w:lang w:val="ru-RU" w:eastAsia="ru-RU"/>
                    </w:rPr>
                  </w:pPr>
                  <w:r>
                    <w:rPr>
                      <w:rFonts w:ascii="Times New Roman" w:hAnsi="Times New Roman" w:eastAsia="Calibri" w:cs="Times New Roman"/>
                      <w:sz w:val="24"/>
                      <w:szCs w:val="24"/>
                      <w:lang w:val="ru-RU" w:eastAsia="ru-RU"/>
                    </w:rPr>
                    <w:t>Протокол № 1 от 25.08.2025 г.</w:t>
                  </w:r>
                </w:p>
                <w:p w14:paraId="0F07BD05">
                  <w:pPr>
                    <w:spacing w:after="0" w:line="240" w:lineRule="auto"/>
                    <w:rPr>
                      <w:rFonts w:ascii="Times New Roman" w:hAnsi="Times New Roman" w:eastAsia="Calibri" w:cs="Times New Roman"/>
                      <w:sz w:val="24"/>
                      <w:szCs w:val="24"/>
                      <w:lang w:val="ru-RU" w:eastAsia="ru-RU"/>
                    </w:rPr>
                  </w:pPr>
                </w:p>
              </w:tc>
            </w:tr>
          </w:tbl>
          <w:p w14:paraId="74364017">
            <w:pPr>
              <w:spacing w:after="0" w:line="240" w:lineRule="auto"/>
              <w:rPr>
                <w:rFonts w:ascii="Times New Roman" w:hAnsi="Times New Roman" w:eastAsia="Calibri" w:cs="Times New Roman"/>
                <w:sz w:val="24"/>
                <w:szCs w:val="24"/>
                <w:lang w:val="ru-RU" w:eastAsia="ru-RU"/>
              </w:rPr>
            </w:pPr>
          </w:p>
          <w:p w14:paraId="60459722">
            <w:pPr>
              <w:spacing w:after="0" w:line="240" w:lineRule="auto"/>
              <w:jc w:val="center"/>
              <w:rPr>
                <w:rFonts w:ascii="Times New Roman" w:hAnsi="Times New Roman" w:eastAsia="Calibri" w:cs="Times New Roman"/>
                <w:sz w:val="24"/>
                <w:szCs w:val="24"/>
                <w:lang w:val="ru-RU" w:eastAsia="ru-RU"/>
              </w:rPr>
            </w:pPr>
          </w:p>
          <w:p w14:paraId="68C3D907">
            <w:pPr>
              <w:spacing w:after="0" w:line="240" w:lineRule="auto"/>
              <w:jc w:val="center"/>
              <w:rPr>
                <w:rFonts w:ascii="Times New Roman" w:hAnsi="Times New Roman" w:eastAsia="Calibri" w:cs="Times New Roman"/>
                <w:sz w:val="24"/>
                <w:szCs w:val="24"/>
                <w:lang w:val="ru-RU" w:eastAsia="ru-RU"/>
              </w:rPr>
            </w:pPr>
          </w:p>
          <w:p w14:paraId="25D4038B">
            <w:pPr>
              <w:spacing w:after="0" w:line="240" w:lineRule="auto"/>
              <w:jc w:val="center"/>
              <w:rPr>
                <w:rFonts w:ascii="Times New Roman" w:hAnsi="Times New Roman" w:eastAsia="Calibri" w:cs="Times New Roman"/>
                <w:sz w:val="24"/>
                <w:szCs w:val="24"/>
                <w:lang w:val="ru-RU" w:eastAsia="ru-RU"/>
              </w:rPr>
            </w:pPr>
          </w:p>
          <w:p w14:paraId="5198A411">
            <w:pPr>
              <w:spacing w:before="240" w:after="0" w:line="240" w:lineRule="atLeast"/>
              <w:jc w:val="center"/>
              <w:outlineLvl w:val="1"/>
              <w:rPr>
                <w:rFonts w:ascii="Times New Roman" w:hAnsi="Times New Roman" w:eastAsia="Times New Roman" w:cs="Times New Roman"/>
                <w:b/>
                <w:bCs/>
                <w:caps/>
                <w:color w:val="000000"/>
                <w:sz w:val="28"/>
                <w:szCs w:val="28"/>
                <w:lang w:val="ru-RU" w:eastAsia="ru-RU"/>
              </w:rPr>
            </w:pPr>
            <w:r>
              <w:rPr>
                <w:rFonts w:ascii="Times New Roman" w:hAnsi="Times New Roman" w:eastAsia="Times New Roman" w:cs="Times New Roman"/>
                <w:b/>
                <w:bCs/>
                <w:caps/>
                <w:color w:val="000000"/>
                <w:sz w:val="28"/>
                <w:szCs w:val="28"/>
                <w:lang w:val="ru-RU" w:eastAsia="ru-RU"/>
              </w:rPr>
              <w:t>РАБОЧАЯ ПРОГРАММА</w:t>
            </w:r>
          </w:p>
          <w:p w14:paraId="59DE2B97">
            <w:pPr>
              <w:spacing w:after="0" w:line="240" w:lineRule="atLeast"/>
              <w:jc w:val="center"/>
              <w:outlineLvl w:val="1"/>
              <w:rPr>
                <w:rFonts w:ascii="Times New Roman" w:hAnsi="Times New Roman" w:eastAsia="Times New Roman" w:cs="Times New Roman"/>
                <w:b/>
                <w:bCs/>
                <w:caps/>
                <w:color w:val="000000"/>
                <w:sz w:val="28"/>
                <w:szCs w:val="28"/>
                <w:lang w:val="ru-RU" w:eastAsia="ru-RU"/>
              </w:rPr>
            </w:pPr>
            <w:r>
              <w:rPr>
                <w:rFonts w:ascii="Times New Roman" w:hAnsi="Times New Roman" w:eastAsia="Times New Roman" w:cs="Times New Roman"/>
                <w:b/>
                <w:bCs/>
                <w:caps/>
                <w:color w:val="000000"/>
                <w:sz w:val="28"/>
                <w:szCs w:val="28"/>
                <w:lang w:val="en-US" w:eastAsia="ru-RU"/>
              </w:rPr>
              <w:t>ID</w:t>
            </w:r>
            <w:r>
              <w:rPr>
                <w:rFonts w:ascii="Times New Roman" w:hAnsi="Times New Roman" w:eastAsia="Times New Roman" w:cs="Times New Roman"/>
                <w:b/>
                <w:bCs/>
                <w:caps/>
                <w:color w:val="000000"/>
                <w:sz w:val="28"/>
                <w:szCs w:val="28"/>
                <w:lang w:val="ru-RU" w:eastAsia="ru-RU"/>
              </w:rPr>
              <w:t xml:space="preserve"> 4412442</w:t>
            </w:r>
          </w:p>
          <w:p w14:paraId="578253F1">
            <w:pPr>
              <w:spacing w:after="0" w:line="240" w:lineRule="auto"/>
              <w:ind w:firstLine="227"/>
              <w:jc w:val="center"/>
              <w:rPr>
                <w:rFonts w:ascii="Times New Roman" w:hAnsi="Times New Roman" w:eastAsia="Times New Roman" w:cs="Times New Roman"/>
                <w:color w:val="000000"/>
                <w:sz w:val="28"/>
                <w:szCs w:val="28"/>
                <w:lang w:val="ru-RU" w:eastAsia="ru-RU"/>
              </w:rPr>
            </w:pPr>
            <w:r>
              <w:rPr>
                <w:rFonts w:ascii="Times New Roman" w:hAnsi="Times New Roman" w:eastAsia="Times New Roman" w:cs="Times New Roman"/>
                <w:color w:val="000000"/>
                <w:sz w:val="28"/>
                <w:szCs w:val="28"/>
                <w:lang w:val="ru-RU" w:eastAsia="ru-RU"/>
              </w:rPr>
              <w:t>учебного предмета</w:t>
            </w:r>
          </w:p>
          <w:p w14:paraId="3DDB2C41">
            <w:pPr>
              <w:spacing w:after="0" w:line="240" w:lineRule="auto"/>
              <w:ind w:firstLine="227"/>
              <w:jc w:val="center"/>
              <w:rPr>
                <w:rFonts w:ascii="Times New Roman" w:hAnsi="Times New Roman" w:eastAsia="Times New Roman" w:cs="Times New Roman"/>
                <w:color w:val="000000"/>
                <w:sz w:val="28"/>
                <w:szCs w:val="28"/>
                <w:lang w:val="ru-RU" w:eastAsia="ru-RU"/>
              </w:rPr>
            </w:pPr>
            <w:r>
              <w:rPr>
                <w:rFonts w:ascii="Times New Roman" w:hAnsi="Times New Roman" w:eastAsia="Times New Roman" w:cs="Times New Roman"/>
                <w:color w:val="000000"/>
                <w:sz w:val="28"/>
                <w:szCs w:val="28"/>
                <w:lang w:val="ru-RU" w:eastAsia="ru-RU"/>
              </w:rPr>
              <w:t>«Иностранный (английский) язык»</w:t>
            </w:r>
          </w:p>
          <w:p w14:paraId="1C3D7C14">
            <w:pPr>
              <w:spacing w:after="0" w:line="240" w:lineRule="auto"/>
              <w:ind w:firstLine="227"/>
              <w:jc w:val="center"/>
              <w:rPr>
                <w:rFonts w:ascii="Times New Roman" w:hAnsi="Times New Roman" w:eastAsia="Times New Roman" w:cs="Times New Roman"/>
                <w:color w:val="000000"/>
                <w:sz w:val="28"/>
                <w:szCs w:val="28"/>
                <w:lang w:val="ru-RU" w:eastAsia="ru-RU"/>
              </w:rPr>
            </w:pPr>
            <w:r>
              <w:rPr>
                <w:rFonts w:ascii="Times New Roman" w:hAnsi="Times New Roman" w:eastAsia="Times New Roman" w:cs="Times New Roman"/>
                <w:color w:val="000000"/>
                <w:sz w:val="28"/>
                <w:szCs w:val="28"/>
                <w:lang w:val="ru-RU" w:eastAsia="ru-RU"/>
              </w:rPr>
              <w:t>для 2 – 4 классов начального общего образования</w:t>
            </w:r>
          </w:p>
          <w:p w14:paraId="7DCDC329">
            <w:pPr>
              <w:spacing w:after="0" w:line="240" w:lineRule="auto"/>
              <w:ind w:firstLine="227"/>
              <w:jc w:val="center"/>
              <w:rPr>
                <w:rFonts w:ascii="Times New Roman" w:hAnsi="Times New Roman" w:eastAsia="Times New Roman" w:cs="Times New Roman"/>
                <w:color w:val="000000"/>
                <w:sz w:val="28"/>
                <w:szCs w:val="28"/>
                <w:lang w:val="ru-RU" w:eastAsia="ru-RU"/>
              </w:rPr>
            </w:pPr>
            <w:r>
              <w:rPr>
                <w:rFonts w:ascii="Times New Roman" w:hAnsi="Times New Roman" w:eastAsia="Times New Roman" w:cs="Times New Roman"/>
                <w:color w:val="000000"/>
                <w:sz w:val="28"/>
                <w:szCs w:val="28"/>
                <w:lang w:val="ru-RU" w:eastAsia="ru-RU"/>
              </w:rPr>
              <w:t>на 2025-2026 учебный год</w:t>
            </w:r>
          </w:p>
          <w:p w14:paraId="59C4E910">
            <w:pPr>
              <w:spacing w:after="0" w:line="240" w:lineRule="auto"/>
              <w:ind w:firstLine="227"/>
              <w:rPr>
                <w:rFonts w:ascii="Times New Roman" w:hAnsi="Times New Roman" w:eastAsia="Times New Roman" w:cs="Times New Roman"/>
                <w:color w:val="000000"/>
                <w:sz w:val="28"/>
                <w:szCs w:val="28"/>
                <w:lang w:val="ru-RU" w:eastAsia="ru-RU"/>
              </w:rPr>
            </w:pPr>
            <w:r>
              <w:rPr>
                <w:rFonts w:ascii="Times New Roman" w:hAnsi="Times New Roman" w:eastAsia="Times New Roman" w:cs="Times New Roman"/>
                <w:color w:val="000000"/>
                <w:sz w:val="28"/>
                <w:szCs w:val="28"/>
                <w:lang w:val="ru-RU" w:eastAsia="ru-RU"/>
              </w:rPr>
              <w:t xml:space="preserve">                                                           </w:t>
            </w:r>
          </w:p>
          <w:p w14:paraId="722DFDAD">
            <w:pPr>
              <w:spacing w:after="0" w:line="240" w:lineRule="auto"/>
              <w:ind w:firstLine="227"/>
              <w:jc w:val="right"/>
              <w:rPr>
                <w:rFonts w:ascii="Times New Roman" w:hAnsi="Times New Roman" w:eastAsia="Times New Roman" w:cs="Times New Roman"/>
                <w:color w:val="000000"/>
                <w:sz w:val="24"/>
                <w:szCs w:val="24"/>
                <w:lang w:val="ru-RU" w:eastAsia="ru-RU"/>
              </w:rPr>
            </w:pPr>
            <w:r>
              <w:rPr>
                <w:rFonts w:ascii="Times New Roman" w:hAnsi="Times New Roman" w:eastAsia="Times New Roman" w:cs="Times New Roman"/>
                <w:color w:val="000000"/>
                <w:sz w:val="24"/>
                <w:szCs w:val="24"/>
                <w:lang w:val="ru-RU" w:eastAsia="ru-RU"/>
              </w:rPr>
              <w:t xml:space="preserve">Составитель: Даудова Хеда Тимуровна </w:t>
            </w:r>
          </w:p>
          <w:p w14:paraId="6969C125">
            <w:pPr>
              <w:spacing w:after="0" w:line="240" w:lineRule="auto"/>
              <w:jc w:val="right"/>
              <w:rPr>
                <w:rFonts w:ascii="Times New Roman" w:hAnsi="Times New Roman" w:eastAsia="Calibri" w:cs="Times New Roman"/>
                <w:i/>
                <w:sz w:val="24"/>
                <w:szCs w:val="24"/>
                <w:lang w:val="ru-RU" w:eastAsia="ru-RU"/>
              </w:rPr>
            </w:pPr>
          </w:p>
          <w:p w14:paraId="1923867B">
            <w:pPr>
              <w:spacing w:after="0" w:line="240" w:lineRule="auto"/>
              <w:jc w:val="right"/>
              <w:rPr>
                <w:rFonts w:ascii="Times New Roman" w:hAnsi="Times New Roman" w:eastAsia="Calibri" w:cs="Times New Roman"/>
                <w:iCs/>
                <w:sz w:val="24"/>
                <w:szCs w:val="24"/>
                <w:lang w:val="ru-RU" w:eastAsia="ru-RU"/>
              </w:rPr>
            </w:pPr>
            <w:r>
              <w:rPr>
                <w:rFonts w:ascii="Times New Roman" w:hAnsi="Times New Roman" w:eastAsia="Calibri" w:cs="Times New Roman"/>
                <w:iCs/>
                <w:sz w:val="24"/>
                <w:szCs w:val="24"/>
                <w:lang w:val="ru-RU" w:eastAsia="ru-RU"/>
              </w:rPr>
              <w:t xml:space="preserve">    Должность: учитель иностранного языка </w:t>
            </w:r>
          </w:p>
          <w:p w14:paraId="02EACE97">
            <w:pPr>
              <w:spacing w:after="0" w:line="240" w:lineRule="auto"/>
              <w:jc w:val="right"/>
              <w:rPr>
                <w:rFonts w:ascii="Times New Roman" w:hAnsi="Times New Roman" w:eastAsia="Calibri" w:cs="Times New Roman"/>
                <w:iCs/>
                <w:sz w:val="24"/>
                <w:szCs w:val="24"/>
                <w:lang w:val="ru-RU" w:eastAsia="ru-RU"/>
              </w:rPr>
            </w:pPr>
          </w:p>
          <w:p w14:paraId="05042949">
            <w:pPr>
              <w:spacing w:after="0" w:line="240" w:lineRule="auto"/>
              <w:jc w:val="center"/>
              <w:rPr>
                <w:rFonts w:ascii="Times New Roman" w:hAnsi="Times New Roman" w:eastAsia="Calibri" w:cs="Times New Roman"/>
                <w:iCs/>
                <w:sz w:val="28"/>
                <w:szCs w:val="28"/>
                <w:lang w:val="ru-RU" w:eastAsia="ru-RU"/>
              </w:rPr>
            </w:pPr>
          </w:p>
          <w:p w14:paraId="0BB0925E">
            <w:pPr>
              <w:spacing w:after="0" w:line="240" w:lineRule="auto"/>
              <w:jc w:val="center"/>
              <w:rPr>
                <w:rFonts w:ascii="Times New Roman" w:hAnsi="Times New Roman" w:eastAsia="Calibri" w:cs="Times New Roman"/>
                <w:iCs/>
                <w:sz w:val="28"/>
                <w:szCs w:val="28"/>
                <w:lang w:val="ru-RU" w:eastAsia="ru-RU"/>
              </w:rPr>
            </w:pPr>
          </w:p>
          <w:p w14:paraId="0FEBD724">
            <w:pPr>
              <w:spacing w:after="0" w:line="240" w:lineRule="auto"/>
              <w:jc w:val="center"/>
              <w:rPr>
                <w:rFonts w:ascii="Times New Roman" w:hAnsi="Times New Roman" w:eastAsia="Calibri" w:cs="Times New Roman"/>
                <w:iCs/>
                <w:sz w:val="28"/>
                <w:szCs w:val="28"/>
                <w:lang w:val="ru-RU" w:eastAsia="ru-RU"/>
              </w:rPr>
            </w:pPr>
          </w:p>
          <w:p w14:paraId="65A930BC">
            <w:pPr>
              <w:spacing w:after="0" w:line="240" w:lineRule="auto"/>
              <w:jc w:val="center"/>
              <w:rPr>
                <w:rFonts w:ascii="Times New Roman" w:hAnsi="Times New Roman" w:eastAsia="Calibri" w:cs="Times New Roman"/>
                <w:iCs/>
                <w:sz w:val="28"/>
                <w:szCs w:val="28"/>
                <w:lang w:val="ru-RU" w:eastAsia="ru-RU"/>
              </w:rPr>
            </w:pPr>
          </w:p>
          <w:p w14:paraId="26BF7923">
            <w:pPr>
              <w:spacing w:after="0" w:line="240" w:lineRule="auto"/>
              <w:jc w:val="center"/>
              <w:rPr>
                <w:rFonts w:ascii="Times New Roman" w:hAnsi="Times New Roman" w:eastAsia="Calibri" w:cs="Times New Roman"/>
                <w:iCs/>
                <w:sz w:val="28"/>
                <w:szCs w:val="28"/>
                <w:lang w:val="ru-RU" w:eastAsia="ru-RU"/>
              </w:rPr>
            </w:pPr>
          </w:p>
          <w:p w14:paraId="1A96E937">
            <w:pPr>
              <w:spacing w:after="0" w:line="240" w:lineRule="auto"/>
              <w:jc w:val="center"/>
              <w:rPr>
                <w:rFonts w:ascii="Times New Roman" w:hAnsi="Times New Roman" w:eastAsia="Calibri" w:cs="Times New Roman"/>
                <w:iCs/>
                <w:sz w:val="28"/>
                <w:szCs w:val="28"/>
                <w:lang w:val="ru-RU" w:eastAsia="ru-RU"/>
              </w:rPr>
            </w:pPr>
          </w:p>
          <w:p w14:paraId="2A7DB0FC">
            <w:pPr>
              <w:spacing w:after="0" w:line="240" w:lineRule="auto"/>
              <w:jc w:val="center"/>
              <w:rPr>
                <w:rFonts w:ascii="Times New Roman" w:hAnsi="Times New Roman" w:eastAsia="Calibri" w:cs="Times New Roman"/>
                <w:iCs/>
                <w:sz w:val="28"/>
                <w:szCs w:val="28"/>
                <w:lang w:val="ru-RU" w:eastAsia="ru-RU"/>
              </w:rPr>
            </w:pPr>
          </w:p>
          <w:p w14:paraId="32FB6A65">
            <w:pPr>
              <w:spacing w:after="0" w:line="240" w:lineRule="auto"/>
              <w:jc w:val="center"/>
              <w:rPr>
                <w:rFonts w:ascii="Times New Roman" w:hAnsi="Times New Roman" w:eastAsia="Calibri" w:cs="Times New Roman"/>
                <w:iCs/>
                <w:sz w:val="28"/>
                <w:szCs w:val="28"/>
                <w:lang w:val="ru-RU" w:eastAsia="ru-RU"/>
              </w:rPr>
            </w:pPr>
          </w:p>
          <w:p w14:paraId="406A3DCB">
            <w:pPr>
              <w:spacing w:after="0" w:line="240" w:lineRule="auto"/>
              <w:jc w:val="center"/>
              <w:rPr>
                <w:rFonts w:ascii="Times New Roman" w:hAnsi="Times New Roman" w:eastAsia="Calibri" w:cs="Times New Roman"/>
                <w:iCs/>
                <w:sz w:val="28"/>
                <w:szCs w:val="28"/>
                <w:lang w:val="ru-RU" w:eastAsia="ru-RU"/>
              </w:rPr>
            </w:pPr>
          </w:p>
          <w:p w14:paraId="6AE589AA">
            <w:pPr>
              <w:spacing w:after="0" w:line="240" w:lineRule="auto"/>
              <w:jc w:val="center"/>
              <w:rPr>
                <w:rFonts w:ascii="Times New Roman" w:hAnsi="Times New Roman" w:eastAsia="Calibri" w:cs="Times New Roman"/>
                <w:iCs/>
                <w:sz w:val="28"/>
                <w:szCs w:val="28"/>
                <w:lang w:val="ru-RU" w:eastAsia="ru-RU"/>
              </w:rPr>
            </w:pPr>
          </w:p>
          <w:p w14:paraId="722D7D07">
            <w:pPr>
              <w:spacing w:after="0" w:line="240" w:lineRule="auto"/>
              <w:jc w:val="center"/>
              <w:rPr>
                <w:rFonts w:ascii="Times New Roman" w:hAnsi="Times New Roman" w:eastAsia="Calibri" w:cs="Times New Roman"/>
                <w:iCs/>
                <w:sz w:val="28"/>
                <w:szCs w:val="28"/>
                <w:lang w:val="ru-RU" w:eastAsia="ru-RU"/>
              </w:rPr>
            </w:pPr>
            <w:r>
              <w:rPr>
                <w:rFonts w:ascii="Times New Roman" w:hAnsi="Times New Roman" w:eastAsia="Calibri" w:cs="Times New Roman"/>
                <w:iCs/>
                <w:sz w:val="28"/>
                <w:szCs w:val="28"/>
                <w:lang w:val="ru-RU" w:eastAsia="ru-RU"/>
              </w:rPr>
              <w:t>с. Гойское</w:t>
            </w:r>
          </w:p>
          <w:p w14:paraId="56227BAA">
            <w:pPr>
              <w:spacing w:after="0" w:line="240" w:lineRule="auto"/>
              <w:jc w:val="center"/>
              <w:rPr>
                <w:rFonts w:ascii="Times New Roman" w:hAnsi="Times New Roman" w:eastAsia="Calibri" w:cs="Times New Roman"/>
                <w:iCs/>
                <w:sz w:val="28"/>
                <w:szCs w:val="28"/>
                <w:lang w:val="ru-RU" w:eastAsia="ru-RU"/>
              </w:rPr>
            </w:pPr>
          </w:p>
          <w:p w14:paraId="03EF07FF">
            <w:pPr>
              <w:spacing w:after="0" w:line="240" w:lineRule="auto"/>
              <w:jc w:val="center"/>
              <w:rPr>
                <w:rFonts w:ascii="Times New Roman" w:hAnsi="Times New Roman" w:eastAsia="Calibri" w:cs="Times New Roman"/>
                <w:iCs/>
                <w:sz w:val="28"/>
                <w:szCs w:val="28"/>
                <w:lang w:val="ru-RU" w:eastAsia="ru-RU"/>
              </w:rPr>
            </w:pPr>
            <w:r>
              <w:rPr>
                <w:rFonts w:ascii="Times New Roman" w:hAnsi="Times New Roman" w:eastAsia="Calibri" w:cs="Times New Roman"/>
                <w:iCs/>
                <w:sz w:val="28"/>
                <w:szCs w:val="28"/>
                <w:lang w:val="ru-RU" w:eastAsia="ru-RU"/>
              </w:rPr>
              <w:t>2025</w:t>
            </w:r>
          </w:p>
          <w:p w14:paraId="3C69CE0A">
            <w:pPr>
              <w:spacing w:after="0" w:line="240" w:lineRule="auto"/>
              <w:jc w:val="center"/>
              <w:rPr>
                <w:rFonts w:ascii="Times New Roman" w:hAnsi="Times New Roman" w:eastAsia="Calibri" w:cs="Times New Roman"/>
                <w:sz w:val="24"/>
                <w:szCs w:val="24"/>
                <w:lang w:val="ru-RU" w:eastAsia="ru-RU"/>
              </w:rPr>
            </w:pPr>
          </w:p>
          <w:p w14:paraId="5DA27700">
            <w:pPr>
              <w:spacing w:after="0" w:line="240" w:lineRule="auto"/>
              <w:rPr>
                <w:rFonts w:ascii="Times New Roman" w:hAnsi="Times New Roman" w:eastAsia="Calibri" w:cs="Times New Roman"/>
                <w:sz w:val="24"/>
                <w:szCs w:val="24"/>
                <w:lang w:val="ru-RU" w:eastAsia="ru-RU"/>
              </w:rPr>
            </w:pPr>
          </w:p>
          <w:p w14:paraId="525D5421">
            <w:pPr>
              <w:spacing w:after="0" w:line="240" w:lineRule="auto"/>
              <w:jc w:val="center"/>
              <w:rPr>
                <w:rFonts w:ascii="Times New Roman" w:hAnsi="Times New Roman" w:eastAsia="Calibri" w:cs="Times New Roman"/>
                <w:sz w:val="24"/>
                <w:szCs w:val="24"/>
                <w:lang w:val="ru-RU" w:eastAsia="ru-RU"/>
              </w:rPr>
            </w:pPr>
          </w:p>
          <w:p w14:paraId="34FBA18E">
            <w:pPr>
              <w:spacing w:after="0" w:line="240" w:lineRule="auto"/>
              <w:rPr>
                <w:rFonts w:ascii="Times New Roman" w:hAnsi="Times New Roman" w:eastAsia="Times New Roman" w:cs="Times New Roman"/>
                <w:color w:val="000000"/>
                <w:sz w:val="24"/>
                <w:szCs w:val="24"/>
                <w:lang w:val="ru-RU" w:eastAsia="ru-RU"/>
              </w:rPr>
            </w:pPr>
            <w:r>
              <w:rPr>
                <w:rFonts w:ascii="Times New Roman" w:hAnsi="Times New Roman" w:eastAsia="Times New Roman" w:cs="Times New Roman"/>
                <w:color w:val="000000"/>
                <w:sz w:val="24"/>
                <w:szCs w:val="24"/>
                <w:lang w:val="ru-RU" w:eastAsia="ru-RU"/>
              </w:rPr>
              <w:t xml:space="preserve">                     </w:t>
            </w:r>
          </w:p>
        </w:tc>
      </w:tr>
    </w:tbl>
    <w:p w14:paraId="67729B50">
      <w:pPr>
        <w:spacing w:after="0"/>
        <w:ind w:left="120"/>
        <w:jc w:val="center"/>
        <w:rPr>
          <w:lang w:val="ru-RU"/>
        </w:rPr>
      </w:pPr>
      <w:r>
        <w:rPr>
          <w:rFonts w:ascii="Times New Roman" w:hAnsi="Times New Roman"/>
          <w:b/>
          <w:color w:val="000000"/>
          <w:sz w:val="28"/>
          <w:lang w:val="ru-RU"/>
        </w:rPr>
        <w:t xml:space="preserve"> </w:t>
      </w:r>
    </w:p>
    <w:p w14:paraId="32BD4AEB">
      <w:pPr>
        <w:rPr>
          <w:lang w:val="ru-RU"/>
        </w:rPr>
        <w:sectPr>
          <w:pgSz w:w="11906" w:h="16383"/>
          <w:pgMar w:top="1134" w:right="850" w:bottom="1134" w:left="1701" w:header="720" w:footer="720" w:gutter="0"/>
          <w:cols w:space="720" w:num="1"/>
        </w:sectPr>
      </w:pPr>
    </w:p>
    <w:bookmarkEnd w:id="0"/>
    <w:p w14:paraId="690D930A">
      <w:pPr>
        <w:shd w:val="clear" w:color="auto" w:fill="FFFFFF"/>
        <w:spacing w:after="0"/>
        <w:jc w:val="center"/>
        <w:rPr>
          <w:rFonts w:ascii="Times New Roman" w:hAnsi="Times New Roman" w:eastAsia="Times New Roman" w:cs="Times New Roman"/>
          <w:b/>
          <w:bCs/>
          <w:color w:val="000000"/>
          <w:sz w:val="24"/>
          <w:szCs w:val="24"/>
          <w:lang w:val="ru-RU" w:eastAsia="ru-RU"/>
        </w:rPr>
      </w:pPr>
      <w:bookmarkStart w:id="1" w:name="block-33540278"/>
      <w:r>
        <w:rPr>
          <w:rFonts w:ascii="Times New Roman" w:hAnsi="Times New Roman" w:eastAsia="Times New Roman" w:cs="Times New Roman"/>
          <w:b/>
          <w:bCs/>
          <w:color w:val="000000"/>
          <w:sz w:val="24"/>
          <w:szCs w:val="24"/>
          <w:lang w:val="ru-RU" w:eastAsia="ru-RU"/>
        </w:rPr>
        <w:t>Аннотация к рабочей программе по иностранному (английскому) языку</w:t>
      </w:r>
    </w:p>
    <w:p w14:paraId="48CEE1D1">
      <w:pPr>
        <w:shd w:val="clear" w:color="auto" w:fill="FFFFFF"/>
        <w:spacing w:after="0"/>
        <w:jc w:val="center"/>
        <w:rPr>
          <w:rFonts w:ascii="Times New Roman" w:hAnsi="Times New Roman" w:eastAsia="Times New Roman" w:cs="Times New Roman"/>
          <w:b/>
          <w:bCs/>
          <w:color w:val="000000"/>
          <w:sz w:val="24"/>
          <w:szCs w:val="24"/>
          <w:lang w:val="ru-RU" w:eastAsia="ru-RU"/>
        </w:rPr>
      </w:pPr>
      <w:r>
        <w:rPr>
          <w:rFonts w:ascii="Times New Roman" w:hAnsi="Times New Roman" w:eastAsia="Times New Roman" w:cs="Times New Roman"/>
          <w:b/>
          <w:bCs/>
          <w:color w:val="000000"/>
          <w:sz w:val="24"/>
          <w:szCs w:val="24"/>
          <w:lang w:val="ru-RU" w:eastAsia="ru-RU"/>
        </w:rPr>
        <w:t>1-4 классы</w:t>
      </w:r>
    </w:p>
    <w:p w14:paraId="58D33FD4">
      <w:pPr>
        <w:spacing w:after="0"/>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     </w:t>
      </w:r>
    </w:p>
    <w:p w14:paraId="5C5C35EB">
      <w:pPr>
        <w:shd w:val="clear" w:color="auto" w:fill="FFFFFF"/>
        <w:spacing w:after="0"/>
        <w:jc w:val="both"/>
        <w:rPr>
          <w:rFonts w:ascii="Times New Roman" w:hAnsi="Times New Roman" w:eastAsia="Times New Roman" w:cs="Times New Roman"/>
          <w:color w:val="000000"/>
          <w:sz w:val="24"/>
          <w:szCs w:val="24"/>
          <w:lang w:val="ru-RU" w:eastAsia="ru-RU"/>
        </w:rPr>
      </w:pPr>
      <w:r>
        <w:rPr>
          <w:rFonts w:ascii="Times New Roman" w:hAnsi="Times New Roman" w:cs="Times New Roman"/>
          <w:color w:val="333333"/>
          <w:sz w:val="24"/>
          <w:szCs w:val="24"/>
          <w:lang w:val="ru-RU"/>
        </w:rPr>
        <w:t xml:space="preserve">           Рабочая программа учебного предмета «Иностранный (английский) язык»</w:t>
      </w:r>
      <w:r>
        <w:rPr>
          <w:rFonts w:ascii="Times New Roman" w:hAnsi="Times New Roman" w:cs="Times New Roman"/>
          <w:color w:val="333333"/>
          <w:sz w:val="24"/>
          <w:szCs w:val="24"/>
        </w:rPr>
        <w:t> </w:t>
      </w:r>
      <w:r>
        <w:rPr>
          <w:rFonts w:ascii="Times New Roman" w:hAnsi="Times New Roman" w:cs="Times New Roman"/>
          <w:color w:val="333333"/>
          <w:sz w:val="24"/>
          <w:szCs w:val="24"/>
          <w:lang w:val="ru-RU"/>
        </w:rPr>
        <w:t>(предметная область «Иностранный язык»)</w:t>
      </w:r>
      <w:r>
        <w:rPr>
          <w:rFonts w:ascii="Times New Roman" w:hAnsi="Times New Roman" w:cs="Times New Roman"/>
          <w:color w:val="333333"/>
          <w:sz w:val="24"/>
          <w:szCs w:val="24"/>
        </w:rPr>
        <w:t> </w:t>
      </w:r>
      <w:r>
        <w:rPr>
          <w:rFonts w:ascii="Times New Roman" w:hAnsi="Times New Roman" w:cs="Times New Roman"/>
          <w:color w:val="333333"/>
          <w:sz w:val="24"/>
          <w:szCs w:val="24"/>
          <w:lang w:val="ru-RU"/>
        </w:rPr>
        <w:t xml:space="preserve">на уровне начального общего образования составлена на основе Требований к результатам освоения программы начального общего образования Федерального государственного образовательного стандарта начального общего образования (далее – ФГОС НОО), Федеральной образовательной программы начального общего образования (далее – ФОП НОО), Федеральной рабочей программы по учебному предмету «Иностранный (английский) язык», </w:t>
      </w:r>
      <w:r>
        <w:rPr>
          <w:rFonts w:ascii="Times New Roman" w:hAnsi="Times New Roman" w:eastAsia="Times New Roman" w:cs="Times New Roman"/>
          <w:color w:val="000000"/>
          <w:sz w:val="24"/>
          <w:szCs w:val="24"/>
          <w:lang w:val="ru-RU" w:eastAsia="ru-RU"/>
        </w:rPr>
        <w:t xml:space="preserve">Концепции духовно-нравственного развития и воспитания личности гражданина России, планируемых результатов начального образования и авторской программы </w:t>
      </w:r>
      <w:r>
        <w:rPr>
          <w:rFonts w:ascii="Times New Roman" w:hAnsi="Times New Roman" w:cs="Times New Roman"/>
          <w:sz w:val="24"/>
          <w:szCs w:val="24"/>
          <w:lang w:val="ru-RU"/>
        </w:rPr>
        <w:t xml:space="preserve">«Английский язык. 2-4 классы» Н.И. Быковой, М.Д. Поспеловой, М.: </w:t>
      </w:r>
      <w:r>
        <w:rPr>
          <w:rFonts w:ascii="Times New Roman" w:hAnsi="Times New Roman" w:cs="Times New Roman"/>
          <w:sz w:val="24"/>
          <w:szCs w:val="24"/>
        </w:rPr>
        <w:t>Express</w:t>
      </w:r>
      <w:r>
        <w:rPr>
          <w:rFonts w:ascii="Times New Roman" w:hAnsi="Times New Roman" w:cs="Times New Roman"/>
          <w:sz w:val="24"/>
          <w:szCs w:val="24"/>
          <w:lang w:val="ru-RU"/>
        </w:rPr>
        <w:t xml:space="preserve"> </w:t>
      </w:r>
      <w:r>
        <w:rPr>
          <w:rFonts w:ascii="Times New Roman" w:hAnsi="Times New Roman" w:cs="Times New Roman"/>
          <w:sz w:val="24"/>
          <w:szCs w:val="24"/>
        </w:rPr>
        <w:t>Publishing</w:t>
      </w:r>
      <w:r>
        <w:rPr>
          <w:rFonts w:ascii="Times New Roman" w:hAnsi="Times New Roman" w:cs="Times New Roman"/>
          <w:sz w:val="24"/>
          <w:szCs w:val="24"/>
          <w:lang w:val="ru-RU"/>
        </w:rPr>
        <w:t xml:space="preserve"> «Просвещение».</w:t>
      </w:r>
      <w:r>
        <w:rPr>
          <w:rFonts w:ascii="Times New Roman" w:hAnsi="Times New Roman" w:eastAsia="Times New Roman" w:cs="Times New Roman"/>
          <w:color w:val="000000"/>
          <w:sz w:val="24"/>
          <w:szCs w:val="24"/>
          <w:lang w:val="ru-RU" w:eastAsia="ru-RU"/>
        </w:rPr>
        <w:t xml:space="preserve"> Концепции духовно-нравственного развития и воспитания личности гражданина России, планируемых результатов начального общего образования, основной образовательной программы начального общего образования ЧОУ «Гимназия 555»,</w:t>
      </w:r>
      <w:r>
        <w:rPr>
          <w:rFonts w:ascii="Times New Roman" w:hAnsi="Times New Roman" w:cs="Times New Roman"/>
          <w:color w:val="333333"/>
          <w:sz w:val="24"/>
          <w:szCs w:val="24"/>
          <w:lang w:val="ru-RU"/>
        </w:rPr>
        <w:t xml:space="preserve"> а также ориентирована на целевые приоритеты, сформулированные в федеральной рабочей программе воспитания.</w:t>
      </w:r>
      <w:r>
        <w:rPr>
          <w:rFonts w:ascii="Times New Roman" w:hAnsi="Times New Roman" w:eastAsia="Times New Roman" w:cs="Times New Roman"/>
          <w:color w:val="000000"/>
          <w:sz w:val="24"/>
          <w:szCs w:val="24"/>
          <w:lang w:val="ru-RU" w:eastAsia="ru-RU"/>
        </w:rPr>
        <w:t xml:space="preserve"> </w:t>
      </w:r>
    </w:p>
    <w:p w14:paraId="3B449350">
      <w:pPr>
        <w:autoSpaceDE w:val="0"/>
        <w:autoSpaceDN w:val="0"/>
        <w:adjustRightInd w:val="0"/>
        <w:spacing w:after="0"/>
        <w:jc w:val="both"/>
        <w:rPr>
          <w:rFonts w:ascii="Times New Roman" w:hAnsi="Times New Roman" w:cs="Times New Roman"/>
          <w:bCs/>
          <w:sz w:val="24"/>
          <w:szCs w:val="24"/>
          <w:lang w:val="ru-RU"/>
        </w:rPr>
      </w:pPr>
      <w:r>
        <w:rPr>
          <w:rFonts w:ascii="Times New Roman" w:hAnsi="Times New Roman" w:cs="Times New Roman"/>
          <w:b/>
          <w:bCs/>
          <w:sz w:val="24"/>
          <w:szCs w:val="24"/>
          <w:lang w:val="ru-RU"/>
        </w:rPr>
        <w:t xml:space="preserve">       </w:t>
      </w:r>
      <w:r>
        <w:rPr>
          <w:rFonts w:ascii="Times New Roman" w:hAnsi="Times New Roman" w:cs="Times New Roman"/>
          <w:bCs/>
          <w:sz w:val="24"/>
          <w:szCs w:val="24"/>
          <w:lang w:val="ru-RU"/>
        </w:rPr>
        <w:t>Цели программы:</w:t>
      </w:r>
    </w:p>
    <w:p w14:paraId="50D44219">
      <w:pPr>
        <w:shd w:val="clear" w:color="auto" w:fill="FFFFFF"/>
        <w:spacing w:after="0"/>
        <w:jc w:val="both"/>
        <w:rPr>
          <w:rFonts w:ascii="Times New Roman" w:hAnsi="Times New Roman" w:eastAsia="Times New Roman" w:cs="Times New Roman"/>
          <w:sz w:val="24"/>
          <w:szCs w:val="24"/>
          <w:lang w:val="ru-RU"/>
        </w:rPr>
      </w:pPr>
      <w:r>
        <w:rPr>
          <w:rFonts w:ascii="Times New Roman" w:hAnsi="Times New Roman" w:eastAsia="Times New Roman" w:cs="Times New Roman"/>
          <w:iCs/>
          <w:sz w:val="24"/>
          <w:szCs w:val="24"/>
          <w:lang w:val="ru-RU"/>
        </w:rPr>
        <w:t>- формирование умения общаться на английском языке на элементарном уровне с учётом речевых возможностей и потребностей младших школьников в устной и письменной формах;</w:t>
      </w:r>
    </w:p>
    <w:p w14:paraId="79F89158">
      <w:pPr>
        <w:shd w:val="clear" w:color="auto" w:fill="FFFFFF"/>
        <w:spacing w:after="0"/>
        <w:jc w:val="both"/>
        <w:rPr>
          <w:rFonts w:ascii="Times New Roman" w:hAnsi="Times New Roman" w:eastAsia="Times New Roman" w:cs="Times New Roman"/>
          <w:sz w:val="24"/>
          <w:szCs w:val="24"/>
          <w:lang w:val="ru-RU"/>
        </w:rPr>
      </w:pPr>
      <w:r>
        <w:rPr>
          <w:rFonts w:ascii="Times New Roman" w:hAnsi="Times New Roman" w:eastAsia="Times New Roman" w:cs="Times New Roman"/>
          <w:iCs/>
          <w:sz w:val="24"/>
          <w:szCs w:val="24"/>
          <w:lang w:val="ru-RU"/>
        </w:rPr>
        <w:t>- приобщение детей к новому социальному опыту с использованием английского языка;</w:t>
      </w:r>
    </w:p>
    <w:p w14:paraId="4FECDC1F">
      <w:pPr>
        <w:shd w:val="clear" w:color="auto" w:fill="FFFFFF"/>
        <w:spacing w:after="0"/>
        <w:jc w:val="both"/>
        <w:rPr>
          <w:rFonts w:ascii="Times New Roman" w:hAnsi="Times New Roman" w:eastAsia="Times New Roman" w:cs="Times New Roman"/>
          <w:sz w:val="24"/>
          <w:szCs w:val="24"/>
          <w:lang w:val="ru-RU"/>
        </w:rPr>
      </w:pPr>
      <w:r>
        <w:rPr>
          <w:rFonts w:ascii="Times New Roman" w:hAnsi="Times New Roman" w:eastAsia="Times New Roman" w:cs="Times New Roman"/>
          <w:iCs/>
          <w:sz w:val="24"/>
          <w:szCs w:val="24"/>
          <w:lang w:val="ru-RU"/>
        </w:rPr>
        <w:t>- развитие речевых, интеллектуальных и познавательных способностей младших школьников, а также их общеучебных умений, мотивации к дальнейшему овладению английским языком;</w:t>
      </w:r>
    </w:p>
    <w:p w14:paraId="4CC5748B">
      <w:pPr>
        <w:shd w:val="clear" w:color="auto" w:fill="FFFFFF"/>
        <w:spacing w:after="0"/>
        <w:jc w:val="both"/>
        <w:rPr>
          <w:rFonts w:ascii="Times New Roman" w:hAnsi="Times New Roman" w:eastAsia="Times New Roman" w:cs="Times New Roman"/>
          <w:sz w:val="24"/>
          <w:szCs w:val="24"/>
          <w:lang w:val="ru-RU"/>
        </w:rPr>
      </w:pPr>
      <w:r>
        <w:rPr>
          <w:rFonts w:ascii="Times New Roman" w:hAnsi="Times New Roman" w:eastAsia="Times New Roman" w:cs="Times New Roman"/>
          <w:iCs/>
          <w:sz w:val="24"/>
          <w:szCs w:val="24"/>
          <w:lang w:val="ru-RU"/>
        </w:rPr>
        <w:t>- развитие личностных качеств младшего школьника, его внимания, мышления, памяти и воображения в процессе участия в моделируемых ситуациях общения, ролевых играх, в ходе овладения языковым материалом.</w:t>
      </w:r>
    </w:p>
    <w:p w14:paraId="0F62C22A">
      <w:pPr>
        <w:pStyle w:val="33"/>
        <w:spacing w:after="0"/>
        <w:ind w:left="360"/>
        <w:jc w:val="both"/>
        <w:rPr>
          <w:rFonts w:ascii="Times New Roman" w:hAnsi="Times New Roman" w:cs="Times New Roman"/>
          <w:sz w:val="24"/>
          <w:szCs w:val="24"/>
        </w:rPr>
      </w:pPr>
      <w:r>
        <w:rPr>
          <w:rFonts w:ascii="Times New Roman" w:hAnsi="Times New Roman" w:cs="Times New Roman"/>
          <w:sz w:val="24"/>
          <w:szCs w:val="24"/>
        </w:rPr>
        <w:t>Ценностные ориентиры содержания курса</w:t>
      </w:r>
    </w:p>
    <w:p w14:paraId="5ABF90B6">
      <w:pPr>
        <w:widowControl w:val="0"/>
        <w:autoSpaceDE w:val="0"/>
        <w:autoSpaceDN w:val="0"/>
        <w:adjustRightInd w:val="0"/>
        <w:spacing w:after="0"/>
        <w:jc w:val="both"/>
        <w:rPr>
          <w:rFonts w:ascii="Times New Roman" w:hAnsi="Times New Roman" w:cs="Times New Roman"/>
          <w:sz w:val="24"/>
          <w:szCs w:val="24"/>
          <w:lang w:val="ru-RU"/>
        </w:rPr>
      </w:pPr>
      <w:r>
        <w:rPr>
          <w:rFonts w:ascii="Times New Roman" w:hAnsi="Times New Roman" w:cs="Times New Roman"/>
          <w:sz w:val="24"/>
          <w:szCs w:val="24"/>
          <w:lang w:val="ru-RU"/>
        </w:rPr>
        <w:t>С помощью английского языка формируются ценностные ориентиры и закладываются основы нравственного поведения. В процессе общения на уроке, чтения и обсуждения текстов соответствующего содержания, знакомства с образцами детского зарубежного фольклора вырабатывается дружелюбное отношение и толерантность к представителям других стран и их культуре, стимулируется общее речевое развитие младших школьников, развивается их коммуникативная культура, формируются основы гражданской идентичности, личностные качества, готовность и способность обучающихся к саморазвитию, мотивация к обучению и познанию, ценностно-смысловые установки, отражающие индивидуально-личностные позиции обучающихся, социальные компетенции.</w:t>
      </w:r>
    </w:p>
    <w:p w14:paraId="021F6C97">
      <w:pPr>
        <w:widowControl w:val="0"/>
        <w:autoSpaceDE w:val="0"/>
        <w:autoSpaceDN w:val="0"/>
        <w:adjustRightInd w:val="0"/>
        <w:spacing w:after="0"/>
        <w:jc w:val="both"/>
        <w:rPr>
          <w:rFonts w:ascii="Times New Roman" w:hAnsi="Times New Roman" w:cs="Times New Roman"/>
          <w:bCs/>
          <w:color w:val="000000"/>
          <w:sz w:val="24"/>
          <w:szCs w:val="24"/>
          <w:lang w:val="ru-RU"/>
        </w:rPr>
      </w:pPr>
      <w:r>
        <w:rPr>
          <w:rFonts w:ascii="Times New Roman" w:hAnsi="Times New Roman" w:eastAsia="TimesNewRomanPSMT-Identity-H" w:cs="Times New Roman"/>
          <w:sz w:val="24"/>
          <w:szCs w:val="24"/>
          <w:lang w:val="ru-RU"/>
        </w:rPr>
        <w:t>В процессе изучения дисциплины используются как традиционные, так</w:t>
      </w:r>
    </w:p>
    <w:p w14:paraId="0A958180">
      <w:pPr>
        <w:autoSpaceDE w:val="0"/>
        <w:autoSpaceDN w:val="0"/>
        <w:adjustRightInd w:val="0"/>
        <w:spacing w:after="0"/>
        <w:jc w:val="both"/>
        <w:rPr>
          <w:rFonts w:ascii="Times New Roman" w:hAnsi="Times New Roman" w:eastAsia="TimesNewRomanPSMT-Identity-H" w:cs="Times New Roman"/>
          <w:sz w:val="24"/>
          <w:szCs w:val="24"/>
          <w:lang w:val="ru-RU"/>
        </w:rPr>
      </w:pPr>
      <w:r>
        <w:rPr>
          <w:rFonts w:ascii="Times New Roman" w:hAnsi="Times New Roman" w:eastAsia="TimesNewRomanPSMT-Identity-H" w:cs="Times New Roman"/>
          <w:sz w:val="24"/>
          <w:szCs w:val="24"/>
          <w:lang w:val="ru-RU"/>
        </w:rPr>
        <w:t>и инновационные технологии проектного, игрового, ситуативно-ролевого,</w:t>
      </w:r>
    </w:p>
    <w:p w14:paraId="2495B829">
      <w:pPr>
        <w:autoSpaceDE w:val="0"/>
        <w:autoSpaceDN w:val="0"/>
        <w:adjustRightInd w:val="0"/>
        <w:spacing w:after="0"/>
        <w:jc w:val="both"/>
        <w:rPr>
          <w:rFonts w:ascii="Times New Roman" w:hAnsi="Times New Roman" w:eastAsia="TimesNewRomanPSMT-Identity-H" w:cs="Times New Roman"/>
          <w:sz w:val="24"/>
          <w:szCs w:val="24"/>
          <w:lang w:val="ru-RU"/>
        </w:rPr>
      </w:pPr>
      <w:r>
        <w:rPr>
          <w:rFonts w:ascii="Times New Roman" w:hAnsi="Times New Roman" w:eastAsia="TimesNewRomanPSMT-Identity-H" w:cs="Times New Roman"/>
          <w:sz w:val="24"/>
          <w:szCs w:val="24"/>
          <w:lang w:val="ru-RU"/>
        </w:rPr>
        <w:t>объяснительно - иллюстративного обучения, технология критического</w:t>
      </w:r>
    </w:p>
    <w:p w14:paraId="7B08D2C5">
      <w:pPr>
        <w:spacing w:after="0"/>
        <w:jc w:val="both"/>
        <w:rPr>
          <w:rFonts w:ascii="Times New Roman" w:hAnsi="Times New Roman" w:eastAsia="TimesNewRomanPSMT-Identity-H" w:cs="Times New Roman"/>
          <w:sz w:val="24"/>
          <w:szCs w:val="24"/>
          <w:lang w:val="ru-RU"/>
        </w:rPr>
      </w:pPr>
      <w:r>
        <w:rPr>
          <w:rFonts w:ascii="Times New Roman" w:hAnsi="Times New Roman" w:eastAsia="TimesNewRomanPSMT-Identity-H" w:cs="Times New Roman"/>
          <w:sz w:val="24"/>
          <w:szCs w:val="24"/>
          <w:lang w:val="ru-RU"/>
        </w:rPr>
        <w:t>мышления, здоровье - сберегающие технологии.</w:t>
      </w:r>
    </w:p>
    <w:p w14:paraId="1346366B">
      <w:pPr>
        <w:spacing w:after="0"/>
        <w:jc w:val="both"/>
        <w:rPr>
          <w:rFonts w:ascii="Times New Roman" w:hAnsi="Times New Roman" w:cs="Times New Roman"/>
          <w:sz w:val="24"/>
          <w:szCs w:val="24"/>
          <w:lang w:val="ru-RU"/>
        </w:rPr>
      </w:pPr>
      <w:r>
        <w:rPr>
          <w:rFonts w:ascii="Times New Roman" w:hAnsi="Times New Roman" w:cs="Times New Roman"/>
          <w:bCs/>
          <w:color w:val="000000"/>
          <w:sz w:val="24"/>
          <w:szCs w:val="24"/>
          <w:lang w:val="ru-RU"/>
        </w:rPr>
        <w:t xml:space="preserve">      </w:t>
      </w:r>
      <w:r>
        <w:rPr>
          <w:rFonts w:ascii="Times New Roman" w:hAnsi="Times New Roman" w:cs="Times New Roman"/>
          <w:sz w:val="24"/>
          <w:szCs w:val="24"/>
          <w:lang w:val="ru-RU"/>
        </w:rPr>
        <w:t xml:space="preserve">      Место предмета в учебном плане</w:t>
      </w:r>
    </w:p>
    <w:p w14:paraId="07A26777">
      <w:pPr>
        <w:spacing w:after="0"/>
        <w:jc w:val="both"/>
        <w:rPr>
          <w:rFonts w:ascii="Times New Roman" w:hAnsi="Times New Roman" w:cs="Times New Roman"/>
          <w:sz w:val="24"/>
          <w:szCs w:val="24"/>
          <w:u w:val="single"/>
          <w:lang w:val="ru-RU"/>
        </w:rPr>
      </w:pPr>
      <w:r>
        <w:rPr>
          <w:rFonts w:ascii="Times New Roman" w:hAnsi="Times New Roman" w:cs="Times New Roman"/>
          <w:sz w:val="24"/>
          <w:szCs w:val="24"/>
          <w:lang w:val="ru-RU"/>
        </w:rPr>
        <w:t>На изучение предмета «Английский язык» во 2 - 4 классах отводится всего 102 часа, уроки проводятся 1 раз в неделю.</w:t>
      </w:r>
    </w:p>
    <w:p w14:paraId="43B9DA14">
      <w:pPr>
        <w:shd w:val="clear" w:color="auto" w:fill="FFFFFF"/>
        <w:spacing w:after="0" w:line="240" w:lineRule="auto"/>
        <w:rPr>
          <w:rFonts w:ascii="Times New Roman" w:hAnsi="Times New Roman" w:eastAsia="Times New Roman" w:cs="Times New Roman"/>
          <w:color w:val="000000"/>
          <w:sz w:val="24"/>
          <w:szCs w:val="24"/>
          <w:lang w:val="ru-RU" w:eastAsia="ru-RU"/>
        </w:rPr>
      </w:pPr>
    </w:p>
    <w:p w14:paraId="678C303B">
      <w:pPr>
        <w:shd w:val="clear" w:color="auto" w:fill="FFFFFF"/>
        <w:spacing w:after="0" w:line="240" w:lineRule="auto"/>
        <w:jc w:val="center"/>
        <w:rPr>
          <w:rFonts w:ascii="Times New Roman" w:hAnsi="Times New Roman" w:eastAsia="Calibri" w:cs="Times New Roman"/>
          <w:sz w:val="24"/>
          <w:szCs w:val="24"/>
          <w:lang w:val="ru-RU"/>
        </w:rPr>
      </w:pPr>
      <w:bookmarkStart w:id="13" w:name="_GoBack"/>
      <w:r>
        <w:rPr>
          <w:rFonts w:ascii="Times New Roman" w:hAnsi="Times New Roman"/>
          <w:b/>
          <w:color w:val="000000"/>
          <w:sz w:val="24"/>
          <w:szCs w:val="24"/>
          <w:lang w:val="ru-RU"/>
        </w:rPr>
        <w:t>ПОЯСНИТЕЛЬНАЯ ЗАПИСКА</w:t>
      </w:r>
    </w:p>
    <w:p w14:paraId="08233548">
      <w:pPr>
        <w:spacing w:after="0" w:line="264" w:lineRule="auto"/>
        <w:ind w:firstLine="600"/>
        <w:jc w:val="both"/>
        <w:rPr>
          <w:sz w:val="24"/>
          <w:szCs w:val="24"/>
          <w:lang w:val="ru-RU"/>
        </w:rPr>
      </w:pPr>
      <w:r>
        <w:rPr>
          <w:rFonts w:ascii="Times New Roman" w:hAnsi="Times New Roman"/>
          <w:color w:val="000000"/>
          <w:sz w:val="24"/>
          <w:szCs w:val="24"/>
          <w:lang w:val="ru-RU"/>
        </w:rPr>
        <w:t>Программа по иностранному (английскому) языку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w:t>
      </w:r>
    </w:p>
    <w:p w14:paraId="49BFC992">
      <w:pPr>
        <w:spacing w:after="0" w:line="264" w:lineRule="auto"/>
        <w:ind w:firstLine="600"/>
        <w:jc w:val="both"/>
        <w:rPr>
          <w:sz w:val="24"/>
          <w:szCs w:val="24"/>
          <w:lang w:val="ru-RU"/>
        </w:rPr>
      </w:pPr>
      <w:r>
        <w:rPr>
          <w:rFonts w:ascii="Times New Roman" w:hAnsi="Times New Roman"/>
          <w:color w:val="000000"/>
          <w:sz w:val="24"/>
          <w:szCs w:val="24"/>
          <w:lang w:val="ru-RU"/>
        </w:rPr>
        <w:t>Программа по иностранному (английскому) языку раскрывает цели образования, развития и воспитания обучающихся средствами учебного предмета «Иностранный язык» на уровне начального общего образования, определяет обязательную (инвариантную) часть содержания изучаемого иностранного языка, за пределами которой остаётся возможность выбора учителем вариативной составляющей содержания образования по иностранному (английскому) языку.</w:t>
      </w:r>
    </w:p>
    <w:p w14:paraId="5DA4CBA4">
      <w:pPr>
        <w:spacing w:after="0" w:line="264" w:lineRule="auto"/>
        <w:ind w:firstLine="600"/>
        <w:jc w:val="both"/>
        <w:rPr>
          <w:sz w:val="24"/>
          <w:szCs w:val="24"/>
          <w:lang w:val="ru-RU"/>
        </w:rPr>
      </w:pPr>
      <w:r>
        <w:rPr>
          <w:rFonts w:ascii="Times New Roman" w:hAnsi="Times New Roman"/>
          <w:color w:val="000000"/>
          <w:sz w:val="24"/>
          <w:szCs w:val="24"/>
          <w:lang w:val="ru-RU"/>
        </w:rPr>
        <w:t>На уровне начального общего образования закладывается база для всего последующего иноязычного образования обучающихся, формируются основы функциональной грамотности, что придаёт особую ответственность данному этапу общего образования. Изучение иностранного языка в общеобразовательных организациях начинается со 2 класса. Обучающиеся данного возраста характеризуются большой восприимчивостью к овладению языками, что позволяет им овладевать основами общения на новом для них языке с меньшими затратами времени и усилий по сравнению с обучающимися других возрастных групп.</w:t>
      </w:r>
    </w:p>
    <w:p w14:paraId="1625381C">
      <w:pPr>
        <w:spacing w:after="0" w:line="264" w:lineRule="auto"/>
        <w:ind w:firstLine="600"/>
        <w:jc w:val="both"/>
        <w:rPr>
          <w:sz w:val="24"/>
          <w:szCs w:val="24"/>
          <w:lang w:val="ru-RU"/>
        </w:rPr>
      </w:pPr>
      <w:r>
        <w:rPr>
          <w:rFonts w:ascii="Times New Roman" w:hAnsi="Times New Roman"/>
          <w:color w:val="000000"/>
          <w:sz w:val="24"/>
          <w:szCs w:val="24"/>
          <w:lang w:val="ru-RU"/>
        </w:rPr>
        <w:t>Построение программы по иностранному (английскому) языку имеет нелинейный характер и основано на концентрическом принципе. В каждом классе даются новые элементы содержания и новые требования. В процессе обучения освоенные на определённом этапе грамматические формы и конструкции повторяются и закрепляются на новом лексическом материале и расширяющемся тематическом содержании речи.</w:t>
      </w:r>
    </w:p>
    <w:p w14:paraId="2CE6425F">
      <w:pPr>
        <w:spacing w:after="0" w:line="264" w:lineRule="auto"/>
        <w:ind w:firstLine="600"/>
        <w:jc w:val="both"/>
        <w:rPr>
          <w:sz w:val="24"/>
          <w:szCs w:val="24"/>
          <w:lang w:val="ru-RU"/>
        </w:rPr>
      </w:pPr>
      <w:r>
        <w:rPr>
          <w:rFonts w:ascii="Times New Roman" w:hAnsi="Times New Roman"/>
          <w:color w:val="000000"/>
          <w:sz w:val="24"/>
          <w:szCs w:val="24"/>
          <w:lang w:val="ru-RU"/>
        </w:rPr>
        <w:t>Цели обучения иностранному (английскому) языку на уровне начального общего образования можно условно разделить на образовательные, развивающие, воспитывающие.</w:t>
      </w:r>
    </w:p>
    <w:p w14:paraId="188CF2D5">
      <w:pPr>
        <w:spacing w:after="0" w:line="264" w:lineRule="auto"/>
        <w:ind w:firstLine="600"/>
        <w:jc w:val="both"/>
        <w:rPr>
          <w:sz w:val="24"/>
          <w:szCs w:val="24"/>
          <w:lang w:val="ru-RU"/>
        </w:rPr>
      </w:pPr>
      <w:r>
        <w:rPr>
          <w:rFonts w:ascii="Times New Roman" w:hAnsi="Times New Roman"/>
          <w:b/>
          <w:color w:val="000000"/>
          <w:sz w:val="24"/>
          <w:szCs w:val="24"/>
          <w:lang w:val="ru-RU"/>
        </w:rPr>
        <w:t>Образовательные цели</w:t>
      </w:r>
      <w:r>
        <w:rPr>
          <w:rFonts w:ascii="Times New Roman" w:hAnsi="Times New Roman"/>
          <w:color w:val="000000"/>
          <w:sz w:val="24"/>
          <w:szCs w:val="24"/>
          <w:lang w:val="ru-RU"/>
        </w:rPr>
        <w:t xml:space="preserve"> программы по иностранному (английскому) языку на уровне начального общего образования включают:</w:t>
      </w:r>
    </w:p>
    <w:p w14:paraId="724C9152">
      <w:pPr>
        <w:numPr>
          <w:ilvl w:val="0"/>
          <w:numId w:val="1"/>
        </w:numPr>
        <w:spacing w:after="0" w:line="264" w:lineRule="auto"/>
        <w:jc w:val="both"/>
        <w:rPr>
          <w:sz w:val="24"/>
          <w:szCs w:val="24"/>
          <w:lang w:val="ru-RU"/>
        </w:rPr>
      </w:pPr>
      <w:r>
        <w:rPr>
          <w:rFonts w:ascii="Times New Roman" w:hAnsi="Times New Roman"/>
          <w:color w:val="000000"/>
          <w:sz w:val="24"/>
          <w:szCs w:val="24"/>
          <w:lang w:val="ru-RU"/>
        </w:rPr>
        <w:t>формирование элементарной иноязычной коммуникативной компетенции, то есть способности и готовности общаться с носителями изучаемого иностранного языка в устной (говорение и аудирование) и письменной (чтение и письмо) форме с учётом возрастных возможностей и потребностей обучающегося;</w:t>
      </w:r>
    </w:p>
    <w:p w14:paraId="7E6FDC9D">
      <w:pPr>
        <w:numPr>
          <w:ilvl w:val="0"/>
          <w:numId w:val="1"/>
        </w:numPr>
        <w:spacing w:after="0" w:line="264" w:lineRule="auto"/>
        <w:jc w:val="both"/>
        <w:rPr>
          <w:sz w:val="24"/>
          <w:szCs w:val="24"/>
          <w:lang w:val="ru-RU"/>
        </w:rPr>
      </w:pPr>
      <w:r>
        <w:rPr>
          <w:rFonts w:ascii="Times New Roman" w:hAnsi="Times New Roman"/>
          <w:color w:val="000000"/>
          <w:sz w:val="24"/>
          <w:szCs w:val="24"/>
          <w:lang w:val="ru-RU"/>
        </w:rPr>
        <w:t xml:space="preserve">расширение лингвистического кругозора обучающихся за счёт овладения новыми языковыми средствами (фонетическими, орфографическими, лексическими, грамматическими) в соответствии </w:t>
      </w:r>
      <w:r>
        <w:rPr>
          <w:rFonts w:ascii="Times New Roman" w:hAnsi="Times New Roman"/>
          <w:color w:val="000000"/>
          <w:sz w:val="24"/>
          <w:szCs w:val="24"/>
        </w:rPr>
        <w:t>c</w:t>
      </w:r>
      <w:r>
        <w:rPr>
          <w:rFonts w:ascii="Times New Roman" w:hAnsi="Times New Roman"/>
          <w:color w:val="000000"/>
          <w:sz w:val="24"/>
          <w:szCs w:val="24"/>
          <w:lang w:val="ru-RU"/>
        </w:rPr>
        <w:t xml:space="preserve"> отобранными темами общения;</w:t>
      </w:r>
    </w:p>
    <w:p w14:paraId="246F6D8C">
      <w:pPr>
        <w:numPr>
          <w:ilvl w:val="0"/>
          <w:numId w:val="1"/>
        </w:numPr>
        <w:spacing w:after="0" w:line="264" w:lineRule="auto"/>
        <w:jc w:val="both"/>
        <w:rPr>
          <w:sz w:val="24"/>
          <w:szCs w:val="24"/>
          <w:lang w:val="ru-RU"/>
        </w:rPr>
      </w:pPr>
      <w:r>
        <w:rPr>
          <w:rFonts w:ascii="Times New Roman" w:hAnsi="Times New Roman"/>
          <w:color w:val="000000"/>
          <w:sz w:val="24"/>
          <w:szCs w:val="24"/>
          <w:lang w:val="ru-RU"/>
        </w:rPr>
        <w:t>освоение знаний о языковых явлениях изучаемого иностранного языка, о разных способах выражения мысли на родном и иностранном языках;</w:t>
      </w:r>
    </w:p>
    <w:p w14:paraId="61CA46BC">
      <w:pPr>
        <w:numPr>
          <w:ilvl w:val="0"/>
          <w:numId w:val="1"/>
        </w:numPr>
        <w:spacing w:after="0" w:line="264" w:lineRule="auto"/>
        <w:jc w:val="both"/>
        <w:rPr>
          <w:sz w:val="24"/>
          <w:szCs w:val="24"/>
          <w:lang w:val="ru-RU"/>
        </w:rPr>
      </w:pPr>
      <w:r>
        <w:rPr>
          <w:rFonts w:ascii="Times New Roman" w:hAnsi="Times New Roman"/>
          <w:color w:val="000000"/>
          <w:sz w:val="24"/>
          <w:szCs w:val="24"/>
          <w:lang w:val="ru-RU"/>
        </w:rPr>
        <w:t>использование для решения учебных задач интеллектуальных операций (сравнение, анализ, обобщение);</w:t>
      </w:r>
    </w:p>
    <w:p w14:paraId="280880F3">
      <w:pPr>
        <w:numPr>
          <w:ilvl w:val="0"/>
          <w:numId w:val="1"/>
        </w:numPr>
        <w:spacing w:after="0" w:line="264" w:lineRule="auto"/>
        <w:jc w:val="both"/>
        <w:rPr>
          <w:sz w:val="24"/>
          <w:szCs w:val="24"/>
          <w:lang w:val="ru-RU"/>
        </w:rPr>
      </w:pPr>
      <w:r>
        <w:rPr>
          <w:rFonts w:ascii="Times New Roman" w:hAnsi="Times New Roman"/>
          <w:color w:val="000000"/>
          <w:sz w:val="24"/>
          <w:szCs w:val="24"/>
          <w:lang w:val="ru-RU"/>
        </w:rPr>
        <w:t>формирование умений работать с информацией, представленной в текстах разного типа (описание, повествование, рассуждение), пользоваться при необходимости словарями по иностранному языку.</w:t>
      </w:r>
    </w:p>
    <w:p w14:paraId="6947BE45">
      <w:pPr>
        <w:spacing w:after="0" w:line="264" w:lineRule="auto"/>
        <w:ind w:firstLine="600"/>
        <w:jc w:val="both"/>
        <w:rPr>
          <w:sz w:val="24"/>
          <w:szCs w:val="24"/>
          <w:lang w:val="ru-RU"/>
        </w:rPr>
      </w:pPr>
      <w:r>
        <w:rPr>
          <w:rFonts w:ascii="Times New Roman" w:hAnsi="Times New Roman"/>
          <w:b/>
          <w:color w:val="000000"/>
          <w:sz w:val="24"/>
          <w:szCs w:val="24"/>
          <w:lang w:val="ru-RU"/>
        </w:rPr>
        <w:t>Развивающие цели</w:t>
      </w:r>
      <w:r>
        <w:rPr>
          <w:rFonts w:ascii="Times New Roman" w:hAnsi="Times New Roman"/>
          <w:color w:val="000000"/>
          <w:sz w:val="24"/>
          <w:szCs w:val="24"/>
          <w:lang w:val="ru-RU"/>
        </w:rPr>
        <w:t xml:space="preserve"> программы по иностранному (английскому) языку на уровне начального общего образования включают:</w:t>
      </w:r>
    </w:p>
    <w:p w14:paraId="005B4EA9">
      <w:pPr>
        <w:numPr>
          <w:ilvl w:val="0"/>
          <w:numId w:val="2"/>
        </w:numPr>
        <w:spacing w:after="0" w:line="264" w:lineRule="auto"/>
        <w:jc w:val="both"/>
        <w:rPr>
          <w:sz w:val="24"/>
          <w:szCs w:val="24"/>
          <w:lang w:val="ru-RU"/>
        </w:rPr>
      </w:pPr>
      <w:r>
        <w:rPr>
          <w:rFonts w:ascii="Times New Roman" w:hAnsi="Times New Roman"/>
          <w:color w:val="000000"/>
          <w:sz w:val="24"/>
          <w:szCs w:val="24"/>
          <w:lang w:val="ru-RU"/>
        </w:rPr>
        <w:t>осознание обучающимися роли языков как средства межличностного и межкультурного взаимодействия в условиях поликультурного, многоязычного мира и инструмента познания мира и культуры других народов;</w:t>
      </w:r>
    </w:p>
    <w:p w14:paraId="49E56AF5">
      <w:pPr>
        <w:numPr>
          <w:ilvl w:val="0"/>
          <w:numId w:val="2"/>
        </w:numPr>
        <w:spacing w:after="0" w:line="264" w:lineRule="auto"/>
        <w:jc w:val="both"/>
        <w:rPr>
          <w:sz w:val="24"/>
          <w:szCs w:val="24"/>
          <w:lang w:val="ru-RU"/>
        </w:rPr>
      </w:pPr>
      <w:r>
        <w:rPr>
          <w:rFonts w:ascii="Times New Roman" w:hAnsi="Times New Roman"/>
          <w:color w:val="000000"/>
          <w:sz w:val="24"/>
          <w:szCs w:val="24"/>
          <w:lang w:val="ru-RU"/>
        </w:rPr>
        <w:t>становление коммуникативной культуры обучающихся и их общего речевого развития;</w:t>
      </w:r>
    </w:p>
    <w:p w14:paraId="01451060">
      <w:pPr>
        <w:numPr>
          <w:ilvl w:val="0"/>
          <w:numId w:val="2"/>
        </w:numPr>
        <w:spacing w:after="0" w:line="264" w:lineRule="auto"/>
        <w:jc w:val="both"/>
        <w:rPr>
          <w:sz w:val="24"/>
          <w:szCs w:val="24"/>
          <w:lang w:val="ru-RU"/>
        </w:rPr>
      </w:pPr>
      <w:r>
        <w:rPr>
          <w:rFonts w:ascii="Times New Roman" w:hAnsi="Times New Roman"/>
          <w:color w:val="000000"/>
          <w:sz w:val="24"/>
          <w:szCs w:val="24"/>
          <w:lang w:val="ru-RU"/>
        </w:rPr>
        <w:t>развитие компенсаторной способности адаптироваться к ситуациям общения при получении и передаче информации в условиях дефицита языковых средств;</w:t>
      </w:r>
    </w:p>
    <w:p w14:paraId="5191ECCB">
      <w:pPr>
        <w:numPr>
          <w:ilvl w:val="0"/>
          <w:numId w:val="2"/>
        </w:numPr>
        <w:spacing w:after="0" w:line="264" w:lineRule="auto"/>
        <w:jc w:val="both"/>
        <w:rPr>
          <w:sz w:val="24"/>
          <w:szCs w:val="24"/>
          <w:lang w:val="ru-RU"/>
        </w:rPr>
      </w:pPr>
      <w:r>
        <w:rPr>
          <w:rFonts w:ascii="Times New Roman" w:hAnsi="Times New Roman"/>
          <w:color w:val="000000"/>
          <w:sz w:val="24"/>
          <w:szCs w:val="24"/>
          <w:lang w:val="ru-RU"/>
        </w:rPr>
        <w:t>формирование регулятивных действий: планирование последовательных шагов для решения учебной задачи; контроль процесса и результата своей деятельности; установление причины возникшей трудности и (или) ошибки, корректировка деятельности;</w:t>
      </w:r>
    </w:p>
    <w:p w14:paraId="6636113F">
      <w:pPr>
        <w:numPr>
          <w:ilvl w:val="0"/>
          <w:numId w:val="2"/>
        </w:numPr>
        <w:spacing w:after="0" w:line="264" w:lineRule="auto"/>
        <w:jc w:val="both"/>
        <w:rPr>
          <w:sz w:val="24"/>
          <w:szCs w:val="24"/>
          <w:lang w:val="ru-RU"/>
        </w:rPr>
      </w:pPr>
      <w:r>
        <w:rPr>
          <w:rFonts w:ascii="Times New Roman" w:hAnsi="Times New Roman"/>
          <w:color w:val="000000"/>
          <w:sz w:val="24"/>
          <w:szCs w:val="24"/>
          <w:lang w:val="ru-RU"/>
        </w:rPr>
        <w:t>становление способности к оценке своих достижений в изучении иностранного языка, мотивация совершенствовать свои коммуникативные умения на иностранном языке.</w:t>
      </w:r>
    </w:p>
    <w:p w14:paraId="43407999">
      <w:pPr>
        <w:spacing w:after="0" w:line="264" w:lineRule="auto"/>
        <w:ind w:firstLine="600"/>
        <w:jc w:val="both"/>
        <w:rPr>
          <w:sz w:val="24"/>
          <w:szCs w:val="24"/>
        </w:rPr>
      </w:pPr>
      <w:r>
        <w:rPr>
          <w:rFonts w:ascii="Times New Roman" w:hAnsi="Times New Roman"/>
          <w:color w:val="000000"/>
          <w:sz w:val="24"/>
          <w:szCs w:val="24"/>
          <w:lang w:val="ru-RU"/>
        </w:rPr>
        <w:t xml:space="preserve">Влияние параллельного изучения родного языка и языка других стран и народов позволяет заложить основу для формирования гражданской идентичности, чувства патриотизма и гордости за свой народ, свой край, свою страну, помочь лучше осознать свою этническую и национальную принадлежность и проявлять интерес к языкам и культурам других народов, осознать наличие и значение общечеловеческих и базовых национальных ценностей. </w:t>
      </w:r>
      <w:r>
        <w:rPr>
          <w:rFonts w:ascii="Times New Roman" w:hAnsi="Times New Roman"/>
          <w:color w:val="000000"/>
          <w:sz w:val="24"/>
          <w:szCs w:val="24"/>
        </w:rPr>
        <w:t>Изучение иностранного (английского) языка обеспечивает:</w:t>
      </w:r>
    </w:p>
    <w:p w14:paraId="1B85C903">
      <w:pPr>
        <w:numPr>
          <w:ilvl w:val="0"/>
          <w:numId w:val="3"/>
        </w:numPr>
        <w:spacing w:after="0" w:line="264" w:lineRule="auto"/>
        <w:jc w:val="both"/>
        <w:rPr>
          <w:sz w:val="24"/>
          <w:szCs w:val="24"/>
          <w:lang w:val="ru-RU"/>
        </w:rPr>
      </w:pPr>
      <w:r>
        <w:rPr>
          <w:rFonts w:ascii="Times New Roman" w:hAnsi="Times New Roman"/>
          <w:color w:val="000000"/>
          <w:sz w:val="24"/>
          <w:szCs w:val="24"/>
          <w:lang w:val="ru-RU"/>
        </w:rPr>
        <w:t>понимание необходимости овладения иностранным языком как средством общения в условиях взаимодействия разных стран и народов;</w:t>
      </w:r>
    </w:p>
    <w:p w14:paraId="767D372D">
      <w:pPr>
        <w:numPr>
          <w:ilvl w:val="0"/>
          <w:numId w:val="3"/>
        </w:numPr>
        <w:spacing w:after="0" w:line="264" w:lineRule="auto"/>
        <w:jc w:val="both"/>
        <w:rPr>
          <w:sz w:val="24"/>
          <w:szCs w:val="24"/>
          <w:lang w:val="ru-RU"/>
        </w:rPr>
      </w:pPr>
      <w:r>
        <w:rPr>
          <w:rFonts w:ascii="Times New Roman" w:hAnsi="Times New Roman"/>
          <w:color w:val="000000"/>
          <w:sz w:val="24"/>
          <w:szCs w:val="24"/>
          <w:lang w:val="ru-RU"/>
        </w:rPr>
        <w:t>формирование предпосылок социокультурной/межкультурной компетенции, позволяющей приобщаться к культуре, традициям, реалиям стран/страны изучаемого языка, готовности представлять свою страну, её культуру в условиях межкультурного общения, соблюдая речевой этикет и адекватно используя имеющиеся речевые и неречевые средства общения;</w:t>
      </w:r>
    </w:p>
    <w:p w14:paraId="3CBAB74D">
      <w:pPr>
        <w:numPr>
          <w:ilvl w:val="0"/>
          <w:numId w:val="3"/>
        </w:numPr>
        <w:spacing w:after="0" w:line="264" w:lineRule="auto"/>
        <w:jc w:val="both"/>
        <w:rPr>
          <w:sz w:val="24"/>
          <w:szCs w:val="24"/>
          <w:lang w:val="ru-RU"/>
        </w:rPr>
      </w:pPr>
      <w:r>
        <w:rPr>
          <w:rFonts w:ascii="Times New Roman" w:hAnsi="Times New Roman"/>
          <w:color w:val="000000"/>
          <w:sz w:val="24"/>
          <w:szCs w:val="24"/>
          <w:lang w:val="ru-RU"/>
        </w:rPr>
        <w:t>воспитание уважительного отношения к иной культуре посредством знакомств с культурой стран изучаемого языка и более глубокого осознания особенностей культуры своего народа;</w:t>
      </w:r>
    </w:p>
    <w:p w14:paraId="6216EBD9">
      <w:pPr>
        <w:numPr>
          <w:ilvl w:val="0"/>
          <w:numId w:val="3"/>
        </w:numPr>
        <w:spacing w:after="0" w:line="264" w:lineRule="auto"/>
        <w:jc w:val="both"/>
        <w:rPr>
          <w:sz w:val="24"/>
          <w:szCs w:val="24"/>
          <w:lang w:val="ru-RU"/>
        </w:rPr>
      </w:pPr>
      <w:r>
        <w:rPr>
          <w:rFonts w:ascii="Times New Roman" w:hAnsi="Times New Roman"/>
          <w:color w:val="000000"/>
          <w:sz w:val="24"/>
          <w:szCs w:val="24"/>
          <w:lang w:val="ru-RU"/>
        </w:rPr>
        <w:t>воспитание эмоционального и познавательного интереса к художественной культуре других народов;</w:t>
      </w:r>
    </w:p>
    <w:p w14:paraId="2462CCBC">
      <w:pPr>
        <w:numPr>
          <w:ilvl w:val="0"/>
          <w:numId w:val="3"/>
        </w:numPr>
        <w:spacing w:after="0" w:line="264" w:lineRule="auto"/>
        <w:jc w:val="both"/>
        <w:rPr>
          <w:sz w:val="24"/>
          <w:szCs w:val="24"/>
          <w:lang w:val="ru-RU"/>
        </w:rPr>
      </w:pPr>
      <w:r>
        <w:rPr>
          <w:rFonts w:ascii="Times New Roman" w:hAnsi="Times New Roman"/>
          <w:color w:val="000000"/>
          <w:sz w:val="24"/>
          <w:szCs w:val="24"/>
          <w:lang w:val="ru-RU"/>
        </w:rPr>
        <w:t>формирование положительной мотивации и устойчивого учебно-познавательного интереса к предмету «Иностранный язык».</w:t>
      </w:r>
    </w:p>
    <w:p w14:paraId="7D550729">
      <w:pPr>
        <w:spacing w:after="0" w:line="264" w:lineRule="auto"/>
        <w:ind w:left="120"/>
        <w:jc w:val="both"/>
        <w:rPr>
          <w:sz w:val="24"/>
          <w:szCs w:val="24"/>
          <w:lang w:val="ru-RU"/>
        </w:rPr>
      </w:pPr>
      <w:bookmarkStart w:id="2" w:name="8e4de2fd-43cd-4bc5-8d35-2312bb8da802"/>
      <w:r>
        <w:rPr>
          <w:rFonts w:ascii="Times New Roman" w:hAnsi="Times New Roman"/>
          <w:color w:val="000000"/>
          <w:sz w:val="24"/>
          <w:szCs w:val="24"/>
          <w:lang w:val="ru-RU"/>
        </w:rPr>
        <w:t>На изучение иностранного (английского) языка на уровне начального общего образования отводится 102 часа: во 2 классе – 34 часа (1 час в неделю), в 3 классе – 34 часа (1 час в неделю), в 4 классе – 43 часа (1 час в неделю).</w:t>
      </w:r>
      <w:bookmarkEnd w:id="2"/>
    </w:p>
    <w:p w14:paraId="420098F2">
      <w:pPr>
        <w:spacing w:after="0" w:line="264" w:lineRule="auto"/>
        <w:ind w:left="120"/>
        <w:jc w:val="both"/>
        <w:rPr>
          <w:sz w:val="24"/>
          <w:szCs w:val="24"/>
          <w:lang w:val="ru-RU"/>
        </w:rPr>
      </w:pPr>
    </w:p>
    <w:p w14:paraId="2BF848DE">
      <w:pPr>
        <w:rPr>
          <w:sz w:val="24"/>
          <w:szCs w:val="24"/>
          <w:lang w:val="ru-RU"/>
        </w:rPr>
        <w:sectPr>
          <w:pgSz w:w="11906" w:h="16383"/>
          <w:pgMar w:top="1134" w:right="850" w:bottom="1134" w:left="1701" w:header="720" w:footer="720" w:gutter="0"/>
          <w:cols w:space="720" w:num="1"/>
        </w:sectPr>
      </w:pPr>
      <w:bookmarkEnd w:id="13"/>
    </w:p>
    <w:bookmarkEnd w:id="1"/>
    <w:p w14:paraId="6F103507">
      <w:pPr>
        <w:spacing w:after="0" w:line="264" w:lineRule="auto"/>
        <w:ind w:left="120"/>
        <w:jc w:val="center"/>
        <w:rPr>
          <w:sz w:val="24"/>
          <w:szCs w:val="24"/>
          <w:lang w:val="ru-RU"/>
        </w:rPr>
      </w:pPr>
      <w:bookmarkStart w:id="3" w:name="block-33540275"/>
      <w:r>
        <w:rPr>
          <w:rFonts w:ascii="Times New Roman" w:hAnsi="Times New Roman"/>
          <w:b/>
          <w:color w:val="000000"/>
          <w:sz w:val="24"/>
          <w:szCs w:val="24"/>
          <w:lang w:val="ru-RU"/>
        </w:rPr>
        <w:t>СОДЕРЖАНИЕ ОБУЧЕНИЯ</w:t>
      </w:r>
    </w:p>
    <w:p w14:paraId="5BCF3937">
      <w:pPr>
        <w:spacing w:after="0" w:line="264" w:lineRule="auto"/>
        <w:ind w:left="120"/>
        <w:jc w:val="both"/>
        <w:rPr>
          <w:sz w:val="24"/>
          <w:szCs w:val="24"/>
          <w:lang w:val="ru-RU"/>
        </w:rPr>
      </w:pPr>
    </w:p>
    <w:p w14:paraId="2D2524AB">
      <w:pPr>
        <w:spacing w:after="0" w:line="264" w:lineRule="auto"/>
        <w:ind w:left="120"/>
        <w:jc w:val="both"/>
        <w:rPr>
          <w:sz w:val="24"/>
          <w:szCs w:val="24"/>
          <w:lang w:val="ru-RU"/>
        </w:rPr>
      </w:pPr>
      <w:r>
        <w:rPr>
          <w:rFonts w:ascii="Times New Roman" w:hAnsi="Times New Roman"/>
          <w:b/>
          <w:color w:val="000000"/>
          <w:sz w:val="24"/>
          <w:szCs w:val="24"/>
          <w:lang w:val="ru-RU"/>
        </w:rPr>
        <w:t>2 КЛАСС</w:t>
      </w:r>
    </w:p>
    <w:p w14:paraId="04FC8AAB">
      <w:pPr>
        <w:spacing w:after="0" w:line="264" w:lineRule="auto"/>
        <w:ind w:left="120"/>
        <w:jc w:val="both"/>
        <w:rPr>
          <w:sz w:val="24"/>
          <w:szCs w:val="24"/>
          <w:lang w:val="ru-RU"/>
        </w:rPr>
      </w:pPr>
      <w:r>
        <w:rPr>
          <w:rFonts w:ascii="Times New Roman" w:hAnsi="Times New Roman"/>
          <w:b/>
          <w:color w:val="000000"/>
          <w:sz w:val="24"/>
          <w:szCs w:val="24"/>
          <w:lang w:val="ru-RU"/>
        </w:rPr>
        <w:t>Тематическое содержание речи</w:t>
      </w:r>
    </w:p>
    <w:p w14:paraId="67606DBA">
      <w:pPr>
        <w:spacing w:after="0" w:line="264" w:lineRule="auto"/>
        <w:ind w:firstLine="600"/>
        <w:jc w:val="both"/>
        <w:rPr>
          <w:sz w:val="24"/>
          <w:szCs w:val="24"/>
          <w:lang w:val="ru-RU"/>
        </w:rPr>
      </w:pPr>
      <w:r>
        <w:rPr>
          <w:rFonts w:ascii="Times New Roman" w:hAnsi="Times New Roman"/>
          <w:i/>
          <w:color w:val="000000"/>
          <w:sz w:val="24"/>
          <w:szCs w:val="24"/>
          <w:lang w:val="ru-RU"/>
        </w:rPr>
        <w:t>Мир моего «я»</w:t>
      </w:r>
      <w:r>
        <w:rPr>
          <w:rFonts w:ascii="Times New Roman" w:hAnsi="Times New Roman"/>
          <w:color w:val="000000"/>
          <w:sz w:val="24"/>
          <w:szCs w:val="24"/>
          <w:lang w:val="ru-RU"/>
        </w:rPr>
        <w:t>. Приветствие. Знакомство. Моя семья. Мой день рождения. Моя любимая еда.</w:t>
      </w:r>
    </w:p>
    <w:p w14:paraId="795E6DD4">
      <w:pPr>
        <w:spacing w:after="0" w:line="264" w:lineRule="auto"/>
        <w:ind w:firstLine="600"/>
        <w:jc w:val="both"/>
        <w:rPr>
          <w:sz w:val="24"/>
          <w:szCs w:val="24"/>
          <w:lang w:val="ru-RU"/>
        </w:rPr>
      </w:pPr>
      <w:r>
        <w:rPr>
          <w:rFonts w:ascii="Times New Roman" w:hAnsi="Times New Roman"/>
          <w:i/>
          <w:color w:val="000000"/>
          <w:sz w:val="24"/>
          <w:szCs w:val="24"/>
          <w:lang w:val="ru-RU"/>
        </w:rPr>
        <w:t>Мир моих увлечений</w:t>
      </w:r>
      <w:r>
        <w:rPr>
          <w:rFonts w:ascii="Times New Roman" w:hAnsi="Times New Roman"/>
          <w:color w:val="000000"/>
          <w:sz w:val="24"/>
          <w:szCs w:val="24"/>
          <w:lang w:val="ru-RU"/>
        </w:rPr>
        <w:t>. Любимый цвет, игрушка. Любимые занятия. Мой питомец. Выходной день.</w:t>
      </w:r>
    </w:p>
    <w:p w14:paraId="36A8687C">
      <w:pPr>
        <w:spacing w:after="0" w:line="264" w:lineRule="auto"/>
        <w:ind w:firstLine="600"/>
        <w:jc w:val="both"/>
        <w:rPr>
          <w:sz w:val="24"/>
          <w:szCs w:val="24"/>
          <w:lang w:val="ru-RU"/>
        </w:rPr>
      </w:pPr>
      <w:r>
        <w:rPr>
          <w:rFonts w:ascii="Times New Roman" w:hAnsi="Times New Roman"/>
          <w:i/>
          <w:color w:val="000000"/>
          <w:sz w:val="24"/>
          <w:szCs w:val="24"/>
          <w:lang w:val="ru-RU"/>
        </w:rPr>
        <w:t>Мир вокруг меня</w:t>
      </w:r>
      <w:r>
        <w:rPr>
          <w:rFonts w:ascii="Times New Roman" w:hAnsi="Times New Roman"/>
          <w:color w:val="000000"/>
          <w:sz w:val="24"/>
          <w:szCs w:val="24"/>
          <w:lang w:val="ru-RU"/>
        </w:rPr>
        <w:t>. Моя школа. Мои друзья. Моя малая родина (город, село).</w:t>
      </w:r>
    </w:p>
    <w:p w14:paraId="750C89DC">
      <w:pPr>
        <w:spacing w:after="0" w:line="264" w:lineRule="auto"/>
        <w:ind w:firstLine="600"/>
        <w:jc w:val="both"/>
        <w:rPr>
          <w:sz w:val="24"/>
          <w:szCs w:val="24"/>
          <w:lang w:val="ru-RU"/>
        </w:rPr>
      </w:pPr>
      <w:r>
        <w:rPr>
          <w:rFonts w:ascii="Times New Roman" w:hAnsi="Times New Roman"/>
          <w:i/>
          <w:color w:val="000000"/>
          <w:sz w:val="24"/>
          <w:szCs w:val="24"/>
          <w:lang w:val="ru-RU"/>
        </w:rPr>
        <w:t xml:space="preserve">Родная страна и страны изучаемого языка. </w:t>
      </w:r>
      <w:r>
        <w:rPr>
          <w:rFonts w:ascii="Times New Roman" w:hAnsi="Times New Roman"/>
          <w:color w:val="000000"/>
          <w:sz w:val="24"/>
          <w:szCs w:val="24"/>
          <w:lang w:val="ru-RU"/>
        </w:rPr>
        <w:t>Названия родной страны и страны/стран изучаемого языка; их столиц. Произведения детского фольклора. Литературные персонажи детских книг. Праздники родной страны и страны/стран изучаемого языка (Новый год, Рождество).</w:t>
      </w:r>
    </w:p>
    <w:p w14:paraId="7D11BE9F">
      <w:pPr>
        <w:spacing w:after="0" w:line="264" w:lineRule="auto"/>
        <w:ind w:left="120"/>
        <w:jc w:val="both"/>
        <w:rPr>
          <w:sz w:val="24"/>
          <w:szCs w:val="24"/>
          <w:lang w:val="ru-RU"/>
        </w:rPr>
      </w:pPr>
      <w:r>
        <w:rPr>
          <w:rFonts w:ascii="Times New Roman" w:hAnsi="Times New Roman"/>
          <w:b/>
          <w:color w:val="000000"/>
          <w:sz w:val="24"/>
          <w:szCs w:val="24"/>
          <w:lang w:val="ru-RU"/>
        </w:rPr>
        <w:t>Коммуникативные умения</w:t>
      </w:r>
    </w:p>
    <w:p w14:paraId="2CCAC3C9">
      <w:pPr>
        <w:spacing w:after="0" w:line="264" w:lineRule="auto"/>
        <w:ind w:left="120"/>
        <w:jc w:val="both"/>
        <w:rPr>
          <w:sz w:val="24"/>
          <w:szCs w:val="24"/>
          <w:lang w:val="ru-RU"/>
        </w:rPr>
      </w:pPr>
      <w:r>
        <w:rPr>
          <w:rFonts w:ascii="Times New Roman" w:hAnsi="Times New Roman"/>
          <w:i/>
          <w:color w:val="000000"/>
          <w:sz w:val="24"/>
          <w:szCs w:val="24"/>
          <w:lang w:val="ru-RU"/>
        </w:rPr>
        <w:t>Говорение</w:t>
      </w:r>
    </w:p>
    <w:p w14:paraId="79C5D0C1">
      <w:pPr>
        <w:spacing w:after="0" w:line="264" w:lineRule="auto"/>
        <w:ind w:firstLine="600"/>
        <w:jc w:val="both"/>
        <w:rPr>
          <w:sz w:val="24"/>
          <w:szCs w:val="24"/>
          <w:lang w:val="ru-RU"/>
        </w:rPr>
      </w:pPr>
      <w:r>
        <w:rPr>
          <w:rFonts w:ascii="Times New Roman" w:hAnsi="Times New Roman"/>
          <w:color w:val="000000"/>
          <w:sz w:val="24"/>
          <w:szCs w:val="24"/>
          <w:lang w:val="ru-RU"/>
        </w:rPr>
        <w:t xml:space="preserve">Коммуникативные умения </w:t>
      </w:r>
      <w:r>
        <w:rPr>
          <w:rFonts w:ascii="Times New Roman" w:hAnsi="Times New Roman"/>
          <w:color w:val="000000"/>
          <w:sz w:val="24"/>
          <w:szCs w:val="24"/>
          <w:u w:val="single"/>
          <w:lang w:val="ru-RU"/>
        </w:rPr>
        <w:t>диалогической</w:t>
      </w:r>
      <w:r>
        <w:rPr>
          <w:rFonts w:ascii="Times New Roman" w:hAnsi="Times New Roman"/>
          <w:color w:val="000000"/>
          <w:sz w:val="24"/>
          <w:szCs w:val="24"/>
          <w:lang w:val="ru-RU"/>
        </w:rPr>
        <w:t xml:space="preserve"> речи.</w:t>
      </w:r>
    </w:p>
    <w:p w14:paraId="34E67B0B">
      <w:pPr>
        <w:spacing w:after="0" w:line="264" w:lineRule="auto"/>
        <w:ind w:firstLine="600"/>
        <w:jc w:val="both"/>
        <w:rPr>
          <w:sz w:val="24"/>
          <w:szCs w:val="24"/>
          <w:lang w:val="ru-RU"/>
        </w:rPr>
      </w:pPr>
      <w:r>
        <w:rPr>
          <w:rFonts w:ascii="Times New Roman" w:hAnsi="Times New Roman"/>
          <w:color w:val="000000"/>
          <w:sz w:val="24"/>
          <w:szCs w:val="24"/>
          <w:lang w:val="ru-RU"/>
        </w:rPr>
        <w:t>Ведение с опорой на речевые ситуации, ключевые слова и (или) иллюстрации с соблюдением норм речевого этикета, принятых в стране/странах изучаемого языка:</w:t>
      </w:r>
    </w:p>
    <w:p w14:paraId="090B2373">
      <w:pPr>
        <w:spacing w:after="0" w:line="264" w:lineRule="auto"/>
        <w:ind w:firstLine="600"/>
        <w:jc w:val="both"/>
        <w:rPr>
          <w:sz w:val="24"/>
          <w:szCs w:val="24"/>
          <w:lang w:val="ru-RU"/>
        </w:rPr>
      </w:pPr>
      <w:r>
        <w:rPr>
          <w:rFonts w:ascii="Times New Roman" w:hAnsi="Times New Roman"/>
          <w:color w:val="000000"/>
          <w:sz w:val="24"/>
          <w:szCs w:val="24"/>
          <w:lang w:val="ru-RU"/>
        </w:rPr>
        <w:t>диалога этикетного характера: приветствие, начало и завершение разговора, знакомство с собеседником; поздравление с праздником; выражение благодарности за поздравление; извинение;</w:t>
      </w:r>
    </w:p>
    <w:p w14:paraId="0B5BAD13">
      <w:pPr>
        <w:spacing w:after="0" w:line="264" w:lineRule="auto"/>
        <w:ind w:firstLine="600"/>
        <w:jc w:val="both"/>
        <w:rPr>
          <w:sz w:val="24"/>
          <w:szCs w:val="24"/>
          <w:lang w:val="ru-RU"/>
        </w:rPr>
      </w:pPr>
      <w:r>
        <w:rPr>
          <w:rFonts w:ascii="Times New Roman" w:hAnsi="Times New Roman"/>
          <w:color w:val="000000"/>
          <w:sz w:val="24"/>
          <w:szCs w:val="24"/>
          <w:lang w:val="ru-RU"/>
        </w:rPr>
        <w:t>диалога-расспроса: запрашивание интересующей информации; сообщение фактической информации, ответы на вопросы собеседника.</w:t>
      </w:r>
    </w:p>
    <w:p w14:paraId="570B7184">
      <w:pPr>
        <w:spacing w:after="0" w:line="264" w:lineRule="auto"/>
        <w:ind w:firstLine="600"/>
        <w:jc w:val="both"/>
        <w:rPr>
          <w:sz w:val="24"/>
          <w:szCs w:val="24"/>
          <w:lang w:val="ru-RU"/>
        </w:rPr>
      </w:pPr>
      <w:r>
        <w:rPr>
          <w:rFonts w:ascii="Times New Roman" w:hAnsi="Times New Roman"/>
          <w:color w:val="000000"/>
          <w:sz w:val="24"/>
          <w:szCs w:val="24"/>
          <w:lang w:val="ru-RU"/>
        </w:rPr>
        <w:t xml:space="preserve">Коммуникативные умения </w:t>
      </w:r>
      <w:r>
        <w:rPr>
          <w:rFonts w:ascii="Times New Roman" w:hAnsi="Times New Roman"/>
          <w:color w:val="000000"/>
          <w:sz w:val="24"/>
          <w:szCs w:val="24"/>
          <w:u w:val="single"/>
          <w:lang w:val="ru-RU"/>
        </w:rPr>
        <w:t>монологической</w:t>
      </w:r>
      <w:r>
        <w:rPr>
          <w:rFonts w:ascii="Times New Roman" w:hAnsi="Times New Roman"/>
          <w:color w:val="000000"/>
          <w:sz w:val="24"/>
          <w:szCs w:val="24"/>
          <w:lang w:val="ru-RU"/>
        </w:rPr>
        <w:t xml:space="preserve"> речи.</w:t>
      </w:r>
    </w:p>
    <w:p w14:paraId="6D0EB6F5">
      <w:pPr>
        <w:spacing w:after="0" w:line="264" w:lineRule="auto"/>
        <w:ind w:firstLine="600"/>
        <w:jc w:val="both"/>
        <w:rPr>
          <w:sz w:val="24"/>
          <w:szCs w:val="24"/>
          <w:lang w:val="ru-RU"/>
        </w:rPr>
      </w:pPr>
      <w:r>
        <w:rPr>
          <w:rFonts w:ascii="Times New Roman" w:hAnsi="Times New Roman"/>
          <w:color w:val="000000"/>
          <w:sz w:val="24"/>
          <w:szCs w:val="24"/>
          <w:lang w:val="ru-RU"/>
        </w:rPr>
        <w:t>Создание с опорой на ключевые слова, вопросы и (или) иллюстрации устных монологических высказываний: описание предмета, реального человека или литературного персонажа; рассказ о себе, члене семьи, друге.</w:t>
      </w:r>
    </w:p>
    <w:p w14:paraId="688DC552">
      <w:pPr>
        <w:spacing w:after="0" w:line="264" w:lineRule="auto"/>
        <w:ind w:left="120"/>
        <w:jc w:val="both"/>
        <w:rPr>
          <w:sz w:val="24"/>
          <w:szCs w:val="24"/>
          <w:lang w:val="ru-RU"/>
        </w:rPr>
      </w:pPr>
      <w:r>
        <w:rPr>
          <w:rFonts w:ascii="Times New Roman" w:hAnsi="Times New Roman"/>
          <w:i/>
          <w:color w:val="000000"/>
          <w:sz w:val="24"/>
          <w:szCs w:val="24"/>
          <w:lang w:val="ru-RU"/>
        </w:rPr>
        <w:t>Аудирование</w:t>
      </w:r>
    </w:p>
    <w:p w14:paraId="21D7BF6C">
      <w:pPr>
        <w:spacing w:after="0" w:line="264" w:lineRule="auto"/>
        <w:ind w:firstLine="600"/>
        <w:jc w:val="both"/>
        <w:rPr>
          <w:sz w:val="24"/>
          <w:szCs w:val="24"/>
          <w:lang w:val="ru-RU"/>
        </w:rPr>
      </w:pPr>
      <w:r>
        <w:rPr>
          <w:rFonts w:ascii="Times New Roman" w:hAnsi="Times New Roman"/>
          <w:color w:val="000000"/>
          <w:sz w:val="24"/>
          <w:szCs w:val="24"/>
          <w:lang w:val="ru-RU"/>
        </w:rPr>
        <w:t>Понимание на слух речи учителя и других обучающихся и вербальная/невербальная реакция на услышанное (при непосредственном общении).</w:t>
      </w:r>
    </w:p>
    <w:p w14:paraId="6CD74389">
      <w:pPr>
        <w:spacing w:after="0" w:line="264" w:lineRule="auto"/>
        <w:ind w:firstLine="600"/>
        <w:jc w:val="both"/>
        <w:rPr>
          <w:sz w:val="24"/>
          <w:szCs w:val="24"/>
          <w:lang w:val="ru-RU"/>
        </w:rPr>
      </w:pPr>
      <w:r>
        <w:rPr>
          <w:rFonts w:ascii="Times New Roman" w:hAnsi="Times New Roman"/>
          <w:color w:val="000000"/>
          <w:sz w:val="24"/>
          <w:szCs w:val="24"/>
          <w:lang w:val="ru-RU"/>
        </w:rPr>
        <w:t>Восприятие и понимание на слух учебных текстов, построенных на изученном языковом материале, в соответствии с поставленной коммуникативной задачей: с пониманием основного содержания, с пониманием запрашиваемой информации (при опосредованном общении).</w:t>
      </w:r>
    </w:p>
    <w:p w14:paraId="1946CC8B">
      <w:pPr>
        <w:spacing w:after="0" w:line="264" w:lineRule="auto"/>
        <w:ind w:firstLine="600"/>
        <w:jc w:val="both"/>
        <w:rPr>
          <w:sz w:val="24"/>
          <w:szCs w:val="24"/>
          <w:lang w:val="ru-RU"/>
        </w:rPr>
      </w:pPr>
      <w:r>
        <w:rPr>
          <w:rFonts w:ascii="Times New Roman" w:hAnsi="Times New Roman"/>
          <w:color w:val="000000"/>
          <w:sz w:val="24"/>
          <w:szCs w:val="24"/>
          <w:lang w:val="ru-RU"/>
        </w:rPr>
        <w:t>Аудирование с пониманием основного содержания текста предполагает определение основной темы и главных фактов/событий в воспринимаемом на слух тексте с опорой на иллюстрации и с использованием языковой догадки.</w:t>
      </w:r>
    </w:p>
    <w:p w14:paraId="4C21A804">
      <w:pPr>
        <w:spacing w:after="0" w:line="264" w:lineRule="auto"/>
        <w:ind w:firstLine="600"/>
        <w:jc w:val="both"/>
        <w:rPr>
          <w:sz w:val="24"/>
          <w:szCs w:val="24"/>
          <w:lang w:val="ru-RU"/>
        </w:rPr>
      </w:pPr>
      <w:r>
        <w:rPr>
          <w:rFonts w:ascii="Times New Roman" w:hAnsi="Times New Roman"/>
          <w:color w:val="000000"/>
          <w:sz w:val="24"/>
          <w:szCs w:val="24"/>
          <w:lang w:val="ru-RU"/>
        </w:rPr>
        <w:t>Аудирование с пониманием запрашиваемой информации предполагает выделение из воспринимаемого на слух текста и понимание информации фактического характера (например, имя, возраст, любимое занятие, цвет) с опорой на иллюстрации и с использованием языковой догадки.</w:t>
      </w:r>
    </w:p>
    <w:p w14:paraId="42379225">
      <w:pPr>
        <w:spacing w:after="0" w:line="264" w:lineRule="auto"/>
        <w:ind w:firstLine="600"/>
        <w:jc w:val="both"/>
        <w:rPr>
          <w:sz w:val="24"/>
          <w:szCs w:val="24"/>
          <w:lang w:val="ru-RU"/>
        </w:rPr>
      </w:pPr>
      <w:r>
        <w:rPr>
          <w:rFonts w:ascii="Times New Roman" w:hAnsi="Times New Roman"/>
          <w:color w:val="000000"/>
          <w:sz w:val="24"/>
          <w:szCs w:val="24"/>
          <w:lang w:val="ru-RU"/>
        </w:rPr>
        <w:t>Тексты для аудирования: диалог, высказывания собеседников в ситуациях повседневного общения, рассказ, сказка.</w:t>
      </w:r>
    </w:p>
    <w:p w14:paraId="68EE7679">
      <w:pPr>
        <w:spacing w:after="0" w:line="264" w:lineRule="auto"/>
        <w:ind w:left="120"/>
        <w:jc w:val="both"/>
        <w:rPr>
          <w:sz w:val="24"/>
          <w:szCs w:val="24"/>
          <w:lang w:val="ru-RU"/>
        </w:rPr>
      </w:pPr>
      <w:r>
        <w:rPr>
          <w:rFonts w:ascii="Times New Roman" w:hAnsi="Times New Roman"/>
          <w:i/>
          <w:color w:val="000000"/>
          <w:sz w:val="24"/>
          <w:szCs w:val="24"/>
          <w:lang w:val="ru-RU"/>
        </w:rPr>
        <w:t>Смысловое чтение</w:t>
      </w:r>
    </w:p>
    <w:p w14:paraId="1F43E26A">
      <w:pPr>
        <w:spacing w:after="0" w:line="264" w:lineRule="auto"/>
        <w:ind w:firstLine="600"/>
        <w:jc w:val="both"/>
        <w:rPr>
          <w:sz w:val="24"/>
          <w:szCs w:val="24"/>
          <w:lang w:val="ru-RU"/>
        </w:rPr>
      </w:pPr>
      <w:r>
        <w:rPr>
          <w:rFonts w:ascii="Times New Roman" w:hAnsi="Times New Roman"/>
          <w:color w:val="000000"/>
          <w:sz w:val="24"/>
          <w:szCs w:val="24"/>
          <w:lang w:val="ru-RU"/>
        </w:rPr>
        <w:t>Чтение вслух учебных текстов, построенных на изученном языковом материале, с соблюдением правил чтения и соответствующей интонацией; понимание прочитанного.</w:t>
      </w:r>
    </w:p>
    <w:p w14:paraId="0A51C9EA">
      <w:pPr>
        <w:spacing w:after="0" w:line="264" w:lineRule="auto"/>
        <w:ind w:firstLine="600"/>
        <w:jc w:val="both"/>
        <w:rPr>
          <w:sz w:val="24"/>
          <w:szCs w:val="24"/>
          <w:lang w:val="ru-RU"/>
        </w:rPr>
      </w:pPr>
      <w:r>
        <w:rPr>
          <w:rFonts w:ascii="Times New Roman" w:hAnsi="Times New Roman"/>
          <w:color w:val="000000"/>
          <w:sz w:val="24"/>
          <w:szCs w:val="24"/>
          <w:lang w:val="ru-RU"/>
        </w:rPr>
        <w:t>Тексты для чтения вслух: диалог, рассказ, сказка.</w:t>
      </w:r>
    </w:p>
    <w:p w14:paraId="7EBBBB78">
      <w:pPr>
        <w:spacing w:after="0" w:line="264" w:lineRule="auto"/>
        <w:ind w:firstLine="600"/>
        <w:jc w:val="both"/>
        <w:rPr>
          <w:sz w:val="24"/>
          <w:szCs w:val="24"/>
          <w:lang w:val="ru-RU"/>
        </w:rPr>
      </w:pPr>
      <w:r>
        <w:rPr>
          <w:rFonts w:ascii="Times New Roman" w:hAnsi="Times New Roman"/>
          <w:color w:val="000000"/>
          <w:sz w:val="24"/>
          <w:szCs w:val="24"/>
          <w:lang w:val="ru-RU"/>
        </w:rPr>
        <w:t>Чтение про себя учебных текстов, построенных на изученном языковом материале,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14:paraId="0313E3E8">
      <w:pPr>
        <w:spacing w:after="0" w:line="264" w:lineRule="auto"/>
        <w:ind w:firstLine="600"/>
        <w:jc w:val="both"/>
        <w:rPr>
          <w:sz w:val="24"/>
          <w:szCs w:val="24"/>
          <w:lang w:val="ru-RU"/>
        </w:rPr>
      </w:pPr>
      <w:r>
        <w:rPr>
          <w:rFonts w:ascii="Times New Roman" w:hAnsi="Times New Roman"/>
          <w:color w:val="000000"/>
          <w:sz w:val="24"/>
          <w:szCs w:val="24"/>
          <w:lang w:val="ru-RU"/>
        </w:rPr>
        <w:t>Чтение с пониманием основного содержания текста предполагает определение основной темы и главных фактов/событий в прочитанном тексте с опорой на иллюстрации и с использованием языковой догадки.</w:t>
      </w:r>
    </w:p>
    <w:p w14:paraId="2D1AF1C1">
      <w:pPr>
        <w:spacing w:after="0" w:line="264" w:lineRule="auto"/>
        <w:ind w:firstLine="600"/>
        <w:jc w:val="both"/>
        <w:rPr>
          <w:sz w:val="24"/>
          <w:szCs w:val="24"/>
          <w:lang w:val="ru-RU"/>
        </w:rPr>
      </w:pPr>
      <w:r>
        <w:rPr>
          <w:rFonts w:ascii="Times New Roman" w:hAnsi="Times New Roman"/>
          <w:color w:val="000000"/>
          <w:sz w:val="24"/>
          <w:szCs w:val="24"/>
          <w:lang w:val="ru-RU"/>
        </w:rPr>
        <w:t>Чтение с пониманием запрашиваемой информации предполагает нахождение в прочитанном тексте и понимание запрашиваемой информации фактического характера с опорой на иллюстрации и с использованием языковой догадки.</w:t>
      </w:r>
    </w:p>
    <w:p w14:paraId="7DB954F9">
      <w:pPr>
        <w:spacing w:after="0" w:line="264" w:lineRule="auto"/>
        <w:ind w:firstLine="600"/>
        <w:jc w:val="both"/>
        <w:rPr>
          <w:sz w:val="24"/>
          <w:szCs w:val="24"/>
          <w:lang w:val="ru-RU"/>
        </w:rPr>
      </w:pPr>
      <w:r>
        <w:rPr>
          <w:rFonts w:ascii="Times New Roman" w:hAnsi="Times New Roman"/>
          <w:color w:val="000000"/>
          <w:sz w:val="24"/>
          <w:szCs w:val="24"/>
          <w:lang w:val="ru-RU"/>
        </w:rPr>
        <w:t>Тексты для чтения про себя: диалог, рассказ, сказка, электронное сообщение личного характера.</w:t>
      </w:r>
    </w:p>
    <w:p w14:paraId="49FDDFD3">
      <w:pPr>
        <w:spacing w:after="0" w:line="264" w:lineRule="auto"/>
        <w:ind w:left="120"/>
        <w:jc w:val="both"/>
        <w:rPr>
          <w:sz w:val="24"/>
          <w:szCs w:val="24"/>
          <w:lang w:val="ru-RU"/>
        </w:rPr>
      </w:pPr>
      <w:r>
        <w:rPr>
          <w:rFonts w:ascii="Times New Roman" w:hAnsi="Times New Roman"/>
          <w:i/>
          <w:color w:val="000000"/>
          <w:sz w:val="24"/>
          <w:szCs w:val="24"/>
          <w:lang w:val="ru-RU"/>
        </w:rPr>
        <w:t>Письмо</w:t>
      </w:r>
    </w:p>
    <w:p w14:paraId="2B8075CC">
      <w:pPr>
        <w:spacing w:after="0" w:line="264" w:lineRule="auto"/>
        <w:ind w:firstLine="600"/>
        <w:jc w:val="both"/>
        <w:rPr>
          <w:sz w:val="24"/>
          <w:szCs w:val="24"/>
          <w:lang w:val="ru-RU"/>
        </w:rPr>
      </w:pPr>
      <w:r>
        <w:rPr>
          <w:rFonts w:ascii="Times New Roman" w:hAnsi="Times New Roman"/>
          <w:color w:val="000000"/>
          <w:sz w:val="24"/>
          <w:szCs w:val="24"/>
          <w:lang w:val="ru-RU"/>
        </w:rPr>
        <w:t>Овладение техникой письма (полупечатное написание букв, буквосочетаний, слов).</w:t>
      </w:r>
    </w:p>
    <w:p w14:paraId="7A33EC45">
      <w:pPr>
        <w:spacing w:after="0" w:line="264" w:lineRule="auto"/>
        <w:ind w:firstLine="600"/>
        <w:jc w:val="both"/>
        <w:rPr>
          <w:sz w:val="24"/>
          <w:szCs w:val="24"/>
          <w:lang w:val="ru-RU"/>
        </w:rPr>
      </w:pPr>
      <w:r>
        <w:rPr>
          <w:rFonts w:ascii="Times New Roman" w:hAnsi="Times New Roman"/>
          <w:color w:val="000000"/>
          <w:sz w:val="24"/>
          <w:szCs w:val="24"/>
          <w:lang w:val="ru-RU"/>
        </w:rPr>
        <w:t>Воспроизведение речевых образцов, списывание текста; выписывание из текста слов, словосочетаний, предложений; вставка пропущенных букв в слово или слов в предложение, дописывание предложений в соответствии с решаемой учебной задачей.</w:t>
      </w:r>
    </w:p>
    <w:p w14:paraId="34FC191D">
      <w:pPr>
        <w:spacing w:after="0" w:line="264" w:lineRule="auto"/>
        <w:ind w:firstLine="600"/>
        <w:jc w:val="both"/>
        <w:rPr>
          <w:sz w:val="24"/>
          <w:szCs w:val="24"/>
          <w:lang w:val="ru-RU"/>
        </w:rPr>
      </w:pPr>
      <w:r>
        <w:rPr>
          <w:rFonts w:ascii="Times New Roman" w:hAnsi="Times New Roman"/>
          <w:color w:val="000000"/>
          <w:sz w:val="24"/>
          <w:szCs w:val="24"/>
          <w:lang w:val="ru-RU"/>
        </w:rPr>
        <w:t>Заполнение простых формуляров с указанием личной информации (имя, фамилия, возраст, страна проживания) в соответствии с нормами, принятыми в стране/странах изучаемого языка.</w:t>
      </w:r>
    </w:p>
    <w:p w14:paraId="5CEBC264">
      <w:pPr>
        <w:spacing w:after="0" w:line="264" w:lineRule="auto"/>
        <w:ind w:firstLine="600"/>
        <w:jc w:val="both"/>
        <w:rPr>
          <w:sz w:val="24"/>
          <w:szCs w:val="24"/>
          <w:lang w:val="ru-RU"/>
        </w:rPr>
      </w:pPr>
      <w:r>
        <w:rPr>
          <w:rFonts w:ascii="Times New Roman" w:hAnsi="Times New Roman"/>
          <w:color w:val="000000"/>
          <w:sz w:val="24"/>
          <w:szCs w:val="24"/>
          <w:lang w:val="ru-RU"/>
        </w:rPr>
        <w:t>Написание с опорой на образец коротких поздравлений с праздниками (с днём рождения, Новым годом).</w:t>
      </w:r>
    </w:p>
    <w:p w14:paraId="5B8D5DA7">
      <w:pPr>
        <w:spacing w:after="0" w:line="264" w:lineRule="auto"/>
        <w:ind w:left="120"/>
        <w:jc w:val="both"/>
        <w:rPr>
          <w:sz w:val="24"/>
          <w:szCs w:val="24"/>
          <w:lang w:val="ru-RU"/>
        </w:rPr>
      </w:pPr>
      <w:r>
        <w:rPr>
          <w:rFonts w:ascii="Times New Roman" w:hAnsi="Times New Roman"/>
          <w:b/>
          <w:color w:val="000000"/>
          <w:sz w:val="24"/>
          <w:szCs w:val="24"/>
          <w:lang w:val="ru-RU"/>
        </w:rPr>
        <w:t>Языковые знания и навыки</w:t>
      </w:r>
    </w:p>
    <w:p w14:paraId="594EBC03">
      <w:pPr>
        <w:spacing w:after="0" w:line="264" w:lineRule="auto"/>
        <w:ind w:left="120"/>
        <w:jc w:val="both"/>
        <w:rPr>
          <w:sz w:val="24"/>
          <w:szCs w:val="24"/>
          <w:lang w:val="ru-RU"/>
        </w:rPr>
      </w:pPr>
      <w:r>
        <w:rPr>
          <w:rFonts w:ascii="Times New Roman" w:hAnsi="Times New Roman"/>
          <w:i/>
          <w:color w:val="000000"/>
          <w:sz w:val="24"/>
          <w:szCs w:val="24"/>
          <w:lang w:val="ru-RU"/>
        </w:rPr>
        <w:t>Фонетическая сторона речи</w:t>
      </w:r>
    </w:p>
    <w:p w14:paraId="3C8FB1F5">
      <w:pPr>
        <w:spacing w:after="0" w:line="264" w:lineRule="auto"/>
        <w:ind w:firstLine="600"/>
        <w:jc w:val="both"/>
        <w:rPr>
          <w:sz w:val="24"/>
          <w:szCs w:val="24"/>
          <w:lang w:val="ru-RU"/>
        </w:rPr>
      </w:pPr>
      <w:r>
        <w:rPr>
          <w:rFonts w:ascii="Times New Roman" w:hAnsi="Times New Roman"/>
          <w:color w:val="000000"/>
          <w:sz w:val="24"/>
          <w:szCs w:val="24"/>
          <w:lang w:val="ru-RU"/>
        </w:rPr>
        <w:t>Буквы английского алфавита. Корректное называние букв английского алфавита.</w:t>
      </w:r>
    </w:p>
    <w:p w14:paraId="6FAAC8EF">
      <w:pPr>
        <w:spacing w:after="0" w:line="264" w:lineRule="auto"/>
        <w:ind w:firstLine="600"/>
        <w:jc w:val="both"/>
        <w:rPr>
          <w:sz w:val="24"/>
          <w:szCs w:val="24"/>
          <w:lang w:val="ru-RU"/>
        </w:rPr>
      </w:pPr>
      <w:r>
        <w:rPr>
          <w:rFonts w:ascii="Times New Roman" w:hAnsi="Times New Roman"/>
          <w:color w:val="000000"/>
          <w:sz w:val="24"/>
          <w:szCs w:val="24"/>
          <w:lang w:val="ru-RU"/>
        </w:rPr>
        <w:t xml:space="preserve">Нормы произношения: долгота и краткость гласных, отсутствие оглушения звонких согласных в конце слога или слова, отсутствие смягчения согласных перед гласными. Связующее </w:t>
      </w:r>
      <w:r>
        <w:rPr>
          <w:rFonts w:ascii="Times New Roman" w:hAnsi="Times New Roman"/>
          <w:i/>
          <w:color w:val="000000"/>
          <w:sz w:val="24"/>
          <w:szCs w:val="24"/>
          <w:lang w:val="ru-RU"/>
        </w:rPr>
        <w:t>«</w:t>
      </w:r>
      <w:r>
        <w:rPr>
          <w:rFonts w:ascii="Times New Roman" w:hAnsi="Times New Roman"/>
          <w:i/>
          <w:color w:val="000000"/>
          <w:sz w:val="24"/>
          <w:szCs w:val="24"/>
        </w:rPr>
        <w:t>r</w:t>
      </w:r>
      <w:r>
        <w:rPr>
          <w:rFonts w:ascii="Times New Roman" w:hAnsi="Times New Roman"/>
          <w:i/>
          <w:color w:val="000000"/>
          <w:sz w:val="24"/>
          <w:szCs w:val="24"/>
          <w:lang w:val="ru-RU"/>
        </w:rPr>
        <w:t>» (</w:t>
      </w:r>
      <w:r>
        <w:rPr>
          <w:rFonts w:ascii="Times New Roman" w:hAnsi="Times New Roman"/>
          <w:i/>
          <w:color w:val="000000"/>
          <w:sz w:val="24"/>
          <w:szCs w:val="24"/>
        </w:rPr>
        <w:t>there</w:t>
      </w:r>
      <w:r>
        <w:rPr>
          <w:rFonts w:ascii="Times New Roman" w:hAnsi="Times New Roman"/>
          <w:i/>
          <w:color w:val="000000"/>
          <w:sz w:val="24"/>
          <w:szCs w:val="24"/>
          <w:lang w:val="ru-RU"/>
        </w:rPr>
        <w:t xml:space="preserve"> </w:t>
      </w:r>
      <w:r>
        <w:rPr>
          <w:rFonts w:ascii="Times New Roman" w:hAnsi="Times New Roman"/>
          <w:i/>
          <w:color w:val="000000"/>
          <w:sz w:val="24"/>
          <w:szCs w:val="24"/>
        </w:rPr>
        <w:t>is</w:t>
      </w:r>
      <w:r>
        <w:rPr>
          <w:rFonts w:ascii="Times New Roman" w:hAnsi="Times New Roman"/>
          <w:i/>
          <w:color w:val="000000"/>
          <w:sz w:val="24"/>
          <w:szCs w:val="24"/>
          <w:lang w:val="ru-RU"/>
        </w:rPr>
        <w:t>/</w:t>
      </w:r>
      <w:r>
        <w:rPr>
          <w:rFonts w:ascii="Times New Roman" w:hAnsi="Times New Roman"/>
          <w:i/>
          <w:color w:val="000000"/>
          <w:sz w:val="24"/>
          <w:szCs w:val="24"/>
        </w:rPr>
        <w:t>there</w:t>
      </w:r>
      <w:r>
        <w:rPr>
          <w:rFonts w:ascii="Times New Roman" w:hAnsi="Times New Roman"/>
          <w:i/>
          <w:color w:val="000000"/>
          <w:sz w:val="24"/>
          <w:szCs w:val="24"/>
          <w:lang w:val="ru-RU"/>
        </w:rPr>
        <w:t>).</w:t>
      </w:r>
    </w:p>
    <w:p w14:paraId="05EB7D3A">
      <w:pPr>
        <w:spacing w:after="0" w:line="264" w:lineRule="auto"/>
        <w:ind w:firstLine="600"/>
        <w:jc w:val="both"/>
        <w:rPr>
          <w:sz w:val="24"/>
          <w:szCs w:val="24"/>
          <w:lang w:val="ru-RU"/>
        </w:rPr>
      </w:pPr>
      <w:r>
        <w:rPr>
          <w:rFonts w:ascii="Times New Roman" w:hAnsi="Times New Roman"/>
          <w:color w:val="000000"/>
          <w:sz w:val="24"/>
          <w:szCs w:val="24"/>
          <w:lang w:val="ru-RU"/>
        </w:rPr>
        <w:t>Различение на слух и адекватное, без ошибок, ведущих к сбою в коммуникации, произнесение слов с соблюдением правильного ударения и фраз/предложений (повествовательного, побудительного и вопросительного: общий и специальный вопросы) с соблюдением их ритмико-интонационных особенностей.</w:t>
      </w:r>
    </w:p>
    <w:p w14:paraId="362FCC0C">
      <w:pPr>
        <w:spacing w:after="0" w:line="264" w:lineRule="auto"/>
        <w:ind w:firstLine="600"/>
        <w:jc w:val="both"/>
        <w:rPr>
          <w:sz w:val="24"/>
          <w:szCs w:val="24"/>
          <w:lang w:val="ru-RU"/>
        </w:rPr>
      </w:pPr>
      <w:r>
        <w:rPr>
          <w:rFonts w:ascii="Times New Roman" w:hAnsi="Times New Roman"/>
          <w:color w:val="000000"/>
          <w:sz w:val="24"/>
          <w:szCs w:val="24"/>
          <w:lang w:val="ru-RU"/>
        </w:rPr>
        <w:t>Правила чтения гласных в открытом и закрытом слоге в односложных словах; согласных; основных звукобуквенных сочетаний. Вычленение из слова некоторых звукобуквенных сочетаний при анализе изученных слов.</w:t>
      </w:r>
    </w:p>
    <w:p w14:paraId="62B3C81E">
      <w:pPr>
        <w:spacing w:after="0" w:line="264" w:lineRule="auto"/>
        <w:ind w:firstLine="600"/>
        <w:jc w:val="both"/>
        <w:rPr>
          <w:sz w:val="24"/>
          <w:szCs w:val="24"/>
          <w:lang w:val="ru-RU"/>
        </w:rPr>
      </w:pPr>
      <w:r>
        <w:rPr>
          <w:rFonts w:ascii="Times New Roman" w:hAnsi="Times New Roman"/>
          <w:color w:val="000000"/>
          <w:sz w:val="24"/>
          <w:szCs w:val="24"/>
          <w:lang w:val="ru-RU"/>
        </w:rPr>
        <w:t>Чтение новых слов согласно основным правилам чтения английского языка.</w:t>
      </w:r>
    </w:p>
    <w:p w14:paraId="261105FC">
      <w:pPr>
        <w:spacing w:after="0" w:line="264" w:lineRule="auto"/>
        <w:ind w:firstLine="600"/>
        <w:jc w:val="both"/>
        <w:rPr>
          <w:sz w:val="24"/>
          <w:szCs w:val="24"/>
          <w:lang w:val="ru-RU"/>
        </w:rPr>
      </w:pPr>
      <w:r>
        <w:rPr>
          <w:rFonts w:ascii="Times New Roman" w:hAnsi="Times New Roman"/>
          <w:color w:val="000000"/>
          <w:sz w:val="24"/>
          <w:szCs w:val="24"/>
          <w:lang w:val="ru-RU"/>
        </w:rPr>
        <w:t>Знаки английской транскрипции; отличие их от букв английского алфавита. Фонетически корректное озвучивание знаков транскрипции.</w:t>
      </w:r>
    </w:p>
    <w:p w14:paraId="761F5B47">
      <w:pPr>
        <w:spacing w:after="0" w:line="264" w:lineRule="auto"/>
        <w:ind w:left="120"/>
        <w:jc w:val="both"/>
        <w:rPr>
          <w:sz w:val="24"/>
          <w:szCs w:val="24"/>
          <w:lang w:val="ru-RU"/>
        </w:rPr>
      </w:pPr>
      <w:r>
        <w:rPr>
          <w:rFonts w:ascii="Times New Roman" w:hAnsi="Times New Roman"/>
          <w:i/>
          <w:color w:val="000000"/>
          <w:sz w:val="24"/>
          <w:szCs w:val="24"/>
          <w:lang w:val="ru-RU"/>
        </w:rPr>
        <w:t>Графика, орфография и пунктуация</w:t>
      </w:r>
    </w:p>
    <w:p w14:paraId="2BFD9E9E">
      <w:pPr>
        <w:spacing w:after="0" w:line="264" w:lineRule="auto"/>
        <w:ind w:firstLine="600"/>
        <w:jc w:val="both"/>
        <w:rPr>
          <w:sz w:val="24"/>
          <w:szCs w:val="24"/>
          <w:lang w:val="ru-RU"/>
        </w:rPr>
      </w:pPr>
      <w:r>
        <w:rPr>
          <w:rFonts w:ascii="Times New Roman" w:hAnsi="Times New Roman"/>
          <w:color w:val="000000"/>
          <w:sz w:val="24"/>
          <w:szCs w:val="24"/>
          <w:lang w:val="ru-RU"/>
        </w:rPr>
        <w:t>Графически корректное (полупечатное) написание букв английского алфавита в буквосочетаниях и словах. Правильное написание изученных слов.</w:t>
      </w:r>
    </w:p>
    <w:p w14:paraId="3BBAD590">
      <w:pPr>
        <w:spacing w:after="0" w:line="264" w:lineRule="auto"/>
        <w:ind w:firstLine="600"/>
        <w:jc w:val="both"/>
        <w:rPr>
          <w:sz w:val="24"/>
          <w:szCs w:val="24"/>
          <w:lang w:val="ru-RU"/>
        </w:rPr>
      </w:pPr>
      <w:r>
        <w:rPr>
          <w:rFonts w:ascii="Times New Roman" w:hAnsi="Times New Roman"/>
          <w:color w:val="000000"/>
          <w:sz w:val="24"/>
          <w:szCs w:val="24"/>
          <w:lang w:val="ru-RU"/>
        </w:rPr>
        <w:t xml:space="preserve">Правильная расстановка знаков препинания: точки, вопросительного и восклицательного знаков в конце предложения; правильное использование апострофа в изученных сокращённых формах глагола-связки, вспомогательного и модального глаголов (например, </w:t>
      </w:r>
      <w:r>
        <w:rPr>
          <w:rFonts w:ascii="Times New Roman" w:hAnsi="Times New Roman"/>
          <w:i/>
          <w:color w:val="000000"/>
          <w:sz w:val="24"/>
          <w:szCs w:val="24"/>
        </w:rPr>
        <w:t>I</w:t>
      </w:r>
      <w:r>
        <w:rPr>
          <w:rFonts w:ascii="Times New Roman" w:hAnsi="Times New Roman"/>
          <w:i/>
          <w:color w:val="000000"/>
          <w:sz w:val="24"/>
          <w:szCs w:val="24"/>
          <w:lang w:val="ru-RU"/>
        </w:rPr>
        <w:t>’</w:t>
      </w:r>
      <w:r>
        <w:rPr>
          <w:rFonts w:ascii="Times New Roman" w:hAnsi="Times New Roman"/>
          <w:i/>
          <w:color w:val="000000"/>
          <w:sz w:val="24"/>
          <w:szCs w:val="24"/>
        </w:rPr>
        <w:t>m</w:t>
      </w:r>
      <w:r>
        <w:rPr>
          <w:rFonts w:ascii="Times New Roman" w:hAnsi="Times New Roman"/>
          <w:i/>
          <w:color w:val="000000"/>
          <w:sz w:val="24"/>
          <w:szCs w:val="24"/>
          <w:lang w:val="ru-RU"/>
        </w:rPr>
        <w:t xml:space="preserve">, </w:t>
      </w:r>
      <w:r>
        <w:rPr>
          <w:rFonts w:ascii="Times New Roman" w:hAnsi="Times New Roman"/>
          <w:i/>
          <w:color w:val="000000"/>
          <w:sz w:val="24"/>
          <w:szCs w:val="24"/>
        </w:rPr>
        <w:t>isn</w:t>
      </w:r>
      <w:r>
        <w:rPr>
          <w:rFonts w:ascii="Times New Roman" w:hAnsi="Times New Roman"/>
          <w:i/>
          <w:color w:val="000000"/>
          <w:sz w:val="24"/>
          <w:szCs w:val="24"/>
          <w:lang w:val="ru-RU"/>
        </w:rPr>
        <w:t>’</w:t>
      </w:r>
      <w:r>
        <w:rPr>
          <w:rFonts w:ascii="Times New Roman" w:hAnsi="Times New Roman"/>
          <w:i/>
          <w:color w:val="000000"/>
          <w:sz w:val="24"/>
          <w:szCs w:val="24"/>
        </w:rPr>
        <w:t>t</w:t>
      </w:r>
      <w:r>
        <w:rPr>
          <w:rFonts w:ascii="Times New Roman" w:hAnsi="Times New Roman"/>
          <w:i/>
          <w:color w:val="000000"/>
          <w:sz w:val="24"/>
          <w:szCs w:val="24"/>
          <w:lang w:val="ru-RU"/>
        </w:rPr>
        <w:t xml:space="preserve">; </w:t>
      </w:r>
      <w:r>
        <w:rPr>
          <w:rFonts w:ascii="Times New Roman" w:hAnsi="Times New Roman"/>
          <w:i/>
          <w:color w:val="000000"/>
          <w:sz w:val="24"/>
          <w:szCs w:val="24"/>
        </w:rPr>
        <w:t>don</w:t>
      </w:r>
      <w:r>
        <w:rPr>
          <w:rFonts w:ascii="Times New Roman" w:hAnsi="Times New Roman"/>
          <w:i/>
          <w:color w:val="000000"/>
          <w:sz w:val="24"/>
          <w:szCs w:val="24"/>
          <w:lang w:val="ru-RU"/>
        </w:rPr>
        <w:t>’</w:t>
      </w:r>
      <w:r>
        <w:rPr>
          <w:rFonts w:ascii="Times New Roman" w:hAnsi="Times New Roman"/>
          <w:i/>
          <w:color w:val="000000"/>
          <w:sz w:val="24"/>
          <w:szCs w:val="24"/>
        </w:rPr>
        <w:t>t</w:t>
      </w:r>
      <w:r>
        <w:rPr>
          <w:rFonts w:ascii="Times New Roman" w:hAnsi="Times New Roman"/>
          <w:i/>
          <w:color w:val="000000"/>
          <w:sz w:val="24"/>
          <w:szCs w:val="24"/>
          <w:lang w:val="ru-RU"/>
        </w:rPr>
        <w:t xml:space="preserve">, </w:t>
      </w:r>
      <w:r>
        <w:rPr>
          <w:rFonts w:ascii="Times New Roman" w:hAnsi="Times New Roman"/>
          <w:i/>
          <w:color w:val="000000"/>
          <w:sz w:val="24"/>
          <w:szCs w:val="24"/>
        </w:rPr>
        <w:t>doesn</w:t>
      </w:r>
      <w:r>
        <w:rPr>
          <w:rFonts w:ascii="Times New Roman" w:hAnsi="Times New Roman"/>
          <w:i/>
          <w:color w:val="000000"/>
          <w:sz w:val="24"/>
          <w:szCs w:val="24"/>
          <w:lang w:val="ru-RU"/>
        </w:rPr>
        <w:t>’</w:t>
      </w:r>
      <w:r>
        <w:rPr>
          <w:rFonts w:ascii="Times New Roman" w:hAnsi="Times New Roman"/>
          <w:i/>
          <w:color w:val="000000"/>
          <w:sz w:val="24"/>
          <w:szCs w:val="24"/>
        </w:rPr>
        <w:t>t</w:t>
      </w:r>
      <w:r>
        <w:rPr>
          <w:rFonts w:ascii="Times New Roman" w:hAnsi="Times New Roman"/>
          <w:i/>
          <w:color w:val="000000"/>
          <w:sz w:val="24"/>
          <w:szCs w:val="24"/>
          <w:lang w:val="ru-RU"/>
        </w:rPr>
        <w:t xml:space="preserve">; </w:t>
      </w:r>
      <w:r>
        <w:rPr>
          <w:rFonts w:ascii="Times New Roman" w:hAnsi="Times New Roman"/>
          <w:i/>
          <w:color w:val="000000"/>
          <w:sz w:val="24"/>
          <w:szCs w:val="24"/>
        </w:rPr>
        <w:t>can</w:t>
      </w:r>
      <w:r>
        <w:rPr>
          <w:rFonts w:ascii="Times New Roman" w:hAnsi="Times New Roman"/>
          <w:i/>
          <w:color w:val="000000"/>
          <w:sz w:val="24"/>
          <w:szCs w:val="24"/>
          <w:lang w:val="ru-RU"/>
        </w:rPr>
        <w:t>’</w:t>
      </w:r>
      <w:r>
        <w:rPr>
          <w:rFonts w:ascii="Times New Roman" w:hAnsi="Times New Roman"/>
          <w:i/>
          <w:color w:val="000000"/>
          <w:sz w:val="24"/>
          <w:szCs w:val="24"/>
        </w:rPr>
        <w:t>t</w:t>
      </w:r>
      <w:r>
        <w:rPr>
          <w:rFonts w:ascii="Times New Roman" w:hAnsi="Times New Roman"/>
          <w:color w:val="000000"/>
          <w:sz w:val="24"/>
          <w:szCs w:val="24"/>
          <w:lang w:val="ru-RU"/>
        </w:rPr>
        <w:t>), существительных в притяжательном падеже (</w:t>
      </w:r>
      <w:r>
        <w:rPr>
          <w:rFonts w:ascii="Times New Roman" w:hAnsi="Times New Roman"/>
          <w:i/>
          <w:color w:val="000000"/>
          <w:sz w:val="24"/>
          <w:szCs w:val="24"/>
        </w:rPr>
        <w:t>Ann</w:t>
      </w:r>
      <w:r>
        <w:rPr>
          <w:rFonts w:ascii="Times New Roman" w:hAnsi="Times New Roman"/>
          <w:i/>
          <w:color w:val="000000"/>
          <w:sz w:val="24"/>
          <w:szCs w:val="24"/>
          <w:lang w:val="ru-RU"/>
        </w:rPr>
        <w:t>’</w:t>
      </w:r>
      <w:r>
        <w:rPr>
          <w:rFonts w:ascii="Times New Roman" w:hAnsi="Times New Roman"/>
          <w:i/>
          <w:color w:val="000000"/>
          <w:sz w:val="24"/>
          <w:szCs w:val="24"/>
        </w:rPr>
        <w:t>s</w:t>
      </w:r>
      <w:r>
        <w:rPr>
          <w:rFonts w:ascii="Times New Roman" w:hAnsi="Times New Roman"/>
          <w:color w:val="000000"/>
          <w:sz w:val="24"/>
          <w:szCs w:val="24"/>
          <w:lang w:val="ru-RU"/>
        </w:rPr>
        <w:t>).</w:t>
      </w:r>
    </w:p>
    <w:p w14:paraId="099FB7B4">
      <w:pPr>
        <w:spacing w:after="0" w:line="264" w:lineRule="auto"/>
        <w:ind w:left="120"/>
        <w:jc w:val="both"/>
        <w:rPr>
          <w:sz w:val="24"/>
          <w:szCs w:val="24"/>
          <w:lang w:val="ru-RU"/>
        </w:rPr>
      </w:pPr>
      <w:r>
        <w:rPr>
          <w:rFonts w:ascii="Times New Roman" w:hAnsi="Times New Roman"/>
          <w:i/>
          <w:color w:val="000000"/>
          <w:sz w:val="24"/>
          <w:szCs w:val="24"/>
          <w:lang w:val="ru-RU"/>
        </w:rPr>
        <w:t>Лексическая сторона речи</w:t>
      </w:r>
    </w:p>
    <w:p w14:paraId="4F572551">
      <w:pPr>
        <w:spacing w:after="0" w:line="264" w:lineRule="auto"/>
        <w:ind w:firstLine="600"/>
        <w:jc w:val="both"/>
        <w:rPr>
          <w:sz w:val="24"/>
          <w:szCs w:val="24"/>
          <w:lang w:val="ru-RU"/>
        </w:rPr>
      </w:pPr>
      <w:r>
        <w:rPr>
          <w:rFonts w:ascii="Times New Roman" w:hAnsi="Times New Roman"/>
          <w:color w:val="000000"/>
          <w:sz w:val="24"/>
          <w:szCs w:val="24"/>
          <w:lang w:val="ru-RU"/>
        </w:rPr>
        <w:t>Распознавание и употребление в устной и письменной речи не менее 200 лексических единиц (слов, словосочетаний, речевых клише), обслуживающих ситуации общения в рамках тематического содержания речи для 2 класса.</w:t>
      </w:r>
    </w:p>
    <w:p w14:paraId="5D3F85B7">
      <w:pPr>
        <w:spacing w:after="0" w:line="264" w:lineRule="auto"/>
        <w:ind w:firstLine="600"/>
        <w:jc w:val="both"/>
        <w:rPr>
          <w:sz w:val="24"/>
          <w:szCs w:val="24"/>
          <w:lang w:val="ru-RU"/>
        </w:rPr>
      </w:pPr>
      <w:r>
        <w:rPr>
          <w:rFonts w:ascii="Times New Roman" w:hAnsi="Times New Roman"/>
          <w:color w:val="000000"/>
          <w:sz w:val="24"/>
          <w:szCs w:val="24"/>
          <w:lang w:val="ru-RU"/>
        </w:rPr>
        <w:t>Распознавание в устной и письменной речи интернациональных слов (</w:t>
      </w:r>
      <w:r>
        <w:rPr>
          <w:rFonts w:ascii="Times New Roman" w:hAnsi="Times New Roman"/>
          <w:i/>
          <w:color w:val="000000"/>
          <w:sz w:val="24"/>
          <w:szCs w:val="24"/>
        </w:rPr>
        <w:t>doctor</w:t>
      </w:r>
      <w:r>
        <w:rPr>
          <w:rFonts w:ascii="Times New Roman" w:hAnsi="Times New Roman"/>
          <w:i/>
          <w:color w:val="000000"/>
          <w:sz w:val="24"/>
          <w:szCs w:val="24"/>
          <w:lang w:val="ru-RU"/>
        </w:rPr>
        <w:t xml:space="preserve">, </w:t>
      </w:r>
      <w:r>
        <w:rPr>
          <w:rFonts w:ascii="Times New Roman" w:hAnsi="Times New Roman"/>
          <w:i/>
          <w:color w:val="000000"/>
          <w:sz w:val="24"/>
          <w:szCs w:val="24"/>
        </w:rPr>
        <w:t>film</w:t>
      </w:r>
      <w:r>
        <w:rPr>
          <w:rFonts w:ascii="Times New Roman" w:hAnsi="Times New Roman"/>
          <w:color w:val="000000"/>
          <w:sz w:val="24"/>
          <w:szCs w:val="24"/>
          <w:lang w:val="ru-RU"/>
        </w:rPr>
        <w:t>) с помощью языковой догадки.</w:t>
      </w:r>
    </w:p>
    <w:p w14:paraId="68F9AFE5">
      <w:pPr>
        <w:spacing w:after="0" w:line="264" w:lineRule="auto"/>
        <w:ind w:left="120"/>
        <w:jc w:val="both"/>
        <w:rPr>
          <w:sz w:val="24"/>
          <w:szCs w:val="24"/>
          <w:lang w:val="ru-RU"/>
        </w:rPr>
      </w:pPr>
      <w:r>
        <w:rPr>
          <w:rFonts w:ascii="Times New Roman" w:hAnsi="Times New Roman"/>
          <w:i/>
          <w:color w:val="000000"/>
          <w:sz w:val="24"/>
          <w:szCs w:val="24"/>
          <w:lang w:val="ru-RU"/>
        </w:rPr>
        <w:t>Грамматическая сторона речи</w:t>
      </w:r>
    </w:p>
    <w:p w14:paraId="4DDDCC0B">
      <w:pPr>
        <w:spacing w:after="0" w:line="264" w:lineRule="auto"/>
        <w:ind w:firstLine="600"/>
        <w:jc w:val="both"/>
        <w:rPr>
          <w:sz w:val="24"/>
          <w:szCs w:val="24"/>
          <w:lang w:val="ru-RU"/>
        </w:rPr>
      </w:pPr>
      <w:r>
        <w:rPr>
          <w:rFonts w:ascii="Times New Roman" w:hAnsi="Times New Roman"/>
          <w:color w:val="000000"/>
          <w:sz w:val="24"/>
          <w:szCs w:val="24"/>
          <w:lang w:val="ru-RU"/>
        </w:rPr>
        <w:t>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p>
    <w:p w14:paraId="50E99265">
      <w:pPr>
        <w:spacing w:after="0" w:line="264" w:lineRule="auto"/>
        <w:ind w:firstLine="600"/>
        <w:jc w:val="both"/>
        <w:rPr>
          <w:sz w:val="24"/>
          <w:szCs w:val="24"/>
          <w:lang w:val="ru-RU"/>
        </w:rPr>
      </w:pPr>
      <w:r>
        <w:rPr>
          <w:rFonts w:ascii="Times New Roman" w:hAnsi="Times New Roman"/>
          <w:color w:val="000000"/>
          <w:sz w:val="24"/>
          <w:szCs w:val="24"/>
          <w:lang w:val="ru-RU"/>
        </w:rPr>
        <w:t>Коммуникативные типы предложений: повествовательные (утвердительные, отрицательные), вопросительные (общий, специальный вопрос), побудительные в утвердительной форме).</w:t>
      </w:r>
    </w:p>
    <w:p w14:paraId="2BA202B6">
      <w:pPr>
        <w:spacing w:after="0" w:line="264" w:lineRule="auto"/>
        <w:ind w:firstLine="600"/>
        <w:jc w:val="both"/>
        <w:rPr>
          <w:sz w:val="24"/>
          <w:szCs w:val="24"/>
          <w:lang w:val="ru-RU"/>
        </w:rPr>
      </w:pPr>
      <w:r>
        <w:rPr>
          <w:rFonts w:ascii="Times New Roman" w:hAnsi="Times New Roman"/>
          <w:color w:val="000000"/>
          <w:sz w:val="24"/>
          <w:szCs w:val="24"/>
          <w:lang w:val="ru-RU"/>
        </w:rPr>
        <w:t>Нераспространённые и распространённые простые предложения.</w:t>
      </w:r>
    </w:p>
    <w:p w14:paraId="014EC7AE">
      <w:pPr>
        <w:spacing w:after="0" w:line="264" w:lineRule="auto"/>
        <w:ind w:firstLine="600"/>
        <w:jc w:val="both"/>
        <w:rPr>
          <w:sz w:val="24"/>
          <w:szCs w:val="24"/>
          <w:lang w:val="ru-RU"/>
        </w:rPr>
      </w:pPr>
      <w:r>
        <w:rPr>
          <w:rFonts w:ascii="Times New Roman" w:hAnsi="Times New Roman"/>
          <w:color w:val="000000"/>
          <w:sz w:val="24"/>
          <w:szCs w:val="24"/>
          <w:lang w:val="ru-RU"/>
        </w:rPr>
        <w:t xml:space="preserve">Предложения с начальным </w:t>
      </w:r>
      <w:r>
        <w:rPr>
          <w:rFonts w:ascii="Times New Roman" w:hAnsi="Times New Roman"/>
          <w:i/>
          <w:color w:val="000000"/>
          <w:sz w:val="24"/>
          <w:szCs w:val="24"/>
        </w:rPr>
        <w:t>It</w:t>
      </w:r>
      <w:r>
        <w:rPr>
          <w:rFonts w:ascii="Times New Roman" w:hAnsi="Times New Roman"/>
          <w:i/>
          <w:color w:val="000000"/>
          <w:sz w:val="24"/>
          <w:szCs w:val="24"/>
          <w:lang w:val="ru-RU"/>
        </w:rPr>
        <w:t xml:space="preserve"> (</w:t>
      </w:r>
      <w:r>
        <w:rPr>
          <w:rFonts w:ascii="Times New Roman" w:hAnsi="Times New Roman"/>
          <w:i/>
          <w:color w:val="000000"/>
          <w:sz w:val="24"/>
          <w:szCs w:val="24"/>
        </w:rPr>
        <w:t>It</w:t>
      </w:r>
      <w:r>
        <w:rPr>
          <w:rFonts w:ascii="Times New Roman" w:hAnsi="Times New Roman"/>
          <w:i/>
          <w:color w:val="000000"/>
          <w:sz w:val="24"/>
          <w:szCs w:val="24"/>
          <w:lang w:val="ru-RU"/>
        </w:rPr>
        <w:t>’</w:t>
      </w:r>
      <w:r>
        <w:rPr>
          <w:rFonts w:ascii="Times New Roman" w:hAnsi="Times New Roman"/>
          <w:i/>
          <w:color w:val="000000"/>
          <w:sz w:val="24"/>
          <w:szCs w:val="24"/>
        </w:rPr>
        <w:t>s</w:t>
      </w:r>
      <w:r>
        <w:rPr>
          <w:rFonts w:ascii="Times New Roman" w:hAnsi="Times New Roman"/>
          <w:i/>
          <w:color w:val="000000"/>
          <w:sz w:val="24"/>
          <w:szCs w:val="24"/>
          <w:lang w:val="ru-RU"/>
        </w:rPr>
        <w:t xml:space="preserve"> </w:t>
      </w:r>
      <w:r>
        <w:rPr>
          <w:rFonts w:ascii="Times New Roman" w:hAnsi="Times New Roman"/>
          <w:i/>
          <w:color w:val="000000"/>
          <w:sz w:val="24"/>
          <w:szCs w:val="24"/>
        </w:rPr>
        <w:t>a</w:t>
      </w:r>
      <w:r>
        <w:rPr>
          <w:rFonts w:ascii="Times New Roman" w:hAnsi="Times New Roman"/>
          <w:i/>
          <w:color w:val="000000"/>
          <w:sz w:val="24"/>
          <w:szCs w:val="24"/>
          <w:lang w:val="ru-RU"/>
        </w:rPr>
        <w:t xml:space="preserve"> </w:t>
      </w:r>
      <w:r>
        <w:rPr>
          <w:rFonts w:ascii="Times New Roman" w:hAnsi="Times New Roman"/>
          <w:i/>
          <w:color w:val="000000"/>
          <w:sz w:val="24"/>
          <w:szCs w:val="24"/>
        </w:rPr>
        <w:t>red</w:t>
      </w:r>
      <w:r>
        <w:rPr>
          <w:rFonts w:ascii="Times New Roman" w:hAnsi="Times New Roman"/>
          <w:i/>
          <w:color w:val="000000"/>
          <w:sz w:val="24"/>
          <w:szCs w:val="24"/>
          <w:lang w:val="ru-RU"/>
        </w:rPr>
        <w:t xml:space="preserve"> </w:t>
      </w:r>
      <w:r>
        <w:rPr>
          <w:rFonts w:ascii="Times New Roman" w:hAnsi="Times New Roman"/>
          <w:i/>
          <w:color w:val="000000"/>
          <w:sz w:val="24"/>
          <w:szCs w:val="24"/>
        </w:rPr>
        <w:t>ball</w:t>
      </w:r>
      <w:r>
        <w:rPr>
          <w:rFonts w:ascii="Times New Roman" w:hAnsi="Times New Roman"/>
          <w:i/>
          <w:color w:val="000000"/>
          <w:sz w:val="24"/>
          <w:szCs w:val="24"/>
          <w:lang w:val="ru-RU"/>
        </w:rPr>
        <w:t>.).</w:t>
      </w:r>
    </w:p>
    <w:p w14:paraId="464EFD3B">
      <w:pPr>
        <w:spacing w:after="0" w:line="264" w:lineRule="auto"/>
        <w:ind w:firstLine="600"/>
        <w:jc w:val="both"/>
        <w:rPr>
          <w:sz w:val="24"/>
          <w:szCs w:val="24"/>
        </w:rPr>
      </w:pPr>
      <w:r>
        <w:rPr>
          <w:rFonts w:ascii="Times New Roman" w:hAnsi="Times New Roman"/>
          <w:color w:val="000000"/>
          <w:sz w:val="24"/>
          <w:szCs w:val="24"/>
        </w:rPr>
        <w:t xml:space="preserve">Предложения с начальным </w:t>
      </w:r>
      <w:r>
        <w:rPr>
          <w:rFonts w:ascii="Times New Roman" w:hAnsi="Times New Roman"/>
          <w:i/>
          <w:color w:val="000000"/>
          <w:sz w:val="24"/>
          <w:szCs w:val="24"/>
        </w:rPr>
        <w:t>There + to be</w:t>
      </w:r>
      <w:r>
        <w:rPr>
          <w:rFonts w:ascii="Times New Roman" w:hAnsi="Times New Roman"/>
          <w:color w:val="000000"/>
          <w:sz w:val="24"/>
          <w:szCs w:val="24"/>
        </w:rPr>
        <w:t xml:space="preserve"> в Present Simple Tense </w:t>
      </w:r>
      <w:r>
        <w:rPr>
          <w:rFonts w:ascii="Times New Roman" w:hAnsi="Times New Roman"/>
          <w:i/>
          <w:color w:val="000000"/>
          <w:sz w:val="24"/>
          <w:szCs w:val="24"/>
        </w:rPr>
        <w:t>(There is a cat in the room. Is there a cat in the room? – Yes, there is./No, there isn’t. There are four pens on the table. Are there four pens on the table? – Yes, there are./No, there aren’t. How many pens are there on the table? – There are four pens.).</w:t>
      </w:r>
    </w:p>
    <w:p w14:paraId="5F55A1EA">
      <w:pPr>
        <w:spacing w:after="0" w:line="264" w:lineRule="auto"/>
        <w:ind w:firstLine="600"/>
        <w:jc w:val="both"/>
        <w:rPr>
          <w:sz w:val="24"/>
          <w:szCs w:val="24"/>
        </w:rPr>
      </w:pPr>
      <w:r>
        <w:rPr>
          <w:rFonts w:ascii="Times New Roman" w:hAnsi="Times New Roman"/>
          <w:color w:val="000000"/>
          <w:sz w:val="24"/>
          <w:szCs w:val="24"/>
        </w:rPr>
        <w:t xml:space="preserve">Предложения с простым глагольным сказуемым </w:t>
      </w:r>
      <w:r>
        <w:rPr>
          <w:rFonts w:ascii="Times New Roman" w:hAnsi="Times New Roman"/>
          <w:i/>
          <w:color w:val="000000"/>
          <w:sz w:val="24"/>
          <w:szCs w:val="24"/>
        </w:rPr>
        <w:t>(They live in the country.)</w:t>
      </w:r>
      <w:r>
        <w:rPr>
          <w:rFonts w:ascii="Times New Roman" w:hAnsi="Times New Roman"/>
          <w:color w:val="000000"/>
          <w:sz w:val="24"/>
          <w:szCs w:val="24"/>
        </w:rPr>
        <w:t xml:space="preserve">, составным именным сказуемым </w:t>
      </w:r>
      <w:r>
        <w:rPr>
          <w:rFonts w:ascii="Times New Roman" w:hAnsi="Times New Roman"/>
          <w:i/>
          <w:color w:val="000000"/>
          <w:sz w:val="24"/>
          <w:szCs w:val="24"/>
        </w:rPr>
        <w:t>(The box is small.)</w:t>
      </w:r>
      <w:r>
        <w:rPr>
          <w:rFonts w:ascii="Times New Roman" w:hAnsi="Times New Roman"/>
          <w:color w:val="000000"/>
          <w:sz w:val="24"/>
          <w:szCs w:val="24"/>
        </w:rPr>
        <w:t xml:space="preserve"> и составным глагольным сказуемым </w:t>
      </w:r>
      <w:r>
        <w:rPr>
          <w:rFonts w:ascii="Times New Roman" w:hAnsi="Times New Roman"/>
          <w:i/>
          <w:color w:val="000000"/>
          <w:sz w:val="24"/>
          <w:szCs w:val="24"/>
        </w:rPr>
        <w:t>(I like to play with my cat. She can play the piano.).</w:t>
      </w:r>
    </w:p>
    <w:p w14:paraId="73317F5F">
      <w:pPr>
        <w:spacing w:after="0" w:line="264" w:lineRule="auto"/>
        <w:ind w:firstLine="600"/>
        <w:jc w:val="both"/>
        <w:rPr>
          <w:sz w:val="24"/>
          <w:szCs w:val="24"/>
        </w:rPr>
      </w:pPr>
      <w:r>
        <w:rPr>
          <w:rFonts w:ascii="Times New Roman" w:hAnsi="Times New Roman"/>
          <w:color w:val="000000"/>
          <w:sz w:val="24"/>
          <w:szCs w:val="24"/>
        </w:rPr>
        <w:t xml:space="preserve">Предложения с глаголом-связкой </w:t>
      </w:r>
      <w:r>
        <w:rPr>
          <w:rFonts w:ascii="Times New Roman" w:hAnsi="Times New Roman"/>
          <w:i/>
          <w:color w:val="000000"/>
          <w:sz w:val="24"/>
          <w:szCs w:val="24"/>
        </w:rPr>
        <w:t>to be</w:t>
      </w:r>
      <w:r>
        <w:rPr>
          <w:rFonts w:ascii="Times New Roman" w:hAnsi="Times New Roman"/>
          <w:color w:val="000000"/>
          <w:sz w:val="24"/>
          <w:szCs w:val="24"/>
        </w:rPr>
        <w:t xml:space="preserve"> в Present Simple Tense </w:t>
      </w:r>
      <w:r>
        <w:rPr>
          <w:rFonts w:ascii="Times New Roman" w:hAnsi="Times New Roman"/>
          <w:i/>
          <w:color w:val="000000"/>
          <w:sz w:val="24"/>
          <w:szCs w:val="24"/>
        </w:rPr>
        <w:t>(My father is a doctor. Is it a red ball? – Yes, it is./No, it isn’t.)</w:t>
      </w:r>
      <w:r>
        <w:rPr>
          <w:rFonts w:ascii="Times New Roman" w:hAnsi="Times New Roman"/>
          <w:color w:val="000000"/>
          <w:sz w:val="24"/>
          <w:szCs w:val="24"/>
        </w:rPr>
        <w:t>.</w:t>
      </w:r>
    </w:p>
    <w:p w14:paraId="4CF058E5">
      <w:pPr>
        <w:spacing w:after="0" w:line="264" w:lineRule="auto"/>
        <w:ind w:firstLine="600"/>
        <w:jc w:val="both"/>
        <w:rPr>
          <w:sz w:val="24"/>
          <w:szCs w:val="24"/>
          <w:lang w:val="ru-RU"/>
        </w:rPr>
      </w:pPr>
      <w:r>
        <w:rPr>
          <w:rFonts w:ascii="Times New Roman" w:hAnsi="Times New Roman"/>
          <w:color w:val="000000"/>
          <w:sz w:val="24"/>
          <w:szCs w:val="24"/>
          <w:lang w:val="ru-RU"/>
        </w:rPr>
        <w:t xml:space="preserve">Предложения с краткими глагольными формами </w:t>
      </w:r>
      <w:r>
        <w:rPr>
          <w:rFonts w:ascii="Times New Roman" w:hAnsi="Times New Roman"/>
          <w:i/>
          <w:color w:val="000000"/>
          <w:sz w:val="24"/>
          <w:szCs w:val="24"/>
          <w:lang w:val="ru-RU"/>
        </w:rPr>
        <w:t>(</w:t>
      </w:r>
      <w:r>
        <w:rPr>
          <w:rFonts w:ascii="Times New Roman" w:hAnsi="Times New Roman"/>
          <w:i/>
          <w:color w:val="000000"/>
          <w:sz w:val="24"/>
          <w:szCs w:val="24"/>
        </w:rPr>
        <w:t>She</w:t>
      </w:r>
      <w:r>
        <w:rPr>
          <w:rFonts w:ascii="Times New Roman" w:hAnsi="Times New Roman"/>
          <w:i/>
          <w:color w:val="000000"/>
          <w:sz w:val="24"/>
          <w:szCs w:val="24"/>
          <w:lang w:val="ru-RU"/>
        </w:rPr>
        <w:t xml:space="preserve"> </w:t>
      </w:r>
      <w:r>
        <w:rPr>
          <w:rFonts w:ascii="Times New Roman" w:hAnsi="Times New Roman"/>
          <w:i/>
          <w:color w:val="000000"/>
          <w:sz w:val="24"/>
          <w:szCs w:val="24"/>
        </w:rPr>
        <w:t>can</w:t>
      </w:r>
      <w:r>
        <w:rPr>
          <w:rFonts w:ascii="Times New Roman" w:hAnsi="Times New Roman"/>
          <w:i/>
          <w:color w:val="000000"/>
          <w:sz w:val="24"/>
          <w:szCs w:val="24"/>
          <w:lang w:val="ru-RU"/>
        </w:rPr>
        <w:t>’</w:t>
      </w:r>
      <w:r>
        <w:rPr>
          <w:rFonts w:ascii="Times New Roman" w:hAnsi="Times New Roman"/>
          <w:i/>
          <w:color w:val="000000"/>
          <w:sz w:val="24"/>
          <w:szCs w:val="24"/>
        </w:rPr>
        <w:t>t</w:t>
      </w:r>
      <w:r>
        <w:rPr>
          <w:rFonts w:ascii="Times New Roman" w:hAnsi="Times New Roman"/>
          <w:i/>
          <w:color w:val="000000"/>
          <w:sz w:val="24"/>
          <w:szCs w:val="24"/>
          <w:lang w:val="ru-RU"/>
        </w:rPr>
        <w:t xml:space="preserve"> </w:t>
      </w:r>
      <w:r>
        <w:rPr>
          <w:rFonts w:ascii="Times New Roman" w:hAnsi="Times New Roman"/>
          <w:i/>
          <w:color w:val="000000"/>
          <w:sz w:val="24"/>
          <w:szCs w:val="24"/>
        </w:rPr>
        <w:t>swim</w:t>
      </w:r>
      <w:r>
        <w:rPr>
          <w:rFonts w:ascii="Times New Roman" w:hAnsi="Times New Roman"/>
          <w:i/>
          <w:color w:val="000000"/>
          <w:sz w:val="24"/>
          <w:szCs w:val="24"/>
          <w:lang w:val="ru-RU"/>
        </w:rPr>
        <w:t xml:space="preserve">. </w:t>
      </w:r>
      <w:r>
        <w:rPr>
          <w:rFonts w:ascii="Times New Roman" w:hAnsi="Times New Roman"/>
          <w:i/>
          <w:color w:val="000000"/>
          <w:sz w:val="24"/>
          <w:szCs w:val="24"/>
        </w:rPr>
        <w:t>I</w:t>
      </w:r>
      <w:r>
        <w:rPr>
          <w:rFonts w:ascii="Times New Roman" w:hAnsi="Times New Roman"/>
          <w:i/>
          <w:color w:val="000000"/>
          <w:sz w:val="24"/>
          <w:szCs w:val="24"/>
          <w:lang w:val="ru-RU"/>
        </w:rPr>
        <w:t xml:space="preserve"> </w:t>
      </w:r>
      <w:r>
        <w:rPr>
          <w:rFonts w:ascii="Times New Roman" w:hAnsi="Times New Roman"/>
          <w:i/>
          <w:color w:val="000000"/>
          <w:sz w:val="24"/>
          <w:szCs w:val="24"/>
        </w:rPr>
        <w:t>don</w:t>
      </w:r>
      <w:r>
        <w:rPr>
          <w:rFonts w:ascii="Times New Roman" w:hAnsi="Times New Roman"/>
          <w:i/>
          <w:color w:val="000000"/>
          <w:sz w:val="24"/>
          <w:szCs w:val="24"/>
          <w:lang w:val="ru-RU"/>
        </w:rPr>
        <w:t>’</w:t>
      </w:r>
      <w:r>
        <w:rPr>
          <w:rFonts w:ascii="Times New Roman" w:hAnsi="Times New Roman"/>
          <w:i/>
          <w:color w:val="000000"/>
          <w:sz w:val="24"/>
          <w:szCs w:val="24"/>
        </w:rPr>
        <w:t>t</w:t>
      </w:r>
      <w:r>
        <w:rPr>
          <w:rFonts w:ascii="Times New Roman" w:hAnsi="Times New Roman"/>
          <w:i/>
          <w:color w:val="000000"/>
          <w:sz w:val="24"/>
          <w:szCs w:val="24"/>
          <w:lang w:val="ru-RU"/>
        </w:rPr>
        <w:t xml:space="preserve"> </w:t>
      </w:r>
      <w:r>
        <w:rPr>
          <w:rFonts w:ascii="Times New Roman" w:hAnsi="Times New Roman"/>
          <w:i/>
          <w:color w:val="000000"/>
          <w:sz w:val="24"/>
          <w:szCs w:val="24"/>
        </w:rPr>
        <w:t>like</w:t>
      </w:r>
      <w:r>
        <w:rPr>
          <w:rFonts w:ascii="Times New Roman" w:hAnsi="Times New Roman"/>
          <w:i/>
          <w:color w:val="000000"/>
          <w:sz w:val="24"/>
          <w:szCs w:val="24"/>
          <w:lang w:val="ru-RU"/>
        </w:rPr>
        <w:t xml:space="preserve"> </w:t>
      </w:r>
      <w:r>
        <w:rPr>
          <w:rFonts w:ascii="Times New Roman" w:hAnsi="Times New Roman"/>
          <w:i/>
          <w:color w:val="000000"/>
          <w:sz w:val="24"/>
          <w:szCs w:val="24"/>
        </w:rPr>
        <w:t>porridge</w:t>
      </w:r>
      <w:r>
        <w:rPr>
          <w:rFonts w:ascii="Times New Roman" w:hAnsi="Times New Roman"/>
          <w:i/>
          <w:color w:val="000000"/>
          <w:sz w:val="24"/>
          <w:szCs w:val="24"/>
          <w:lang w:val="ru-RU"/>
        </w:rPr>
        <w:t>.)</w:t>
      </w:r>
      <w:r>
        <w:rPr>
          <w:rFonts w:ascii="Times New Roman" w:hAnsi="Times New Roman"/>
          <w:color w:val="000000"/>
          <w:sz w:val="24"/>
          <w:szCs w:val="24"/>
          <w:lang w:val="ru-RU"/>
        </w:rPr>
        <w:t>.</w:t>
      </w:r>
    </w:p>
    <w:p w14:paraId="3B8F2CEC">
      <w:pPr>
        <w:spacing w:after="0" w:line="264" w:lineRule="auto"/>
        <w:ind w:firstLine="600"/>
        <w:jc w:val="both"/>
        <w:rPr>
          <w:sz w:val="24"/>
          <w:szCs w:val="24"/>
          <w:lang w:val="ru-RU"/>
        </w:rPr>
      </w:pPr>
      <w:r>
        <w:rPr>
          <w:rFonts w:ascii="Times New Roman" w:hAnsi="Times New Roman"/>
          <w:color w:val="000000"/>
          <w:sz w:val="24"/>
          <w:szCs w:val="24"/>
          <w:lang w:val="ru-RU"/>
        </w:rPr>
        <w:t xml:space="preserve">Побудительные предложения в утвердительной форме </w:t>
      </w:r>
      <w:r>
        <w:rPr>
          <w:rFonts w:ascii="Times New Roman" w:hAnsi="Times New Roman"/>
          <w:i/>
          <w:color w:val="000000"/>
          <w:sz w:val="24"/>
          <w:szCs w:val="24"/>
          <w:lang w:val="ru-RU"/>
        </w:rPr>
        <w:t>(</w:t>
      </w:r>
      <w:r>
        <w:rPr>
          <w:rFonts w:ascii="Times New Roman" w:hAnsi="Times New Roman"/>
          <w:i/>
          <w:color w:val="000000"/>
          <w:sz w:val="24"/>
          <w:szCs w:val="24"/>
        </w:rPr>
        <w:t>Come</w:t>
      </w:r>
      <w:r>
        <w:rPr>
          <w:rFonts w:ascii="Times New Roman" w:hAnsi="Times New Roman"/>
          <w:i/>
          <w:color w:val="000000"/>
          <w:sz w:val="24"/>
          <w:szCs w:val="24"/>
          <w:lang w:val="ru-RU"/>
        </w:rPr>
        <w:t xml:space="preserve"> </w:t>
      </w:r>
      <w:r>
        <w:rPr>
          <w:rFonts w:ascii="Times New Roman" w:hAnsi="Times New Roman"/>
          <w:i/>
          <w:color w:val="000000"/>
          <w:sz w:val="24"/>
          <w:szCs w:val="24"/>
        </w:rPr>
        <w:t>in</w:t>
      </w:r>
      <w:r>
        <w:rPr>
          <w:rFonts w:ascii="Times New Roman" w:hAnsi="Times New Roman"/>
          <w:i/>
          <w:color w:val="000000"/>
          <w:sz w:val="24"/>
          <w:szCs w:val="24"/>
          <w:lang w:val="ru-RU"/>
        </w:rPr>
        <w:t xml:space="preserve">, </w:t>
      </w:r>
      <w:r>
        <w:rPr>
          <w:rFonts w:ascii="Times New Roman" w:hAnsi="Times New Roman"/>
          <w:i/>
          <w:color w:val="000000"/>
          <w:sz w:val="24"/>
          <w:szCs w:val="24"/>
        </w:rPr>
        <w:t>please</w:t>
      </w:r>
      <w:r>
        <w:rPr>
          <w:rFonts w:ascii="Times New Roman" w:hAnsi="Times New Roman"/>
          <w:i/>
          <w:color w:val="000000"/>
          <w:sz w:val="24"/>
          <w:szCs w:val="24"/>
          <w:lang w:val="ru-RU"/>
        </w:rPr>
        <w:t>.).</w:t>
      </w:r>
    </w:p>
    <w:p w14:paraId="7EBB2A81">
      <w:pPr>
        <w:spacing w:after="0" w:line="264" w:lineRule="auto"/>
        <w:ind w:firstLine="600"/>
        <w:jc w:val="both"/>
        <w:rPr>
          <w:sz w:val="24"/>
          <w:szCs w:val="24"/>
          <w:lang w:val="ru-RU"/>
        </w:rPr>
      </w:pPr>
      <w:r>
        <w:rPr>
          <w:rFonts w:ascii="Times New Roman" w:hAnsi="Times New Roman"/>
          <w:color w:val="000000"/>
          <w:sz w:val="24"/>
          <w:szCs w:val="24"/>
          <w:lang w:val="ru-RU"/>
        </w:rPr>
        <w:t xml:space="preserve">Глаголы в </w:t>
      </w:r>
      <w:r>
        <w:rPr>
          <w:rFonts w:ascii="Times New Roman" w:hAnsi="Times New Roman"/>
          <w:color w:val="000000"/>
          <w:sz w:val="24"/>
          <w:szCs w:val="24"/>
        </w:rPr>
        <w:t>Present</w:t>
      </w:r>
      <w:r>
        <w:rPr>
          <w:rFonts w:ascii="Times New Roman" w:hAnsi="Times New Roman"/>
          <w:color w:val="000000"/>
          <w:sz w:val="24"/>
          <w:szCs w:val="24"/>
          <w:lang w:val="ru-RU"/>
        </w:rPr>
        <w:t xml:space="preserve"> </w:t>
      </w:r>
      <w:r>
        <w:rPr>
          <w:rFonts w:ascii="Times New Roman" w:hAnsi="Times New Roman"/>
          <w:color w:val="000000"/>
          <w:sz w:val="24"/>
          <w:szCs w:val="24"/>
        </w:rPr>
        <w:t>Simple</w:t>
      </w:r>
      <w:r>
        <w:rPr>
          <w:rFonts w:ascii="Times New Roman" w:hAnsi="Times New Roman"/>
          <w:color w:val="000000"/>
          <w:sz w:val="24"/>
          <w:szCs w:val="24"/>
          <w:lang w:val="ru-RU"/>
        </w:rPr>
        <w:t xml:space="preserve"> </w:t>
      </w:r>
      <w:r>
        <w:rPr>
          <w:rFonts w:ascii="Times New Roman" w:hAnsi="Times New Roman"/>
          <w:color w:val="000000"/>
          <w:sz w:val="24"/>
          <w:szCs w:val="24"/>
        </w:rPr>
        <w:t>Tense</w:t>
      </w:r>
      <w:r>
        <w:rPr>
          <w:rFonts w:ascii="Times New Roman" w:hAnsi="Times New Roman"/>
          <w:color w:val="000000"/>
          <w:sz w:val="24"/>
          <w:szCs w:val="24"/>
          <w:lang w:val="ru-RU"/>
        </w:rPr>
        <w:t xml:space="preserve"> в повествовательных (утвердительных и отрицательных) и вопросительных (общий и специальный вопросы) предложениях.</w:t>
      </w:r>
    </w:p>
    <w:p w14:paraId="6D5A8FB8">
      <w:pPr>
        <w:spacing w:after="0" w:line="264" w:lineRule="auto"/>
        <w:ind w:firstLine="600"/>
        <w:jc w:val="both"/>
        <w:rPr>
          <w:sz w:val="24"/>
          <w:szCs w:val="24"/>
        </w:rPr>
      </w:pPr>
      <w:r>
        <w:rPr>
          <w:rFonts w:ascii="Times New Roman" w:hAnsi="Times New Roman"/>
          <w:color w:val="000000"/>
          <w:sz w:val="24"/>
          <w:szCs w:val="24"/>
        </w:rPr>
        <w:t xml:space="preserve">Глагольная конструкция </w:t>
      </w:r>
      <w:r>
        <w:rPr>
          <w:rFonts w:ascii="Times New Roman" w:hAnsi="Times New Roman"/>
          <w:i/>
          <w:color w:val="000000"/>
          <w:sz w:val="24"/>
          <w:szCs w:val="24"/>
        </w:rPr>
        <w:t>have got (I’ve got a cat. He’s/She’s got a cat. Have you got a cat? – Yes, I have./No, I haven’t. What have you got?)</w:t>
      </w:r>
      <w:r>
        <w:rPr>
          <w:rFonts w:ascii="Times New Roman" w:hAnsi="Times New Roman"/>
          <w:color w:val="000000"/>
          <w:sz w:val="24"/>
          <w:szCs w:val="24"/>
        </w:rPr>
        <w:t>.</w:t>
      </w:r>
    </w:p>
    <w:p w14:paraId="46488599">
      <w:pPr>
        <w:spacing w:after="0" w:line="264" w:lineRule="auto"/>
        <w:ind w:firstLine="600"/>
        <w:jc w:val="both"/>
        <w:rPr>
          <w:sz w:val="24"/>
          <w:szCs w:val="24"/>
          <w:lang w:val="ru-RU"/>
        </w:rPr>
      </w:pPr>
      <w:r>
        <w:rPr>
          <w:rFonts w:ascii="Times New Roman" w:hAnsi="Times New Roman"/>
          <w:color w:val="000000"/>
          <w:sz w:val="24"/>
          <w:szCs w:val="24"/>
          <w:lang w:val="ru-RU"/>
        </w:rPr>
        <w:t xml:space="preserve">Модальный глагол </w:t>
      </w:r>
      <w:r>
        <w:rPr>
          <w:rFonts w:ascii="Times New Roman" w:hAnsi="Times New Roman"/>
          <w:i/>
          <w:color w:val="000000"/>
          <w:sz w:val="24"/>
          <w:szCs w:val="24"/>
        </w:rPr>
        <w:t>can</w:t>
      </w:r>
      <w:r>
        <w:rPr>
          <w:rFonts w:ascii="Times New Roman" w:hAnsi="Times New Roman"/>
          <w:color w:val="000000"/>
          <w:sz w:val="24"/>
          <w:szCs w:val="24"/>
          <w:lang w:val="ru-RU"/>
        </w:rPr>
        <w:t xml:space="preserve">: для выражения умения </w:t>
      </w:r>
      <w:r>
        <w:rPr>
          <w:rFonts w:ascii="Times New Roman" w:hAnsi="Times New Roman"/>
          <w:i/>
          <w:color w:val="000000"/>
          <w:sz w:val="24"/>
          <w:szCs w:val="24"/>
          <w:lang w:val="ru-RU"/>
        </w:rPr>
        <w:t>(</w:t>
      </w:r>
      <w:r>
        <w:rPr>
          <w:rFonts w:ascii="Times New Roman" w:hAnsi="Times New Roman"/>
          <w:i/>
          <w:color w:val="000000"/>
          <w:sz w:val="24"/>
          <w:szCs w:val="24"/>
        </w:rPr>
        <w:t>I</w:t>
      </w:r>
      <w:r>
        <w:rPr>
          <w:rFonts w:ascii="Times New Roman" w:hAnsi="Times New Roman"/>
          <w:i/>
          <w:color w:val="000000"/>
          <w:sz w:val="24"/>
          <w:szCs w:val="24"/>
          <w:lang w:val="ru-RU"/>
        </w:rPr>
        <w:t xml:space="preserve"> </w:t>
      </w:r>
      <w:r>
        <w:rPr>
          <w:rFonts w:ascii="Times New Roman" w:hAnsi="Times New Roman"/>
          <w:i/>
          <w:color w:val="000000"/>
          <w:sz w:val="24"/>
          <w:szCs w:val="24"/>
        </w:rPr>
        <w:t>can</w:t>
      </w:r>
      <w:r>
        <w:rPr>
          <w:rFonts w:ascii="Times New Roman" w:hAnsi="Times New Roman"/>
          <w:i/>
          <w:color w:val="000000"/>
          <w:sz w:val="24"/>
          <w:szCs w:val="24"/>
          <w:lang w:val="ru-RU"/>
        </w:rPr>
        <w:t xml:space="preserve"> </w:t>
      </w:r>
      <w:r>
        <w:rPr>
          <w:rFonts w:ascii="Times New Roman" w:hAnsi="Times New Roman"/>
          <w:i/>
          <w:color w:val="000000"/>
          <w:sz w:val="24"/>
          <w:szCs w:val="24"/>
        </w:rPr>
        <w:t>play</w:t>
      </w:r>
      <w:r>
        <w:rPr>
          <w:rFonts w:ascii="Times New Roman" w:hAnsi="Times New Roman"/>
          <w:i/>
          <w:color w:val="000000"/>
          <w:sz w:val="24"/>
          <w:szCs w:val="24"/>
          <w:lang w:val="ru-RU"/>
        </w:rPr>
        <w:t xml:space="preserve"> </w:t>
      </w:r>
      <w:r>
        <w:rPr>
          <w:rFonts w:ascii="Times New Roman" w:hAnsi="Times New Roman"/>
          <w:i/>
          <w:color w:val="000000"/>
          <w:sz w:val="24"/>
          <w:szCs w:val="24"/>
        </w:rPr>
        <w:t>tennis</w:t>
      </w:r>
      <w:r>
        <w:rPr>
          <w:rFonts w:ascii="Times New Roman" w:hAnsi="Times New Roman"/>
          <w:i/>
          <w:color w:val="000000"/>
          <w:sz w:val="24"/>
          <w:szCs w:val="24"/>
          <w:lang w:val="ru-RU"/>
        </w:rPr>
        <w:t>.)</w:t>
      </w:r>
      <w:r>
        <w:rPr>
          <w:rFonts w:ascii="Times New Roman" w:hAnsi="Times New Roman"/>
          <w:color w:val="000000"/>
          <w:sz w:val="24"/>
          <w:szCs w:val="24"/>
          <w:lang w:val="ru-RU"/>
        </w:rPr>
        <w:t xml:space="preserve"> и отсутствия умения </w:t>
      </w:r>
      <w:r>
        <w:rPr>
          <w:rFonts w:ascii="Times New Roman" w:hAnsi="Times New Roman"/>
          <w:i/>
          <w:color w:val="000000"/>
          <w:sz w:val="24"/>
          <w:szCs w:val="24"/>
          <w:lang w:val="ru-RU"/>
        </w:rPr>
        <w:t>(</w:t>
      </w:r>
      <w:r>
        <w:rPr>
          <w:rFonts w:ascii="Times New Roman" w:hAnsi="Times New Roman"/>
          <w:i/>
          <w:color w:val="000000"/>
          <w:sz w:val="24"/>
          <w:szCs w:val="24"/>
        </w:rPr>
        <w:t>I</w:t>
      </w:r>
      <w:r>
        <w:rPr>
          <w:rFonts w:ascii="Times New Roman" w:hAnsi="Times New Roman"/>
          <w:i/>
          <w:color w:val="000000"/>
          <w:sz w:val="24"/>
          <w:szCs w:val="24"/>
          <w:lang w:val="ru-RU"/>
        </w:rPr>
        <w:t xml:space="preserve"> </w:t>
      </w:r>
      <w:r>
        <w:rPr>
          <w:rFonts w:ascii="Times New Roman" w:hAnsi="Times New Roman"/>
          <w:i/>
          <w:color w:val="000000"/>
          <w:sz w:val="24"/>
          <w:szCs w:val="24"/>
        </w:rPr>
        <w:t>can</w:t>
      </w:r>
      <w:r>
        <w:rPr>
          <w:rFonts w:ascii="Times New Roman" w:hAnsi="Times New Roman"/>
          <w:i/>
          <w:color w:val="000000"/>
          <w:sz w:val="24"/>
          <w:szCs w:val="24"/>
          <w:lang w:val="ru-RU"/>
        </w:rPr>
        <w:t>’</w:t>
      </w:r>
      <w:r>
        <w:rPr>
          <w:rFonts w:ascii="Times New Roman" w:hAnsi="Times New Roman"/>
          <w:i/>
          <w:color w:val="000000"/>
          <w:sz w:val="24"/>
          <w:szCs w:val="24"/>
        </w:rPr>
        <w:t>t</w:t>
      </w:r>
      <w:r>
        <w:rPr>
          <w:rFonts w:ascii="Times New Roman" w:hAnsi="Times New Roman"/>
          <w:i/>
          <w:color w:val="000000"/>
          <w:sz w:val="24"/>
          <w:szCs w:val="24"/>
          <w:lang w:val="ru-RU"/>
        </w:rPr>
        <w:t xml:space="preserve"> </w:t>
      </w:r>
      <w:r>
        <w:rPr>
          <w:rFonts w:ascii="Times New Roman" w:hAnsi="Times New Roman"/>
          <w:i/>
          <w:color w:val="000000"/>
          <w:sz w:val="24"/>
          <w:szCs w:val="24"/>
        </w:rPr>
        <w:t>play</w:t>
      </w:r>
      <w:r>
        <w:rPr>
          <w:rFonts w:ascii="Times New Roman" w:hAnsi="Times New Roman"/>
          <w:i/>
          <w:color w:val="000000"/>
          <w:sz w:val="24"/>
          <w:szCs w:val="24"/>
          <w:lang w:val="ru-RU"/>
        </w:rPr>
        <w:t xml:space="preserve"> </w:t>
      </w:r>
      <w:r>
        <w:rPr>
          <w:rFonts w:ascii="Times New Roman" w:hAnsi="Times New Roman"/>
          <w:i/>
          <w:color w:val="000000"/>
          <w:sz w:val="24"/>
          <w:szCs w:val="24"/>
        </w:rPr>
        <w:t>chess</w:t>
      </w:r>
      <w:r>
        <w:rPr>
          <w:rFonts w:ascii="Times New Roman" w:hAnsi="Times New Roman"/>
          <w:i/>
          <w:color w:val="000000"/>
          <w:sz w:val="24"/>
          <w:szCs w:val="24"/>
          <w:lang w:val="ru-RU"/>
        </w:rPr>
        <w:t>.)</w:t>
      </w:r>
      <w:r>
        <w:rPr>
          <w:rFonts w:ascii="Times New Roman" w:hAnsi="Times New Roman"/>
          <w:color w:val="000000"/>
          <w:sz w:val="24"/>
          <w:szCs w:val="24"/>
          <w:lang w:val="ru-RU"/>
        </w:rPr>
        <w:t xml:space="preserve">; для получения разрешения </w:t>
      </w:r>
      <w:r>
        <w:rPr>
          <w:rFonts w:ascii="Times New Roman" w:hAnsi="Times New Roman"/>
          <w:i/>
          <w:color w:val="000000"/>
          <w:sz w:val="24"/>
          <w:szCs w:val="24"/>
          <w:lang w:val="ru-RU"/>
        </w:rPr>
        <w:t>(</w:t>
      </w:r>
      <w:r>
        <w:rPr>
          <w:rFonts w:ascii="Times New Roman" w:hAnsi="Times New Roman"/>
          <w:i/>
          <w:color w:val="000000"/>
          <w:sz w:val="24"/>
          <w:szCs w:val="24"/>
        </w:rPr>
        <w:t>Can</w:t>
      </w:r>
      <w:r>
        <w:rPr>
          <w:rFonts w:ascii="Times New Roman" w:hAnsi="Times New Roman"/>
          <w:i/>
          <w:color w:val="000000"/>
          <w:sz w:val="24"/>
          <w:szCs w:val="24"/>
          <w:lang w:val="ru-RU"/>
        </w:rPr>
        <w:t xml:space="preserve"> </w:t>
      </w:r>
      <w:r>
        <w:rPr>
          <w:rFonts w:ascii="Times New Roman" w:hAnsi="Times New Roman"/>
          <w:i/>
          <w:color w:val="000000"/>
          <w:sz w:val="24"/>
          <w:szCs w:val="24"/>
        </w:rPr>
        <w:t>I</w:t>
      </w:r>
      <w:r>
        <w:rPr>
          <w:rFonts w:ascii="Times New Roman" w:hAnsi="Times New Roman"/>
          <w:i/>
          <w:color w:val="000000"/>
          <w:sz w:val="24"/>
          <w:szCs w:val="24"/>
          <w:lang w:val="ru-RU"/>
        </w:rPr>
        <w:t xml:space="preserve"> </w:t>
      </w:r>
      <w:r>
        <w:rPr>
          <w:rFonts w:ascii="Times New Roman" w:hAnsi="Times New Roman"/>
          <w:i/>
          <w:color w:val="000000"/>
          <w:sz w:val="24"/>
          <w:szCs w:val="24"/>
        </w:rPr>
        <w:t>go</w:t>
      </w:r>
      <w:r>
        <w:rPr>
          <w:rFonts w:ascii="Times New Roman" w:hAnsi="Times New Roman"/>
          <w:i/>
          <w:color w:val="000000"/>
          <w:sz w:val="24"/>
          <w:szCs w:val="24"/>
          <w:lang w:val="ru-RU"/>
        </w:rPr>
        <w:t xml:space="preserve"> </w:t>
      </w:r>
      <w:r>
        <w:rPr>
          <w:rFonts w:ascii="Times New Roman" w:hAnsi="Times New Roman"/>
          <w:i/>
          <w:color w:val="000000"/>
          <w:sz w:val="24"/>
          <w:szCs w:val="24"/>
        </w:rPr>
        <w:t>out</w:t>
      </w:r>
      <w:r>
        <w:rPr>
          <w:rFonts w:ascii="Times New Roman" w:hAnsi="Times New Roman"/>
          <w:i/>
          <w:color w:val="000000"/>
          <w:sz w:val="24"/>
          <w:szCs w:val="24"/>
          <w:lang w:val="ru-RU"/>
        </w:rPr>
        <w:t>?).</w:t>
      </w:r>
    </w:p>
    <w:p w14:paraId="673A0CE1">
      <w:pPr>
        <w:spacing w:after="0" w:line="264" w:lineRule="auto"/>
        <w:ind w:firstLine="600"/>
        <w:jc w:val="both"/>
        <w:rPr>
          <w:sz w:val="24"/>
          <w:szCs w:val="24"/>
          <w:lang w:val="ru-RU"/>
        </w:rPr>
      </w:pPr>
      <w:r>
        <w:rPr>
          <w:rFonts w:ascii="Times New Roman" w:hAnsi="Times New Roman"/>
          <w:color w:val="000000"/>
          <w:sz w:val="24"/>
          <w:szCs w:val="24"/>
          <w:lang w:val="ru-RU"/>
        </w:rPr>
        <w:t xml:space="preserve">Определённый, неопределённый и нулевой артикли </w:t>
      </w:r>
      <w:r>
        <w:rPr>
          <w:rFonts w:ascii="Times New Roman" w:hAnsi="Times New Roman"/>
          <w:color w:val="000000"/>
          <w:sz w:val="24"/>
          <w:szCs w:val="24"/>
        </w:rPr>
        <w:t>c</w:t>
      </w:r>
      <w:r>
        <w:rPr>
          <w:rFonts w:ascii="Times New Roman" w:hAnsi="Times New Roman"/>
          <w:color w:val="000000"/>
          <w:sz w:val="24"/>
          <w:szCs w:val="24"/>
          <w:lang w:val="ru-RU"/>
        </w:rPr>
        <w:t xml:space="preserve"> именами существительными (наиболее распространённые случаи).</w:t>
      </w:r>
    </w:p>
    <w:p w14:paraId="390D0CD3">
      <w:pPr>
        <w:spacing w:after="0" w:line="264" w:lineRule="auto"/>
        <w:ind w:firstLine="600"/>
        <w:jc w:val="both"/>
        <w:rPr>
          <w:sz w:val="24"/>
          <w:szCs w:val="24"/>
          <w:lang w:val="ru-RU"/>
        </w:rPr>
      </w:pPr>
      <w:r>
        <w:rPr>
          <w:rFonts w:ascii="Times New Roman" w:hAnsi="Times New Roman"/>
          <w:color w:val="000000"/>
          <w:sz w:val="24"/>
          <w:szCs w:val="24"/>
          <w:lang w:val="ru-RU"/>
        </w:rPr>
        <w:t xml:space="preserve">Существительные во множественном числе, образованные по правилу и исключения </w:t>
      </w:r>
      <w:r>
        <w:rPr>
          <w:rFonts w:ascii="Times New Roman" w:hAnsi="Times New Roman"/>
          <w:i/>
          <w:color w:val="000000"/>
          <w:sz w:val="24"/>
          <w:szCs w:val="24"/>
          <w:lang w:val="ru-RU"/>
        </w:rPr>
        <w:t>(</w:t>
      </w:r>
      <w:r>
        <w:rPr>
          <w:rFonts w:ascii="Times New Roman" w:hAnsi="Times New Roman"/>
          <w:i/>
          <w:color w:val="000000"/>
          <w:sz w:val="24"/>
          <w:szCs w:val="24"/>
        </w:rPr>
        <w:t>a</w:t>
      </w:r>
      <w:r>
        <w:rPr>
          <w:rFonts w:ascii="Times New Roman" w:hAnsi="Times New Roman"/>
          <w:i/>
          <w:color w:val="000000"/>
          <w:sz w:val="24"/>
          <w:szCs w:val="24"/>
          <w:lang w:val="ru-RU"/>
        </w:rPr>
        <w:t xml:space="preserve"> </w:t>
      </w:r>
      <w:r>
        <w:rPr>
          <w:rFonts w:ascii="Times New Roman" w:hAnsi="Times New Roman"/>
          <w:i/>
          <w:color w:val="000000"/>
          <w:sz w:val="24"/>
          <w:szCs w:val="24"/>
        </w:rPr>
        <w:t>book</w:t>
      </w:r>
      <w:r>
        <w:rPr>
          <w:rFonts w:ascii="Times New Roman" w:hAnsi="Times New Roman"/>
          <w:i/>
          <w:color w:val="000000"/>
          <w:sz w:val="24"/>
          <w:szCs w:val="24"/>
          <w:lang w:val="ru-RU"/>
        </w:rPr>
        <w:t xml:space="preserve"> – </w:t>
      </w:r>
      <w:r>
        <w:rPr>
          <w:rFonts w:ascii="Times New Roman" w:hAnsi="Times New Roman"/>
          <w:i/>
          <w:color w:val="000000"/>
          <w:sz w:val="24"/>
          <w:szCs w:val="24"/>
        </w:rPr>
        <w:t>books</w:t>
      </w:r>
      <w:r>
        <w:rPr>
          <w:rFonts w:ascii="Times New Roman" w:hAnsi="Times New Roman"/>
          <w:i/>
          <w:color w:val="000000"/>
          <w:sz w:val="24"/>
          <w:szCs w:val="24"/>
          <w:lang w:val="ru-RU"/>
        </w:rPr>
        <w:t xml:space="preserve">; </w:t>
      </w:r>
      <w:r>
        <w:rPr>
          <w:rFonts w:ascii="Times New Roman" w:hAnsi="Times New Roman"/>
          <w:i/>
          <w:color w:val="000000"/>
          <w:sz w:val="24"/>
          <w:szCs w:val="24"/>
        </w:rPr>
        <w:t>a</w:t>
      </w:r>
      <w:r>
        <w:rPr>
          <w:rFonts w:ascii="Times New Roman" w:hAnsi="Times New Roman"/>
          <w:i/>
          <w:color w:val="000000"/>
          <w:sz w:val="24"/>
          <w:szCs w:val="24"/>
          <w:lang w:val="ru-RU"/>
        </w:rPr>
        <w:t xml:space="preserve"> </w:t>
      </w:r>
      <w:r>
        <w:rPr>
          <w:rFonts w:ascii="Times New Roman" w:hAnsi="Times New Roman"/>
          <w:i/>
          <w:color w:val="000000"/>
          <w:sz w:val="24"/>
          <w:szCs w:val="24"/>
        </w:rPr>
        <w:t>man</w:t>
      </w:r>
      <w:r>
        <w:rPr>
          <w:rFonts w:ascii="Times New Roman" w:hAnsi="Times New Roman"/>
          <w:i/>
          <w:color w:val="000000"/>
          <w:sz w:val="24"/>
          <w:szCs w:val="24"/>
          <w:lang w:val="ru-RU"/>
        </w:rPr>
        <w:t xml:space="preserve"> – </w:t>
      </w:r>
      <w:r>
        <w:rPr>
          <w:rFonts w:ascii="Times New Roman" w:hAnsi="Times New Roman"/>
          <w:i/>
          <w:color w:val="000000"/>
          <w:sz w:val="24"/>
          <w:szCs w:val="24"/>
        </w:rPr>
        <w:t>men</w:t>
      </w:r>
      <w:r>
        <w:rPr>
          <w:rFonts w:ascii="Times New Roman" w:hAnsi="Times New Roman"/>
          <w:i/>
          <w:color w:val="000000"/>
          <w:sz w:val="24"/>
          <w:szCs w:val="24"/>
          <w:lang w:val="ru-RU"/>
        </w:rPr>
        <w:t>).</w:t>
      </w:r>
    </w:p>
    <w:p w14:paraId="44B1C282">
      <w:pPr>
        <w:spacing w:after="0" w:line="264" w:lineRule="auto"/>
        <w:ind w:firstLine="600"/>
        <w:jc w:val="both"/>
        <w:rPr>
          <w:sz w:val="24"/>
          <w:szCs w:val="24"/>
          <w:lang w:val="ru-RU"/>
        </w:rPr>
      </w:pPr>
      <w:r>
        <w:rPr>
          <w:rFonts w:ascii="Times New Roman" w:hAnsi="Times New Roman"/>
          <w:color w:val="000000"/>
          <w:sz w:val="24"/>
          <w:szCs w:val="24"/>
        </w:rPr>
        <w:t xml:space="preserve">Личные местоимения </w:t>
      </w:r>
      <w:r>
        <w:rPr>
          <w:rFonts w:ascii="Times New Roman" w:hAnsi="Times New Roman"/>
          <w:i/>
          <w:color w:val="000000"/>
          <w:sz w:val="24"/>
          <w:szCs w:val="24"/>
        </w:rPr>
        <w:t>(I, you, he/she/it, we, they).</w:t>
      </w:r>
      <w:r>
        <w:rPr>
          <w:rFonts w:ascii="Times New Roman" w:hAnsi="Times New Roman"/>
          <w:color w:val="000000"/>
          <w:sz w:val="24"/>
          <w:szCs w:val="24"/>
        </w:rPr>
        <w:t xml:space="preserve"> Притяжательные местоимения </w:t>
      </w:r>
      <w:r>
        <w:rPr>
          <w:rFonts w:ascii="Times New Roman" w:hAnsi="Times New Roman"/>
          <w:i/>
          <w:color w:val="000000"/>
          <w:sz w:val="24"/>
          <w:szCs w:val="24"/>
        </w:rPr>
        <w:t>(my, your, his/her/its, our, their)</w:t>
      </w:r>
      <w:r>
        <w:rPr>
          <w:rFonts w:ascii="Times New Roman" w:hAnsi="Times New Roman"/>
          <w:color w:val="000000"/>
          <w:sz w:val="24"/>
          <w:szCs w:val="24"/>
        </w:rPr>
        <w:t xml:space="preserve">. </w:t>
      </w:r>
      <w:r>
        <w:rPr>
          <w:rFonts w:ascii="Times New Roman" w:hAnsi="Times New Roman"/>
          <w:color w:val="000000"/>
          <w:sz w:val="24"/>
          <w:szCs w:val="24"/>
          <w:lang w:val="ru-RU"/>
        </w:rPr>
        <w:t xml:space="preserve">Указательные местоимения </w:t>
      </w:r>
      <w:r>
        <w:rPr>
          <w:rFonts w:ascii="Times New Roman" w:hAnsi="Times New Roman"/>
          <w:i/>
          <w:color w:val="000000"/>
          <w:sz w:val="24"/>
          <w:szCs w:val="24"/>
          <w:lang w:val="ru-RU"/>
        </w:rPr>
        <w:t>(</w:t>
      </w:r>
      <w:r>
        <w:rPr>
          <w:rFonts w:ascii="Times New Roman" w:hAnsi="Times New Roman"/>
          <w:i/>
          <w:color w:val="000000"/>
          <w:sz w:val="24"/>
          <w:szCs w:val="24"/>
        </w:rPr>
        <w:t>this</w:t>
      </w:r>
      <w:r>
        <w:rPr>
          <w:rFonts w:ascii="Times New Roman" w:hAnsi="Times New Roman"/>
          <w:i/>
          <w:color w:val="000000"/>
          <w:sz w:val="24"/>
          <w:szCs w:val="24"/>
          <w:lang w:val="ru-RU"/>
        </w:rPr>
        <w:t xml:space="preserve"> – </w:t>
      </w:r>
      <w:r>
        <w:rPr>
          <w:rFonts w:ascii="Times New Roman" w:hAnsi="Times New Roman"/>
          <w:i/>
          <w:color w:val="000000"/>
          <w:sz w:val="24"/>
          <w:szCs w:val="24"/>
        </w:rPr>
        <w:t>these</w:t>
      </w:r>
      <w:r>
        <w:rPr>
          <w:rFonts w:ascii="Times New Roman" w:hAnsi="Times New Roman"/>
          <w:i/>
          <w:color w:val="000000"/>
          <w:sz w:val="24"/>
          <w:szCs w:val="24"/>
          <w:lang w:val="ru-RU"/>
        </w:rPr>
        <w:t>).</w:t>
      </w:r>
    </w:p>
    <w:p w14:paraId="727FD67B">
      <w:pPr>
        <w:spacing w:after="0" w:line="264" w:lineRule="auto"/>
        <w:ind w:firstLine="600"/>
        <w:jc w:val="both"/>
        <w:rPr>
          <w:sz w:val="24"/>
          <w:szCs w:val="24"/>
          <w:lang w:val="ru-RU"/>
        </w:rPr>
      </w:pPr>
      <w:r>
        <w:rPr>
          <w:rFonts w:ascii="Times New Roman" w:hAnsi="Times New Roman"/>
          <w:color w:val="000000"/>
          <w:sz w:val="24"/>
          <w:szCs w:val="24"/>
          <w:lang w:val="ru-RU"/>
        </w:rPr>
        <w:t>Количественные числительные (1–12).</w:t>
      </w:r>
    </w:p>
    <w:p w14:paraId="2D54240C">
      <w:pPr>
        <w:spacing w:after="0" w:line="264" w:lineRule="auto"/>
        <w:ind w:firstLine="600"/>
        <w:jc w:val="both"/>
        <w:rPr>
          <w:sz w:val="24"/>
          <w:szCs w:val="24"/>
          <w:lang w:val="ru-RU"/>
        </w:rPr>
      </w:pPr>
      <w:r>
        <w:rPr>
          <w:rFonts w:ascii="Times New Roman" w:hAnsi="Times New Roman"/>
          <w:color w:val="000000"/>
          <w:sz w:val="24"/>
          <w:szCs w:val="24"/>
          <w:lang w:val="ru-RU"/>
        </w:rPr>
        <w:t xml:space="preserve">Вопросительные слова </w:t>
      </w:r>
      <w:r>
        <w:rPr>
          <w:rFonts w:ascii="Times New Roman" w:hAnsi="Times New Roman"/>
          <w:i/>
          <w:color w:val="000000"/>
          <w:sz w:val="24"/>
          <w:szCs w:val="24"/>
          <w:lang w:val="ru-RU"/>
        </w:rPr>
        <w:t>(</w:t>
      </w:r>
      <w:r>
        <w:rPr>
          <w:rFonts w:ascii="Times New Roman" w:hAnsi="Times New Roman"/>
          <w:i/>
          <w:color w:val="000000"/>
          <w:sz w:val="24"/>
          <w:szCs w:val="24"/>
        </w:rPr>
        <w:t>who</w:t>
      </w:r>
      <w:r>
        <w:rPr>
          <w:rFonts w:ascii="Times New Roman" w:hAnsi="Times New Roman"/>
          <w:i/>
          <w:color w:val="000000"/>
          <w:sz w:val="24"/>
          <w:szCs w:val="24"/>
          <w:lang w:val="ru-RU"/>
        </w:rPr>
        <w:t xml:space="preserve">, </w:t>
      </w:r>
      <w:r>
        <w:rPr>
          <w:rFonts w:ascii="Times New Roman" w:hAnsi="Times New Roman"/>
          <w:i/>
          <w:color w:val="000000"/>
          <w:sz w:val="24"/>
          <w:szCs w:val="24"/>
        </w:rPr>
        <w:t>what</w:t>
      </w:r>
      <w:r>
        <w:rPr>
          <w:rFonts w:ascii="Times New Roman" w:hAnsi="Times New Roman"/>
          <w:i/>
          <w:color w:val="000000"/>
          <w:sz w:val="24"/>
          <w:szCs w:val="24"/>
          <w:lang w:val="ru-RU"/>
        </w:rPr>
        <w:t xml:space="preserve">, </w:t>
      </w:r>
      <w:r>
        <w:rPr>
          <w:rFonts w:ascii="Times New Roman" w:hAnsi="Times New Roman"/>
          <w:i/>
          <w:color w:val="000000"/>
          <w:sz w:val="24"/>
          <w:szCs w:val="24"/>
        </w:rPr>
        <w:t>how</w:t>
      </w:r>
      <w:r>
        <w:rPr>
          <w:rFonts w:ascii="Times New Roman" w:hAnsi="Times New Roman"/>
          <w:i/>
          <w:color w:val="000000"/>
          <w:sz w:val="24"/>
          <w:szCs w:val="24"/>
          <w:lang w:val="ru-RU"/>
        </w:rPr>
        <w:t xml:space="preserve">, </w:t>
      </w:r>
      <w:r>
        <w:rPr>
          <w:rFonts w:ascii="Times New Roman" w:hAnsi="Times New Roman"/>
          <w:i/>
          <w:color w:val="000000"/>
          <w:sz w:val="24"/>
          <w:szCs w:val="24"/>
        </w:rPr>
        <w:t>where</w:t>
      </w:r>
      <w:r>
        <w:rPr>
          <w:rFonts w:ascii="Times New Roman" w:hAnsi="Times New Roman"/>
          <w:i/>
          <w:color w:val="000000"/>
          <w:sz w:val="24"/>
          <w:szCs w:val="24"/>
          <w:lang w:val="ru-RU"/>
        </w:rPr>
        <w:t xml:space="preserve">, </w:t>
      </w:r>
      <w:r>
        <w:rPr>
          <w:rFonts w:ascii="Times New Roman" w:hAnsi="Times New Roman"/>
          <w:i/>
          <w:color w:val="000000"/>
          <w:sz w:val="24"/>
          <w:szCs w:val="24"/>
        </w:rPr>
        <w:t>how</w:t>
      </w:r>
      <w:r>
        <w:rPr>
          <w:rFonts w:ascii="Times New Roman" w:hAnsi="Times New Roman"/>
          <w:i/>
          <w:color w:val="000000"/>
          <w:sz w:val="24"/>
          <w:szCs w:val="24"/>
          <w:lang w:val="ru-RU"/>
        </w:rPr>
        <w:t xml:space="preserve"> </w:t>
      </w:r>
      <w:r>
        <w:rPr>
          <w:rFonts w:ascii="Times New Roman" w:hAnsi="Times New Roman"/>
          <w:i/>
          <w:color w:val="000000"/>
          <w:sz w:val="24"/>
          <w:szCs w:val="24"/>
        </w:rPr>
        <w:t>many</w:t>
      </w:r>
      <w:r>
        <w:rPr>
          <w:rFonts w:ascii="Times New Roman" w:hAnsi="Times New Roman"/>
          <w:i/>
          <w:color w:val="000000"/>
          <w:sz w:val="24"/>
          <w:szCs w:val="24"/>
          <w:lang w:val="ru-RU"/>
        </w:rPr>
        <w:t>)</w:t>
      </w:r>
      <w:r>
        <w:rPr>
          <w:rFonts w:ascii="Times New Roman" w:hAnsi="Times New Roman"/>
          <w:color w:val="000000"/>
          <w:sz w:val="24"/>
          <w:szCs w:val="24"/>
          <w:lang w:val="ru-RU"/>
        </w:rPr>
        <w:t>.</w:t>
      </w:r>
    </w:p>
    <w:p w14:paraId="0FF7A17A">
      <w:pPr>
        <w:spacing w:after="0" w:line="264" w:lineRule="auto"/>
        <w:ind w:firstLine="600"/>
        <w:jc w:val="both"/>
        <w:rPr>
          <w:sz w:val="24"/>
          <w:szCs w:val="24"/>
        </w:rPr>
      </w:pPr>
      <w:r>
        <w:rPr>
          <w:rFonts w:ascii="Times New Roman" w:hAnsi="Times New Roman"/>
          <w:color w:val="000000"/>
          <w:sz w:val="24"/>
          <w:szCs w:val="24"/>
        </w:rPr>
        <w:t xml:space="preserve">Предлоги места </w:t>
      </w:r>
      <w:r>
        <w:rPr>
          <w:rFonts w:ascii="Times New Roman" w:hAnsi="Times New Roman"/>
          <w:i/>
          <w:color w:val="000000"/>
          <w:sz w:val="24"/>
          <w:szCs w:val="24"/>
        </w:rPr>
        <w:t>(in, on, near, under).</w:t>
      </w:r>
    </w:p>
    <w:p w14:paraId="0815E600">
      <w:pPr>
        <w:spacing w:after="0" w:line="264" w:lineRule="auto"/>
        <w:ind w:firstLine="600"/>
        <w:jc w:val="both"/>
        <w:rPr>
          <w:sz w:val="24"/>
          <w:szCs w:val="24"/>
          <w:lang w:val="ru-RU"/>
        </w:rPr>
      </w:pPr>
      <w:r>
        <w:rPr>
          <w:rFonts w:ascii="Times New Roman" w:hAnsi="Times New Roman"/>
          <w:color w:val="000000"/>
          <w:sz w:val="24"/>
          <w:szCs w:val="24"/>
          <w:lang w:val="ru-RU"/>
        </w:rPr>
        <w:t xml:space="preserve">Союзы </w:t>
      </w:r>
      <w:r>
        <w:rPr>
          <w:rFonts w:ascii="Times New Roman" w:hAnsi="Times New Roman"/>
          <w:i/>
          <w:color w:val="000000"/>
          <w:sz w:val="24"/>
          <w:szCs w:val="24"/>
        </w:rPr>
        <w:t>and</w:t>
      </w:r>
      <w:r>
        <w:rPr>
          <w:rFonts w:ascii="Times New Roman" w:hAnsi="Times New Roman"/>
          <w:i/>
          <w:color w:val="000000"/>
          <w:sz w:val="24"/>
          <w:szCs w:val="24"/>
          <w:lang w:val="ru-RU"/>
        </w:rPr>
        <w:t xml:space="preserve"> </w:t>
      </w:r>
      <w:r>
        <w:rPr>
          <w:rFonts w:ascii="Times New Roman" w:hAnsi="Times New Roman"/>
          <w:color w:val="000000"/>
          <w:sz w:val="24"/>
          <w:szCs w:val="24"/>
          <w:lang w:val="ru-RU"/>
        </w:rPr>
        <w:t xml:space="preserve">и </w:t>
      </w:r>
      <w:r>
        <w:rPr>
          <w:rFonts w:ascii="Times New Roman" w:hAnsi="Times New Roman"/>
          <w:i/>
          <w:color w:val="000000"/>
          <w:sz w:val="24"/>
          <w:szCs w:val="24"/>
        </w:rPr>
        <w:t>but</w:t>
      </w:r>
      <w:r>
        <w:rPr>
          <w:rFonts w:ascii="Times New Roman" w:hAnsi="Times New Roman"/>
          <w:color w:val="000000"/>
          <w:sz w:val="24"/>
          <w:szCs w:val="24"/>
          <w:lang w:val="ru-RU"/>
        </w:rPr>
        <w:t xml:space="preserve"> (</w:t>
      </w:r>
      <w:r>
        <w:rPr>
          <w:rFonts w:ascii="Times New Roman" w:hAnsi="Times New Roman"/>
          <w:color w:val="000000"/>
          <w:sz w:val="24"/>
          <w:szCs w:val="24"/>
        </w:rPr>
        <w:t>c</w:t>
      </w:r>
      <w:r>
        <w:rPr>
          <w:rFonts w:ascii="Times New Roman" w:hAnsi="Times New Roman"/>
          <w:color w:val="000000"/>
          <w:sz w:val="24"/>
          <w:szCs w:val="24"/>
          <w:lang w:val="ru-RU"/>
        </w:rPr>
        <w:t xml:space="preserve"> однородными членами).</w:t>
      </w:r>
    </w:p>
    <w:p w14:paraId="4B2553AF">
      <w:pPr>
        <w:spacing w:after="0" w:line="264" w:lineRule="auto"/>
        <w:ind w:left="120"/>
        <w:jc w:val="both"/>
        <w:rPr>
          <w:sz w:val="24"/>
          <w:szCs w:val="24"/>
          <w:lang w:val="ru-RU"/>
        </w:rPr>
      </w:pPr>
      <w:r>
        <w:rPr>
          <w:rFonts w:ascii="Times New Roman" w:hAnsi="Times New Roman"/>
          <w:b/>
          <w:color w:val="000000"/>
          <w:sz w:val="24"/>
          <w:szCs w:val="24"/>
          <w:lang w:val="ru-RU"/>
        </w:rPr>
        <w:t>Социокультурные знания и умения</w:t>
      </w:r>
    </w:p>
    <w:p w14:paraId="72083790">
      <w:pPr>
        <w:spacing w:after="0" w:line="264" w:lineRule="auto"/>
        <w:ind w:firstLine="600"/>
        <w:jc w:val="both"/>
        <w:rPr>
          <w:sz w:val="24"/>
          <w:szCs w:val="24"/>
          <w:lang w:val="ru-RU"/>
        </w:rPr>
      </w:pPr>
      <w:r>
        <w:rPr>
          <w:rFonts w:ascii="Times New Roman" w:hAnsi="Times New Roman"/>
          <w:color w:val="000000"/>
          <w:sz w:val="24"/>
          <w:szCs w:val="24"/>
          <w:lang w:val="ru-RU"/>
        </w:rPr>
        <w:t>Знание и использование некоторых социокультурных элементов речевого поведенческого этикета, принятого в стране/странах изучаемого языка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
    <w:p w14:paraId="40488B18">
      <w:pPr>
        <w:spacing w:after="0" w:line="264" w:lineRule="auto"/>
        <w:ind w:firstLine="600"/>
        <w:jc w:val="both"/>
        <w:rPr>
          <w:sz w:val="24"/>
          <w:szCs w:val="24"/>
          <w:lang w:val="ru-RU"/>
        </w:rPr>
      </w:pPr>
      <w:r>
        <w:rPr>
          <w:rFonts w:ascii="Times New Roman" w:hAnsi="Times New Roman"/>
          <w:color w:val="000000"/>
          <w:sz w:val="24"/>
          <w:szCs w:val="24"/>
          <w:lang w:val="ru-RU"/>
        </w:rPr>
        <w:t>Знание небольших произведений детского фольклора страны/стран изучаемого языка (рифмовки, стихи, песенки); персонажей детских книг.</w:t>
      </w:r>
    </w:p>
    <w:p w14:paraId="1E0347F8">
      <w:pPr>
        <w:spacing w:after="0" w:line="264" w:lineRule="auto"/>
        <w:ind w:firstLine="600"/>
        <w:jc w:val="both"/>
        <w:rPr>
          <w:sz w:val="24"/>
          <w:szCs w:val="24"/>
          <w:lang w:val="ru-RU"/>
        </w:rPr>
      </w:pPr>
      <w:r>
        <w:rPr>
          <w:rFonts w:ascii="Times New Roman" w:hAnsi="Times New Roman"/>
          <w:color w:val="000000"/>
          <w:sz w:val="24"/>
          <w:szCs w:val="24"/>
          <w:lang w:val="ru-RU"/>
        </w:rPr>
        <w:t>Знание названий родной страны и страны/стран изучаемого языка и их столиц.</w:t>
      </w:r>
    </w:p>
    <w:p w14:paraId="7EECAD36">
      <w:pPr>
        <w:spacing w:after="0" w:line="264" w:lineRule="auto"/>
        <w:ind w:left="120"/>
        <w:jc w:val="both"/>
        <w:rPr>
          <w:sz w:val="24"/>
          <w:szCs w:val="24"/>
          <w:lang w:val="ru-RU"/>
        </w:rPr>
      </w:pPr>
      <w:r>
        <w:rPr>
          <w:rFonts w:ascii="Times New Roman" w:hAnsi="Times New Roman"/>
          <w:b/>
          <w:color w:val="000000"/>
          <w:sz w:val="24"/>
          <w:szCs w:val="24"/>
          <w:lang w:val="ru-RU"/>
        </w:rPr>
        <w:t>Компенсаторные умения</w:t>
      </w:r>
    </w:p>
    <w:p w14:paraId="58BDF2B1">
      <w:pPr>
        <w:spacing w:after="0" w:line="264" w:lineRule="auto"/>
        <w:ind w:firstLine="600"/>
        <w:jc w:val="both"/>
        <w:rPr>
          <w:sz w:val="24"/>
          <w:szCs w:val="24"/>
          <w:lang w:val="ru-RU"/>
        </w:rPr>
      </w:pPr>
      <w:r>
        <w:rPr>
          <w:rFonts w:ascii="Times New Roman" w:hAnsi="Times New Roman"/>
          <w:color w:val="000000"/>
          <w:sz w:val="24"/>
          <w:szCs w:val="24"/>
          <w:lang w:val="ru-RU"/>
        </w:rPr>
        <w:t>Использование при чтении и аудировании языковой догадки (умения понять значение незнакомого слова или новое значение знакомого слова по контексту).</w:t>
      </w:r>
    </w:p>
    <w:p w14:paraId="0A1456BB">
      <w:pPr>
        <w:spacing w:after="0" w:line="264" w:lineRule="auto"/>
        <w:ind w:firstLine="600"/>
        <w:jc w:val="both"/>
        <w:rPr>
          <w:sz w:val="24"/>
          <w:szCs w:val="24"/>
          <w:lang w:val="ru-RU"/>
        </w:rPr>
      </w:pPr>
      <w:r>
        <w:rPr>
          <w:rFonts w:ascii="Times New Roman" w:hAnsi="Times New Roman"/>
          <w:color w:val="000000"/>
          <w:sz w:val="24"/>
          <w:szCs w:val="24"/>
          <w:lang w:val="ru-RU"/>
        </w:rPr>
        <w:t>Использование в качестве опоры при порождении собственных высказываний ключевых слов, вопросов; иллюстраций.</w:t>
      </w:r>
    </w:p>
    <w:p w14:paraId="1D90D4C6">
      <w:pPr>
        <w:spacing w:after="0" w:line="264" w:lineRule="auto"/>
        <w:jc w:val="both"/>
        <w:rPr>
          <w:sz w:val="24"/>
          <w:szCs w:val="24"/>
          <w:lang w:val="ru-RU"/>
        </w:rPr>
      </w:pPr>
      <w:bookmarkStart w:id="4" w:name="_Toc140053182"/>
      <w:bookmarkEnd w:id="4"/>
    </w:p>
    <w:p w14:paraId="583F705E">
      <w:pPr>
        <w:spacing w:after="0" w:line="264" w:lineRule="auto"/>
        <w:ind w:left="120"/>
        <w:jc w:val="both"/>
        <w:rPr>
          <w:sz w:val="24"/>
          <w:szCs w:val="24"/>
          <w:lang w:val="ru-RU"/>
        </w:rPr>
      </w:pPr>
      <w:r>
        <w:rPr>
          <w:rFonts w:ascii="Times New Roman" w:hAnsi="Times New Roman"/>
          <w:b/>
          <w:color w:val="000000"/>
          <w:sz w:val="24"/>
          <w:szCs w:val="24"/>
          <w:lang w:val="ru-RU"/>
        </w:rPr>
        <w:t>3 КЛАСС</w:t>
      </w:r>
    </w:p>
    <w:p w14:paraId="14C6A815">
      <w:pPr>
        <w:spacing w:after="0" w:line="264" w:lineRule="auto"/>
        <w:ind w:left="120"/>
        <w:jc w:val="both"/>
        <w:rPr>
          <w:sz w:val="24"/>
          <w:szCs w:val="24"/>
          <w:lang w:val="ru-RU"/>
        </w:rPr>
      </w:pPr>
    </w:p>
    <w:p w14:paraId="242AF09E">
      <w:pPr>
        <w:spacing w:after="0" w:line="264" w:lineRule="auto"/>
        <w:ind w:left="120"/>
        <w:jc w:val="both"/>
        <w:rPr>
          <w:sz w:val="24"/>
          <w:szCs w:val="24"/>
          <w:lang w:val="ru-RU"/>
        </w:rPr>
      </w:pPr>
      <w:r>
        <w:rPr>
          <w:rFonts w:ascii="Times New Roman" w:hAnsi="Times New Roman"/>
          <w:b/>
          <w:color w:val="000000"/>
          <w:sz w:val="24"/>
          <w:szCs w:val="24"/>
          <w:lang w:val="ru-RU"/>
        </w:rPr>
        <w:t>Тематическое содержание речи</w:t>
      </w:r>
    </w:p>
    <w:p w14:paraId="1E5D9FB6">
      <w:pPr>
        <w:spacing w:after="0" w:line="264" w:lineRule="auto"/>
        <w:ind w:firstLine="600"/>
        <w:jc w:val="both"/>
        <w:rPr>
          <w:sz w:val="24"/>
          <w:szCs w:val="24"/>
          <w:lang w:val="ru-RU"/>
        </w:rPr>
      </w:pPr>
      <w:r>
        <w:rPr>
          <w:rFonts w:ascii="Times New Roman" w:hAnsi="Times New Roman"/>
          <w:i/>
          <w:color w:val="000000"/>
          <w:sz w:val="24"/>
          <w:szCs w:val="24"/>
          <w:lang w:val="ru-RU"/>
        </w:rPr>
        <w:t>Мир моего «я»</w:t>
      </w:r>
      <w:r>
        <w:rPr>
          <w:rFonts w:ascii="Times New Roman" w:hAnsi="Times New Roman"/>
          <w:color w:val="000000"/>
          <w:sz w:val="24"/>
          <w:szCs w:val="24"/>
          <w:lang w:val="ru-RU"/>
        </w:rPr>
        <w:t>. Моя семья. Мой день рождения. Моя любимая еда. Мой день (распорядок дня).</w:t>
      </w:r>
    </w:p>
    <w:p w14:paraId="08C4D972">
      <w:pPr>
        <w:spacing w:after="0" w:line="264" w:lineRule="auto"/>
        <w:ind w:firstLine="600"/>
        <w:jc w:val="both"/>
        <w:rPr>
          <w:sz w:val="24"/>
          <w:szCs w:val="24"/>
          <w:lang w:val="ru-RU"/>
        </w:rPr>
      </w:pPr>
      <w:r>
        <w:rPr>
          <w:rFonts w:ascii="Times New Roman" w:hAnsi="Times New Roman"/>
          <w:i/>
          <w:color w:val="000000"/>
          <w:sz w:val="24"/>
          <w:szCs w:val="24"/>
          <w:lang w:val="ru-RU"/>
        </w:rPr>
        <w:t>Мир моих увлечений</w:t>
      </w:r>
      <w:r>
        <w:rPr>
          <w:rFonts w:ascii="Times New Roman" w:hAnsi="Times New Roman"/>
          <w:color w:val="000000"/>
          <w:sz w:val="24"/>
          <w:szCs w:val="24"/>
          <w:lang w:val="ru-RU"/>
        </w:rPr>
        <w:t>. Любимая игрушка, игра. Мой питомец. Любимые занятия. Любимая сказка. Выходной день. Каникулы.</w:t>
      </w:r>
    </w:p>
    <w:p w14:paraId="02D6931B">
      <w:pPr>
        <w:spacing w:after="0" w:line="264" w:lineRule="auto"/>
        <w:ind w:firstLine="600"/>
        <w:jc w:val="both"/>
        <w:rPr>
          <w:sz w:val="24"/>
          <w:szCs w:val="24"/>
          <w:lang w:val="ru-RU"/>
        </w:rPr>
      </w:pPr>
      <w:r>
        <w:rPr>
          <w:rFonts w:ascii="Times New Roman" w:hAnsi="Times New Roman"/>
          <w:i/>
          <w:color w:val="000000"/>
          <w:sz w:val="24"/>
          <w:szCs w:val="24"/>
          <w:lang w:val="ru-RU"/>
        </w:rPr>
        <w:t>Мир вокруг меня</w:t>
      </w:r>
      <w:r>
        <w:rPr>
          <w:rFonts w:ascii="Times New Roman" w:hAnsi="Times New Roman"/>
          <w:color w:val="000000"/>
          <w:sz w:val="24"/>
          <w:szCs w:val="24"/>
          <w:lang w:val="ru-RU"/>
        </w:rPr>
        <w:t>. Моя комната (квартира, дом). Моя школа. Мои друзья. Моя малая родина (город, село). Дикие и домашние животные. Погода. Времена года (месяцы).</w:t>
      </w:r>
    </w:p>
    <w:p w14:paraId="3C6848A3">
      <w:pPr>
        <w:spacing w:after="0" w:line="264" w:lineRule="auto"/>
        <w:ind w:firstLine="600"/>
        <w:jc w:val="both"/>
        <w:rPr>
          <w:sz w:val="24"/>
          <w:szCs w:val="24"/>
          <w:lang w:val="ru-RU"/>
        </w:rPr>
      </w:pPr>
      <w:r>
        <w:rPr>
          <w:rFonts w:ascii="Times New Roman" w:hAnsi="Times New Roman"/>
          <w:i/>
          <w:color w:val="000000"/>
          <w:sz w:val="24"/>
          <w:szCs w:val="24"/>
          <w:lang w:val="ru-RU"/>
        </w:rPr>
        <w:t>Родная страна и страны изучаемого языка</w:t>
      </w:r>
      <w:r>
        <w:rPr>
          <w:rFonts w:ascii="Times New Roman" w:hAnsi="Times New Roman"/>
          <w:color w:val="000000"/>
          <w:sz w:val="24"/>
          <w:szCs w:val="24"/>
          <w:lang w:val="ru-RU"/>
        </w:rPr>
        <w:t>. Россия и страна/страны изучаемого языка. Их столицы, достопримечательности и интересные факты. Произведения детского фольклора. Литературные персонажи детских книг. Праздники родной страны и страны/стран изучаемого языка.</w:t>
      </w:r>
    </w:p>
    <w:p w14:paraId="07B76ADD">
      <w:pPr>
        <w:spacing w:after="0" w:line="264" w:lineRule="auto"/>
        <w:ind w:left="120"/>
        <w:jc w:val="both"/>
        <w:rPr>
          <w:sz w:val="24"/>
          <w:szCs w:val="24"/>
          <w:lang w:val="ru-RU"/>
        </w:rPr>
      </w:pPr>
      <w:r>
        <w:rPr>
          <w:rFonts w:ascii="Times New Roman" w:hAnsi="Times New Roman"/>
          <w:b/>
          <w:color w:val="000000"/>
          <w:sz w:val="24"/>
          <w:szCs w:val="24"/>
          <w:lang w:val="ru-RU"/>
        </w:rPr>
        <w:t>Коммуникативные умения</w:t>
      </w:r>
    </w:p>
    <w:p w14:paraId="228B4501">
      <w:pPr>
        <w:spacing w:after="0" w:line="264" w:lineRule="auto"/>
        <w:ind w:firstLine="600"/>
        <w:jc w:val="both"/>
        <w:rPr>
          <w:sz w:val="24"/>
          <w:szCs w:val="24"/>
          <w:lang w:val="ru-RU"/>
        </w:rPr>
      </w:pPr>
      <w:r>
        <w:rPr>
          <w:rFonts w:ascii="Times New Roman" w:hAnsi="Times New Roman"/>
          <w:i/>
          <w:color w:val="000000"/>
          <w:sz w:val="24"/>
          <w:szCs w:val="24"/>
          <w:lang w:val="ru-RU"/>
        </w:rPr>
        <w:t>Говорение</w:t>
      </w:r>
    </w:p>
    <w:p w14:paraId="53E2EAFD">
      <w:pPr>
        <w:spacing w:after="0" w:line="264" w:lineRule="auto"/>
        <w:ind w:firstLine="600"/>
        <w:jc w:val="both"/>
        <w:rPr>
          <w:sz w:val="24"/>
          <w:szCs w:val="24"/>
          <w:lang w:val="ru-RU"/>
        </w:rPr>
      </w:pPr>
      <w:r>
        <w:rPr>
          <w:rFonts w:ascii="Times New Roman" w:hAnsi="Times New Roman"/>
          <w:color w:val="000000"/>
          <w:sz w:val="24"/>
          <w:szCs w:val="24"/>
          <w:lang w:val="ru-RU"/>
        </w:rPr>
        <w:t xml:space="preserve">Коммуникативные умения </w:t>
      </w:r>
      <w:r>
        <w:rPr>
          <w:rFonts w:ascii="Times New Roman" w:hAnsi="Times New Roman"/>
          <w:color w:val="000000"/>
          <w:sz w:val="24"/>
          <w:szCs w:val="24"/>
          <w:u w:val="single"/>
          <w:lang w:val="ru-RU"/>
        </w:rPr>
        <w:t>диалогической</w:t>
      </w:r>
      <w:r>
        <w:rPr>
          <w:rFonts w:ascii="Times New Roman" w:hAnsi="Times New Roman"/>
          <w:color w:val="000000"/>
          <w:sz w:val="24"/>
          <w:szCs w:val="24"/>
          <w:lang w:val="ru-RU"/>
        </w:rPr>
        <w:t xml:space="preserve"> речи.</w:t>
      </w:r>
    </w:p>
    <w:p w14:paraId="435DCB85">
      <w:pPr>
        <w:spacing w:after="0" w:line="264" w:lineRule="auto"/>
        <w:ind w:firstLine="600"/>
        <w:jc w:val="both"/>
        <w:rPr>
          <w:sz w:val="24"/>
          <w:szCs w:val="24"/>
          <w:lang w:val="ru-RU"/>
        </w:rPr>
      </w:pPr>
      <w:r>
        <w:rPr>
          <w:rFonts w:ascii="Times New Roman" w:hAnsi="Times New Roman"/>
          <w:color w:val="000000"/>
          <w:sz w:val="24"/>
          <w:szCs w:val="24"/>
          <w:lang w:val="ru-RU"/>
        </w:rPr>
        <w:t>Ведение с опорой на речевые ситуации, ключевые слова и (или) иллюстрации с соблюдением норм речевого этикета, принятых в стране/странах изучаемого языка:</w:t>
      </w:r>
    </w:p>
    <w:p w14:paraId="00557E78">
      <w:pPr>
        <w:spacing w:after="0" w:line="264" w:lineRule="auto"/>
        <w:ind w:firstLine="600"/>
        <w:jc w:val="both"/>
        <w:rPr>
          <w:sz w:val="24"/>
          <w:szCs w:val="24"/>
          <w:lang w:val="ru-RU"/>
        </w:rPr>
      </w:pPr>
      <w:r>
        <w:rPr>
          <w:rFonts w:ascii="Times New Roman" w:hAnsi="Times New Roman"/>
          <w:color w:val="000000"/>
          <w:sz w:val="24"/>
          <w:szCs w:val="24"/>
          <w:lang w:val="ru-RU"/>
        </w:rPr>
        <w:t>диалога этикетного характера: приветствие, начало и завершение разговора, знакомство с собеседником; поздравление с праздником; выражение благодарности за поздравление; извинение;</w:t>
      </w:r>
    </w:p>
    <w:p w14:paraId="6AE16A34">
      <w:pPr>
        <w:spacing w:after="0" w:line="264" w:lineRule="auto"/>
        <w:ind w:firstLine="600"/>
        <w:jc w:val="both"/>
        <w:rPr>
          <w:sz w:val="24"/>
          <w:szCs w:val="24"/>
          <w:lang w:val="ru-RU"/>
        </w:rPr>
      </w:pPr>
      <w:r>
        <w:rPr>
          <w:rFonts w:ascii="Times New Roman" w:hAnsi="Times New Roman"/>
          <w:color w:val="000000"/>
          <w:sz w:val="24"/>
          <w:szCs w:val="24"/>
          <w:lang w:val="ru-RU"/>
        </w:rPr>
        <w:t>диалога – побуждения к действию: приглашение собеседника к совместной деятельности, вежливое согласие/не согласие на предложение собеседника;</w:t>
      </w:r>
    </w:p>
    <w:p w14:paraId="64B437F6">
      <w:pPr>
        <w:spacing w:after="0" w:line="264" w:lineRule="auto"/>
        <w:ind w:firstLine="600"/>
        <w:jc w:val="both"/>
        <w:rPr>
          <w:sz w:val="24"/>
          <w:szCs w:val="24"/>
          <w:lang w:val="ru-RU"/>
        </w:rPr>
      </w:pPr>
      <w:r>
        <w:rPr>
          <w:rFonts w:ascii="Times New Roman" w:hAnsi="Times New Roman"/>
          <w:color w:val="000000"/>
          <w:sz w:val="24"/>
          <w:szCs w:val="24"/>
          <w:lang w:val="ru-RU"/>
        </w:rPr>
        <w:t>диалога-расспроса: запрашивание интересующей информации; сообщение фактической информации, ответы на вопросы собеседника.</w:t>
      </w:r>
    </w:p>
    <w:p w14:paraId="70D3D652">
      <w:pPr>
        <w:spacing w:after="0" w:line="264" w:lineRule="auto"/>
        <w:ind w:firstLine="600"/>
        <w:jc w:val="both"/>
        <w:rPr>
          <w:sz w:val="24"/>
          <w:szCs w:val="24"/>
          <w:lang w:val="ru-RU"/>
        </w:rPr>
      </w:pPr>
      <w:r>
        <w:rPr>
          <w:rFonts w:ascii="Times New Roman" w:hAnsi="Times New Roman"/>
          <w:color w:val="000000"/>
          <w:sz w:val="24"/>
          <w:szCs w:val="24"/>
          <w:lang w:val="ru-RU"/>
        </w:rPr>
        <w:t xml:space="preserve">Коммуникативные умения </w:t>
      </w:r>
      <w:r>
        <w:rPr>
          <w:rFonts w:ascii="Times New Roman" w:hAnsi="Times New Roman"/>
          <w:color w:val="000000"/>
          <w:sz w:val="24"/>
          <w:szCs w:val="24"/>
          <w:u w:val="single"/>
          <w:lang w:val="ru-RU"/>
        </w:rPr>
        <w:t>монологической</w:t>
      </w:r>
      <w:r>
        <w:rPr>
          <w:rFonts w:ascii="Times New Roman" w:hAnsi="Times New Roman"/>
          <w:color w:val="000000"/>
          <w:sz w:val="24"/>
          <w:szCs w:val="24"/>
          <w:lang w:val="ru-RU"/>
        </w:rPr>
        <w:t xml:space="preserve"> речи.</w:t>
      </w:r>
    </w:p>
    <w:p w14:paraId="09D1EE98">
      <w:pPr>
        <w:spacing w:after="0" w:line="264" w:lineRule="auto"/>
        <w:ind w:firstLine="600"/>
        <w:jc w:val="both"/>
        <w:rPr>
          <w:sz w:val="24"/>
          <w:szCs w:val="24"/>
          <w:lang w:val="ru-RU"/>
        </w:rPr>
      </w:pPr>
      <w:r>
        <w:rPr>
          <w:rFonts w:ascii="Times New Roman" w:hAnsi="Times New Roman"/>
          <w:color w:val="000000"/>
          <w:sz w:val="24"/>
          <w:szCs w:val="24"/>
          <w:lang w:val="ru-RU"/>
        </w:rPr>
        <w:t>Создание с опорой на ключевые слова, вопросы и (или) иллюстрации устных монологических высказываний: описание предмета, реального человека или литературного персонажа; рассказ о себе, члене семьи, друге.</w:t>
      </w:r>
    </w:p>
    <w:p w14:paraId="55BAF8C9">
      <w:pPr>
        <w:spacing w:after="0" w:line="264" w:lineRule="auto"/>
        <w:ind w:firstLine="600"/>
        <w:jc w:val="both"/>
        <w:rPr>
          <w:sz w:val="24"/>
          <w:szCs w:val="24"/>
          <w:lang w:val="ru-RU"/>
        </w:rPr>
      </w:pPr>
      <w:r>
        <w:rPr>
          <w:rFonts w:ascii="Times New Roman" w:hAnsi="Times New Roman"/>
          <w:color w:val="000000"/>
          <w:sz w:val="24"/>
          <w:szCs w:val="24"/>
          <w:lang w:val="ru-RU"/>
        </w:rPr>
        <w:t>Пересказ с опорой на ключевые слова, вопросы и (или) иллюстрации основного содержания прочитанного текста.</w:t>
      </w:r>
    </w:p>
    <w:p w14:paraId="00E7205F">
      <w:pPr>
        <w:spacing w:after="0" w:line="264" w:lineRule="auto"/>
        <w:ind w:firstLine="600"/>
        <w:jc w:val="both"/>
        <w:rPr>
          <w:sz w:val="24"/>
          <w:szCs w:val="24"/>
          <w:lang w:val="ru-RU"/>
        </w:rPr>
      </w:pPr>
      <w:r>
        <w:rPr>
          <w:rFonts w:ascii="Times New Roman" w:hAnsi="Times New Roman"/>
          <w:i/>
          <w:color w:val="000000"/>
          <w:sz w:val="24"/>
          <w:szCs w:val="24"/>
          <w:lang w:val="ru-RU"/>
        </w:rPr>
        <w:t>Аудирование</w:t>
      </w:r>
    </w:p>
    <w:p w14:paraId="3DD19ED3">
      <w:pPr>
        <w:spacing w:after="0" w:line="264" w:lineRule="auto"/>
        <w:ind w:firstLine="600"/>
        <w:jc w:val="both"/>
        <w:rPr>
          <w:sz w:val="24"/>
          <w:szCs w:val="24"/>
          <w:lang w:val="ru-RU"/>
        </w:rPr>
      </w:pPr>
      <w:r>
        <w:rPr>
          <w:rFonts w:ascii="Times New Roman" w:hAnsi="Times New Roman"/>
          <w:color w:val="000000"/>
          <w:sz w:val="24"/>
          <w:szCs w:val="24"/>
          <w:lang w:val="ru-RU"/>
        </w:rPr>
        <w:t>Понимание на слух речи учителя и других обучающихся и вербальная/невербальная реакция на услышанное (при непосредственном общении).</w:t>
      </w:r>
    </w:p>
    <w:p w14:paraId="2DC6D4FA">
      <w:pPr>
        <w:spacing w:after="0" w:line="264" w:lineRule="auto"/>
        <w:ind w:firstLine="600"/>
        <w:jc w:val="both"/>
        <w:rPr>
          <w:sz w:val="24"/>
          <w:szCs w:val="24"/>
          <w:lang w:val="ru-RU"/>
        </w:rPr>
      </w:pPr>
      <w:r>
        <w:rPr>
          <w:rFonts w:ascii="Times New Roman" w:hAnsi="Times New Roman"/>
          <w:color w:val="000000"/>
          <w:sz w:val="24"/>
          <w:szCs w:val="24"/>
          <w:lang w:val="ru-RU"/>
        </w:rPr>
        <w:t>Восприятие и понимание на слух учебных текстов, построенных на изученном языковом материале, в соответствии с поставленной коммуникативной задачей: с пониманием основного содержания, с пониманием запрашиваемой информации (при опосредованном общении).</w:t>
      </w:r>
    </w:p>
    <w:p w14:paraId="3FE55556">
      <w:pPr>
        <w:spacing w:after="0" w:line="264" w:lineRule="auto"/>
        <w:ind w:firstLine="600"/>
        <w:jc w:val="both"/>
        <w:rPr>
          <w:sz w:val="24"/>
          <w:szCs w:val="24"/>
          <w:lang w:val="ru-RU"/>
        </w:rPr>
      </w:pPr>
      <w:r>
        <w:rPr>
          <w:rFonts w:ascii="Times New Roman" w:hAnsi="Times New Roman"/>
          <w:color w:val="000000"/>
          <w:sz w:val="24"/>
          <w:szCs w:val="24"/>
          <w:lang w:val="ru-RU"/>
        </w:rPr>
        <w:t>Аудирование с пониманием основного содержания текста предполагает определение основной темы и главных фактов/событий в воспринимаемом на слух тексте с опорой на иллюстрации и с использованием языковой, в том числе контекстуальной, догадки.</w:t>
      </w:r>
    </w:p>
    <w:p w14:paraId="5C0787E7">
      <w:pPr>
        <w:spacing w:after="0" w:line="264" w:lineRule="auto"/>
        <w:ind w:firstLine="600"/>
        <w:jc w:val="both"/>
        <w:rPr>
          <w:sz w:val="24"/>
          <w:szCs w:val="24"/>
          <w:lang w:val="ru-RU"/>
        </w:rPr>
      </w:pPr>
      <w:r>
        <w:rPr>
          <w:rFonts w:ascii="Times New Roman" w:hAnsi="Times New Roman"/>
          <w:color w:val="000000"/>
          <w:sz w:val="24"/>
          <w:szCs w:val="24"/>
          <w:lang w:val="ru-RU"/>
        </w:rPr>
        <w:t>Аудирование с пониманием запрашиваемой информации предполагает выделение из воспринимаемого на слух тексте и понимание информации фактического характера с опорой на иллюстрации и с использованием языковой, в том числе контекстуальной, догадки.</w:t>
      </w:r>
    </w:p>
    <w:p w14:paraId="27F58395">
      <w:pPr>
        <w:spacing w:after="0" w:line="264" w:lineRule="auto"/>
        <w:ind w:firstLine="600"/>
        <w:jc w:val="both"/>
        <w:rPr>
          <w:sz w:val="24"/>
          <w:szCs w:val="24"/>
          <w:lang w:val="ru-RU"/>
        </w:rPr>
      </w:pPr>
      <w:r>
        <w:rPr>
          <w:rFonts w:ascii="Times New Roman" w:hAnsi="Times New Roman"/>
          <w:color w:val="000000"/>
          <w:sz w:val="24"/>
          <w:szCs w:val="24"/>
          <w:lang w:val="ru-RU"/>
        </w:rPr>
        <w:t>Тексты для аудирования: диалог, высказывания собеседников в ситуациях повседневного общения, рассказ, сказка.</w:t>
      </w:r>
    </w:p>
    <w:p w14:paraId="10C5BCBB">
      <w:pPr>
        <w:spacing w:after="0" w:line="264" w:lineRule="auto"/>
        <w:ind w:firstLine="600"/>
        <w:jc w:val="both"/>
        <w:rPr>
          <w:sz w:val="24"/>
          <w:szCs w:val="24"/>
          <w:lang w:val="ru-RU"/>
        </w:rPr>
      </w:pPr>
      <w:r>
        <w:rPr>
          <w:rFonts w:ascii="Times New Roman" w:hAnsi="Times New Roman"/>
          <w:i/>
          <w:color w:val="000000"/>
          <w:sz w:val="24"/>
          <w:szCs w:val="24"/>
          <w:lang w:val="ru-RU"/>
        </w:rPr>
        <w:t>Смысловое чтение</w:t>
      </w:r>
    </w:p>
    <w:p w14:paraId="0CE5FDFF">
      <w:pPr>
        <w:spacing w:after="0" w:line="264" w:lineRule="auto"/>
        <w:ind w:firstLine="600"/>
        <w:jc w:val="both"/>
        <w:rPr>
          <w:sz w:val="24"/>
          <w:szCs w:val="24"/>
          <w:lang w:val="ru-RU"/>
        </w:rPr>
      </w:pPr>
      <w:r>
        <w:rPr>
          <w:rFonts w:ascii="Times New Roman" w:hAnsi="Times New Roman"/>
          <w:color w:val="000000"/>
          <w:sz w:val="24"/>
          <w:szCs w:val="24"/>
          <w:lang w:val="ru-RU"/>
        </w:rPr>
        <w:t>Чтение вслух учебных текстов, построенных на изученном языковом материале, с соблюдением правил чтения и соответствующей интонацией; понимание прочитанного.</w:t>
      </w:r>
    </w:p>
    <w:p w14:paraId="6E4DCB9E">
      <w:pPr>
        <w:spacing w:after="0" w:line="264" w:lineRule="auto"/>
        <w:ind w:firstLine="600"/>
        <w:jc w:val="both"/>
        <w:rPr>
          <w:sz w:val="24"/>
          <w:szCs w:val="24"/>
          <w:lang w:val="ru-RU"/>
        </w:rPr>
      </w:pPr>
      <w:r>
        <w:rPr>
          <w:rFonts w:ascii="Times New Roman" w:hAnsi="Times New Roman"/>
          <w:color w:val="000000"/>
          <w:sz w:val="24"/>
          <w:szCs w:val="24"/>
          <w:lang w:val="ru-RU"/>
        </w:rPr>
        <w:t>Тексты для чтения вслух: диалог, рассказ, сказка.</w:t>
      </w:r>
    </w:p>
    <w:p w14:paraId="39895E24">
      <w:pPr>
        <w:spacing w:after="0" w:line="264" w:lineRule="auto"/>
        <w:ind w:firstLine="600"/>
        <w:jc w:val="both"/>
        <w:rPr>
          <w:sz w:val="24"/>
          <w:szCs w:val="24"/>
          <w:lang w:val="ru-RU"/>
        </w:rPr>
      </w:pPr>
      <w:r>
        <w:rPr>
          <w:rFonts w:ascii="Times New Roman" w:hAnsi="Times New Roman"/>
          <w:color w:val="000000"/>
          <w:sz w:val="24"/>
          <w:szCs w:val="24"/>
          <w:lang w:val="ru-RU"/>
        </w:rPr>
        <w:t>Чтение про себя учебных текстов, построенных на изученном языковом материале,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14:paraId="65ED5ABA">
      <w:pPr>
        <w:spacing w:after="0" w:line="264" w:lineRule="auto"/>
        <w:ind w:firstLine="600"/>
        <w:jc w:val="both"/>
        <w:rPr>
          <w:sz w:val="24"/>
          <w:szCs w:val="24"/>
          <w:lang w:val="ru-RU"/>
        </w:rPr>
      </w:pPr>
      <w:r>
        <w:rPr>
          <w:rFonts w:ascii="Times New Roman" w:hAnsi="Times New Roman"/>
          <w:color w:val="000000"/>
          <w:sz w:val="24"/>
          <w:szCs w:val="24"/>
          <w:lang w:val="ru-RU"/>
        </w:rPr>
        <w:t>Чтение с пониманием основного содержания текста предполагает определение основной темы и главных фактов/событий в прочитанном тексте с опорой и без опоры на иллюстрации и с использованием с использованием языковой, в том числе контекстуальной, догадки.</w:t>
      </w:r>
    </w:p>
    <w:p w14:paraId="5DBE6EA1">
      <w:pPr>
        <w:spacing w:after="0" w:line="264" w:lineRule="auto"/>
        <w:ind w:firstLine="600"/>
        <w:jc w:val="both"/>
        <w:rPr>
          <w:sz w:val="24"/>
          <w:szCs w:val="24"/>
          <w:lang w:val="ru-RU"/>
        </w:rPr>
      </w:pPr>
      <w:r>
        <w:rPr>
          <w:rFonts w:ascii="Times New Roman" w:hAnsi="Times New Roman"/>
          <w:color w:val="000000"/>
          <w:sz w:val="24"/>
          <w:szCs w:val="24"/>
          <w:lang w:val="ru-RU"/>
        </w:rPr>
        <w:t>Чтение с пониманием запрашиваемой информации предполагает нахождение в прочитанном тексте и понимание запрашиваемой информации фактического характера с опорой и без опоры на иллюстрации, а также с использованием языковой, в том числе контекстуальной, догадки.</w:t>
      </w:r>
    </w:p>
    <w:p w14:paraId="6DA70741">
      <w:pPr>
        <w:spacing w:after="0" w:line="264" w:lineRule="auto"/>
        <w:ind w:firstLine="600"/>
        <w:jc w:val="both"/>
        <w:rPr>
          <w:sz w:val="24"/>
          <w:szCs w:val="24"/>
          <w:lang w:val="ru-RU"/>
        </w:rPr>
      </w:pPr>
      <w:r>
        <w:rPr>
          <w:rFonts w:ascii="Times New Roman" w:hAnsi="Times New Roman"/>
          <w:color w:val="000000"/>
          <w:sz w:val="24"/>
          <w:szCs w:val="24"/>
          <w:lang w:val="ru-RU"/>
        </w:rPr>
        <w:t>Тексты для чтения: диалог, рассказ, сказка, электронное сообщение личного характера.</w:t>
      </w:r>
    </w:p>
    <w:p w14:paraId="3BCE309D">
      <w:pPr>
        <w:spacing w:after="0" w:line="264" w:lineRule="auto"/>
        <w:ind w:firstLine="600"/>
        <w:jc w:val="both"/>
        <w:rPr>
          <w:sz w:val="24"/>
          <w:szCs w:val="24"/>
          <w:lang w:val="ru-RU"/>
        </w:rPr>
      </w:pPr>
      <w:r>
        <w:rPr>
          <w:rFonts w:ascii="Times New Roman" w:hAnsi="Times New Roman"/>
          <w:i/>
          <w:color w:val="000000"/>
          <w:sz w:val="24"/>
          <w:szCs w:val="24"/>
          <w:lang w:val="ru-RU"/>
        </w:rPr>
        <w:t>Письмо</w:t>
      </w:r>
    </w:p>
    <w:p w14:paraId="702BD55E">
      <w:pPr>
        <w:spacing w:after="0" w:line="264" w:lineRule="auto"/>
        <w:ind w:firstLine="600"/>
        <w:jc w:val="both"/>
        <w:rPr>
          <w:sz w:val="24"/>
          <w:szCs w:val="24"/>
          <w:lang w:val="ru-RU"/>
        </w:rPr>
      </w:pPr>
      <w:r>
        <w:rPr>
          <w:rFonts w:ascii="Times New Roman" w:hAnsi="Times New Roman"/>
          <w:color w:val="000000"/>
          <w:sz w:val="24"/>
          <w:szCs w:val="24"/>
          <w:lang w:val="ru-RU"/>
        </w:rPr>
        <w:t>Списывание текста; выписывание из текста слов, словосочетаний, предложений; вставка пропущенного слова в предложение в соответствии с решаемой коммуникативной/учебной задачей.</w:t>
      </w:r>
    </w:p>
    <w:p w14:paraId="5CA56B49">
      <w:pPr>
        <w:spacing w:after="0" w:line="264" w:lineRule="auto"/>
        <w:ind w:firstLine="600"/>
        <w:jc w:val="both"/>
        <w:rPr>
          <w:sz w:val="24"/>
          <w:szCs w:val="24"/>
          <w:lang w:val="ru-RU"/>
        </w:rPr>
      </w:pPr>
      <w:r>
        <w:rPr>
          <w:rFonts w:ascii="Times New Roman" w:hAnsi="Times New Roman"/>
          <w:color w:val="000000"/>
          <w:sz w:val="24"/>
          <w:szCs w:val="24"/>
          <w:lang w:val="ru-RU"/>
        </w:rPr>
        <w:t>Создание подписей к картинкам, фотографиям с пояснением, что на них изображено.</w:t>
      </w:r>
    </w:p>
    <w:p w14:paraId="5111BE56">
      <w:pPr>
        <w:spacing w:after="0" w:line="264" w:lineRule="auto"/>
        <w:ind w:firstLine="600"/>
        <w:jc w:val="both"/>
        <w:rPr>
          <w:sz w:val="24"/>
          <w:szCs w:val="24"/>
          <w:lang w:val="ru-RU"/>
        </w:rPr>
      </w:pPr>
      <w:r>
        <w:rPr>
          <w:rFonts w:ascii="Times New Roman" w:hAnsi="Times New Roman"/>
          <w:color w:val="000000"/>
          <w:sz w:val="24"/>
          <w:szCs w:val="24"/>
          <w:lang w:val="ru-RU"/>
        </w:rPr>
        <w:t>Заполнение анкет и формуляров с указанием личной информации (имя, фамилия, возраст, страна проживания, любимые занятия) в соответствии с нормами, принятыми в стране/странах изучаемого языка.</w:t>
      </w:r>
    </w:p>
    <w:p w14:paraId="4B63437E">
      <w:pPr>
        <w:spacing w:after="0" w:line="264" w:lineRule="auto"/>
        <w:ind w:firstLine="600"/>
        <w:jc w:val="both"/>
        <w:rPr>
          <w:sz w:val="24"/>
          <w:szCs w:val="24"/>
          <w:lang w:val="ru-RU"/>
        </w:rPr>
      </w:pPr>
      <w:r>
        <w:rPr>
          <w:rFonts w:ascii="Times New Roman" w:hAnsi="Times New Roman"/>
          <w:color w:val="000000"/>
          <w:sz w:val="24"/>
          <w:szCs w:val="24"/>
          <w:lang w:val="ru-RU"/>
        </w:rPr>
        <w:t>Написание с опорой на образец поздравлений с праздниками (с днём рождения, Новым годом, Рождеством) с выражением пожеланий.</w:t>
      </w:r>
    </w:p>
    <w:p w14:paraId="3A21232C">
      <w:pPr>
        <w:spacing w:after="0" w:line="264" w:lineRule="auto"/>
        <w:ind w:left="120"/>
        <w:jc w:val="both"/>
        <w:rPr>
          <w:sz w:val="24"/>
          <w:szCs w:val="24"/>
          <w:lang w:val="ru-RU"/>
        </w:rPr>
      </w:pPr>
      <w:r>
        <w:rPr>
          <w:rFonts w:ascii="Times New Roman" w:hAnsi="Times New Roman"/>
          <w:b/>
          <w:color w:val="000000"/>
          <w:sz w:val="24"/>
          <w:szCs w:val="24"/>
          <w:lang w:val="ru-RU"/>
        </w:rPr>
        <w:t>Языковые знания и навыки</w:t>
      </w:r>
    </w:p>
    <w:p w14:paraId="244F2621">
      <w:pPr>
        <w:spacing w:after="0" w:line="264" w:lineRule="auto"/>
        <w:ind w:firstLine="600"/>
        <w:jc w:val="both"/>
        <w:rPr>
          <w:sz w:val="24"/>
          <w:szCs w:val="24"/>
          <w:lang w:val="ru-RU"/>
        </w:rPr>
      </w:pPr>
      <w:r>
        <w:rPr>
          <w:rFonts w:ascii="Times New Roman" w:hAnsi="Times New Roman"/>
          <w:i/>
          <w:color w:val="000000"/>
          <w:sz w:val="24"/>
          <w:szCs w:val="24"/>
          <w:lang w:val="ru-RU"/>
        </w:rPr>
        <w:t>Фонетическая сторона речи</w:t>
      </w:r>
    </w:p>
    <w:p w14:paraId="0B767CFC">
      <w:pPr>
        <w:spacing w:after="0" w:line="264" w:lineRule="auto"/>
        <w:ind w:firstLine="600"/>
        <w:jc w:val="both"/>
        <w:rPr>
          <w:sz w:val="24"/>
          <w:szCs w:val="24"/>
          <w:lang w:val="ru-RU"/>
        </w:rPr>
      </w:pPr>
      <w:r>
        <w:rPr>
          <w:rFonts w:ascii="Times New Roman" w:hAnsi="Times New Roman"/>
          <w:color w:val="000000"/>
          <w:sz w:val="24"/>
          <w:szCs w:val="24"/>
          <w:lang w:val="ru-RU"/>
        </w:rPr>
        <w:t>Буквы английского алфавита. Фонетически корректное озвучивание букв английского алфавита.</w:t>
      </w:r>
    </w:p>
    <w:p w14:paraId="5BA57D7A">
      <w:pPr>
        <w:spacing w:after="0" w:line="264" w:lineRule="auto"/>
        <w:ind w:firstLine="600"/>
        <w:jc w:val="both"/>
        <w:rPr>
          <w:sz w:val="24"/>
          <w:szCs w:val="24"/>
          <w:lang w:val="ru-RU"/>
        </w:rPr>
      </w:pPr>
      <w:r>
        <w:rPr>
          <w:rFonts w:ascii="Times New Roman" w:hAnsi="Times New Roman"/>
          <w:color w:val="000000"/>
          <w:sz w:val="24"/>
          <w:szCs w:val="24"/>
          <w:lang w:val="ru-RU"/>
        </w:rPr>
        <w:t xml:space="preserve">Нормы произношения: долгота и краткость гласных, правильное отсутствие оглушения звонких согласных в конце слога или слова, отсутствие смягчения согласных перед гласными. Связующее </w:t>
      </w:r>
      <w:r>
        <w:rPr>
          <w:rFonts w:ascii="Times New Roman" w:hAnsi="Times New Roman"/>
          <w:i/>
          <w:color w:val="000000"/>
          <w:sz w:val="24"/>
          <w:szCs w:val="24"/>
          <w:lang w:val="ru-RU"/>
        </w:rPr>
        <w:t>«</w:t>
      </w:r>
      <w:r>
        <w:rPr>
          <w:rFonts w:ascii="Times New Roman" w:hAnsi="Times New Roman"/>
          <w:i/>
          <w:color w:val="000000"/>
          <w:sz w:val="24"/>
          <w:szCs w:val="24"/>
        </w:rPr>
        <w:t>r</w:t>
      </w:r>
      <w:r>
        <w:rPr>
          <w:rFonts w:ascii="Times New Roman" w:hAnsi="Times New Roman"/>
          <w:i/>
          <w:color w:val="000000"/>
          <w:sz w:val="24"/>
          <w:szCs w:val="24"/>
          <w:lang w:val="ru-RU"/>
        </w:rPr>
        <w:t>» (</w:t>
      </w:r>
      <w:r>
        <w:rPr>
          <w:rFonts w:ascii="Times New Roman" w:hAnsi="Times New Roman"/>
          <w:i/>
          <w:color w:val="000000"/>
          <w:sz w:val="24"/>
          <w:szCs w:val="24"/>
        </w:rPr>
        <w:t>there</w:t>
      </w:r>
      <w:r>
        <w:rPr>
          <w:rFonts w:ascii="Times New Roman" w:hAnsi="Times New Roman"/>
          <w:i/>
          <w:color w:val="000000"/>
          <w:sz w:val="24"/>
          <w:szCs w:val="24"/>
          <w:lang w:val="ru-RU"/>
        </w:rPr>
        <w:t xml:space="preserve"> </w:t>
      </w:r>
      <w:r>
        <w:rPr>
          <w:rFonts w:ascii="Times New Roman" w:hAnsi="Times New Roman"/>
          <w:i/>
          <w:color w:val="000000"/>
          <w:sz w:val="24"/>
          <w:szCs w:val="24"/>
        </w:rPr>
        <w:t>is</w:t>
      </w:r>
      <w:r>
        <w:rPr>
          <w:rFonts w:ascii="Times New Roman" w:hAnsi="Times New Roman"/>
          <w:i/>
          <w:color w:val="000000"/>
          <w:sz w:val="24"/>
          <w:szCs w:val="24"/>
          <w:lang w:val="ru-RU"/>
        </w:rPr>
        <w:t>/</w:t>
      </w:r>
      <w:r>
        <w:rPr>
          <w:rFonts w:ascii="Times New Roman" w:hAnsi="Times New Roman"/>
          <w:i/>
          <w:color w:val="000000"/>
          <w:sz w:val="24"/>
          <w:szCs w:val="24"/>
        </w:rPr>
        <w:t>there</w:t>
      </w:r>
      <w:r>
        <w:rPr>
          <w:rFonts w:ascii="Times New Roman" w:hAnsi="Times New Roman"/>
          <w:i/>
          <w:color w:val="000000"/>
          <w:sz w:val="24"/>
          <w:szCs w:val="24"/>
          <w:lang w:val="ru-RU"/>
        </w:rPr>
        <w:t xml:space="preserve"> </w:t>
      </w:r>
      <w:r>
        <w:rPr>
          <w:rFonts w:ascii="Times New Roman" w:hAnsi="Times New Roman"/>
          <w:i/>
          <w:color w:val="000000"/>
          <w:sz w:val="24"/>
          <w:szCs w:val="24"/>
        </w:rPr>
        <w:t>are</w:t>
      </w:r>
      <w:r>
        <w:rPr>
          <w:rFonts w:ascii="Times New Roman" w:hAnsi="Times New Roman"/>
          <w:i/>
          <w:color w:val="000000"/>
          <w:sz w:val="24"/>
          <w:szCs w:val="24"/>
          <w:lang w:val="ru-RU"/>
        </w:rPr>
        <w:t>).</w:t>
      </w:r>
    </w:p>
    <w:p w14:paraId="76CB986B">
      <w:pPr>
        <w:spacing w:after="0" w:line="264" w:lineRule="auto"/>
        <w:ind w:firstLine="600"/>
        <w:jc w:val="both"/>
        <w:rPr>
          <w:sz w:val="24"/>
          <w:szCs w:val="24"/>
          <w:lang w:val="ru-RU"/>
        </w:rPr>
      </w:pPr>
      <w:r>
        <w:rPr>
          <w:rFonts w:ascii="Times New Roman" w:hAnsi="Times New Roman"/>
          <w:color w:val="000000"/>
          <w:sz w:val="24"/>
          <w:szCs w:val="24"/>
          <w:lang w:val="ru-RU"/>
        </w:rPr>
        <w:t>Ритмико-интонационные особенности повествовательного, побудительного и вопросительного (общий и специальный вопрос) предложений.</w:t>
      </w:r>
    </w:p>
    <w:p w14:paraId="7BA33EAC">
      <w:pPr>
        <w:spacing w:after="0" w:line="264" w:lineRule="auto"/>
        <w:ind w:firstLine="600"/>
        <w:jc w:val="both"/>
        <w:rPr>
          <w:sz w:val="24"/>
          <w:szCs w:val="24"/>
          <w:lang w:val="ru-RU"/>
        </w:rPr>
      </w:pPr>
      <w:r>
        <w:rPr>
          <w:rFonts w:ascii="Times New Roman" w:hAnsi="Times New Roman"/>
          <w:color w:val="000000"/>
          <w:sz w:val="24"/>
          <w:szCs w:val="24"/>
          <w:lang w:val="ru-RU"/>
        </w:rPr>
        <w:t>Различение на слух и адекватное, без ошибок произнесение слов с соблюдением правильного ударения и фраз/предложений с соблюдением их ритмико-интонационных особенностей.</w:t>
      </w:r>
    </w:p>
    <w:p w14:paraId="40A84BCA">
      <w:pPr>
        <w:spacing w:after="0" w:line="264" w:lineRule="auto"/>
        <w:ind w:firstLine="600"/>
        <w:jc w:val="both"/>
        <w:rPr>
          <w:sz w:val="24"/>
          <w:szCs w:val="24"/>
          <w:lang w:val="ru-RU"/>
        </w:rPr>
      </w:pPr>
      <w:r>
        <w:rPr>
          <w:rFonts w:ascii="Times New Roman" w:hAnsi="Times New Roman"/>
          <w:color w:val="000000"/>
          <w:sz w:val="24"/>
          <w:szCs w:val="24"/>
          <w:lang w:val="ru-RU"/>
        </w:rPr>
        <w:t xml:space="preserve">Чтение гласных в открытом и закрытом слоге в односложных словах, чтения гласных в третьем типе слога (гласная </w:t>
      </w:r>
      <w:r>
        <w:rPr>
          <w:rFonts w:ascii="Times New Roman" w:hAnsi="Times New Roman"/>
          <w:i/>
          <w:color w:val="000000"/>
          <w:sz w:val="24"/>
          <w:szCs w:val="24"/>
          <w:lang w:val="ru-RU"/>
        </w:rPr>
        <w:t xml:space="preserve">+ </w:t>
      </w:r>
      <w:r>
        <w:rPr>
          <w:rFonts w:ascii="Times New Roman" w:hAnsi="Times New Roman"/>
          <w:i/>
          <w:color w:val="000000"/>
          <w:sz w:val="24"/>
          <w:szCs w:val="24"/>
        </w:rPr>
        <w:t>r</w:t>
      </w:r>
      <w:r>
        <w:rPr>
          <w:rFonts w:ascii="Times New Roman" w:hAnsi="Times New Roman"/>
          <w:color w:val="000000"/>
          <w:sz w:val="24"/>
          <w:szCs w:val="24"/>
          <w:lang w:val="ru-RU"/>
        </w:rPr>
        <w:t xml:space="preserve">); согласных, основных звукобуквенных сочетаний, в частности сложных сочетаний букв (например, </w:t>
      </w:r>
      <w:r>
        <w:rPr>
          <w:rFonts w:ascii="Times New Roman" w:hAnsi="Times New Roman"/>
          <w:i/>
          <w:color w:val="000000"/>
          <w:sz w:val="24"/>
          <w:szCs w:val="24"/>
        </w:rPr>
        <w:t>tion</w:t>
      </w:r>
      <w:r>
        <w:rPr>
          <w:rFonts w:ascii="Times New Roman" w:hAnsi="Times New Roman"/>
          <w:i/>
          <w:color w:val="000000"/>
          <w:sz w:val="24"/>
          <w:szCs w:val="24"/>
          <w:lang w:val="ru-RU"/>
        </w:rPr>
        <w:t xml:space="preserve">, </w:t>
      </w:r>
      <w:r>
        <w:rPr>
          <w:rFonts w:ascii="Times New Roman" w:hAnsi="Times New Roman"/>
          <w:i/>
          <w:color w:val="000000"/>
          <w:sz w:val="24"/>
          <w:szCs w:val="24"/>
        </w:rPr>
        <w:t>ight</w:t>
      </w:r>
      <w:r>
        <w:rPr>
          <w:rFonts w:ascii="Times New Roman" w:hAnsi="Times New Roman"/>
          <w:color w:val="000000"/>
          <w:sz w:val="24"/>
          <w:szCs w:val="24"/>
          <w:lang w:val="ru-RU"/>
        </w:rPr>
        <w:t>) в односложных, двусложных и многосложных словах.</w:t>
      </w:r>
    </w:p>
    <w:p w14:paraId="13704F3D">
      <w:pPr>
        <w:spacing w:after="0" w:line="264" w:lineRule="auto"/>
        <w:ind w:firstLine="600"/>
        <w:jc w:val="both"/>
        <w:rPr>
          <w:sz w:val="24"/>
          <w:szCs w:val="24"/>
          <w:lang w:val="ru-RU"/>
        </w:rPr>
      </w:pPr>
      <w:r>
        <w:rPr>
          <w:rFonts w:ascii="Times New Roman" w:hAnsi="Times New Roman"/>
          <w:color w:val="000000"/>
          <w:sz w:val="24"/>
          <w:szCs w:val="24"/>
          <w:lang w:val="ru-RU"/>
        </w:rPr>
        <w:t>Вычленение некоторых звукобуквенных сочетаний при анализе изученных слов.</w:t>
      </w:r>
    </w:p>
    <w:p w14:paraId="569C9C3E">
      <w:pPr>
        <w:spacing w:after="0" w:line="264" w:lineRule="auto"/>
        <w:ind w:firstLine="600"/>
        <w:jc w:val="both"/>
        <w:rPr>
          <w:sz w:val="24"/>
          <w:szCs w:val="24"/>
          <w:lang w:val="ru-RU"/>
        </w:rPr>
      </w:pPr>
      <w:r>
        <w:rPr>
          <w:rFonts w:ascii="Times New Roman" w:hAnsi="Times New Roman"/>
          <w:color w:val="000000"/>
          <w:sz w:val="24"/>
          <w:szCs w:val="24"/>
          <w:lang w:val="ru-RU"/>
        </w:rPr>
        <w:t>Чтение новых слов согласно основным правилам чтения с использованием полной или частичной транскрипции.</w:t>
      </w:r>
    </w:p>
    <w:p w14:paraId="5122E27F">
      <w:pPr>
        <w:spacing w:after="0" w:line="264" w:lineRule="auto"/>
        <w:ind w:firstLine="600"/>
        <w:jc w:val="both"/>
        <w:rPr>
          <w:sz w:val="24"/>
          <w:szCs w:val="24"/>
          <w:lang w:val="ru-RU"/>
        </w:rPr>
      </w:pPr>
      <w:r>
        <w:rPr>
          <w:rFonts w:ascii="Times New Roman" w:hAnsi="Times New Roman"/>
          <w:color w:val="000000"/>
          <w:sz w:val="24"/>
          <w:szCs w:val="24"/>
          <w:lang w:val="ru-RU"/>
        </w:rPr>
        <w:t>Знаки английской транскрипции; отличие их от букв английского алфавита. Фонетически корректное озвучивание знаков транскрипции.</w:t>
      </w:r>
    </w:p>
    <w:p w14:paraId="4257F229">
      <w:pPr>
        <w:spacing w:after="0" w:line="264" w:lineRule="auto"/>
        <w:ind w:firstLine="600"/>
        <w:jc w:val="both"/>
        <w:rPr>
          <w:sz w:val="24"/>
          <w:szCs w:val="24"/>
          <w:lang w:val="ru-RU"/>
        </w:rPr>
      </w:pPr>
      <w:r>
        <w:rPr>
          <w:rFonts w:ascii="Times New Roman" w:hAnsi="Times New Roman"/>
          <w:i/>
          <w:color w:val="000000"/>
          <w:sz w:val="24"/>
          <w:szCs w:val="24"/>
          <w:lang w:val="ru-RU"/>
        </w:rPr>
        <w:t>Графика, орфография и пунктуация</w:t>
      </w:r>
    </w:p>
    <w:p w14:paraId="42F1E86F">
      <w:pPr>
        <w:spacing w:after="0" w:line="264" w:lineRule="auto"/>
        <w:ind w:firstLine="600"/>
        <w:jc w:val="both"/>
        <w:rPr>
          <w:sz w:val="24"/>
          <w:szCs w:val="24"/>
          <w:lang w:val="ru-RU"/>
        </w:rPr>
      </w:pPr>
      <w:r>
        <w:rPr>
          <w:rFonts w:ascii="Times New Roman" w:hAnsi="Times New Roman"/>
          <w:color w:val="000000"/>
          <w:sz w:val="24"/>
          <w:szCs w:val="24"/>
          <w:lang w:val="ru-RU"/>
        </w:rPr>
        <w:t>Правильное написание изученных слов.</w:t>
      </w:r>
    </w:p>
    <w:p w14:paraId="556EC67C">
      <w:pPr>
        <w:spacing w:after="0" w:line="264" w:lineRule="auto"/>
        <w:ind w:firstLine="600"/>
        <w:jc w:val="both"/>
        <w:rPr>
          <w:sz w:val="24"/>
          <w:szCs w:val="24"/>
          <w:lang w:val="ru-RU"/>
        </w:rPr>
      </w:pPr>
      <w:r>
        <w:rPr>
          <w:rFonts w:ascii="Times New Roman" w:hAnsi="Times New Roman"/>
          <w:color w:val="000000"/>
          <w:sz w:val="24"/>
          <w:szCs w:val="24"/>
          <w:lang w:val="ru-RU"/>
        </w:rPr>
        <w:t xml:space="preserve">Правильная расстановка знаков препинания: точки, вопросительного </w:t>
      </w:r>
    </w:p>
    <w:p w14:paraId="15C16CEC">
      <w:pPr>
        <w:spacing w:after="0" w:line="264" w:lineRule="auto"/>
        <w:ind w:firstLine="600"/>
        <w:jc w:val="both"/>
        <w:rPr>
          <w:sz w:val="24"/>
          <w:szCs w:val="24"/>
          <w:lang w:val="ru-RU"/>
        </w:rPr>
      </w:pPr>
      <w:r>
        <w:rPr>
          <w:rFonts w:ascii="Times New Roman" w:hAnsi="Times New Roman"/>
          <w:color w:val="000000"/>
          <w:sz w:val="24"/>
          <w:szCs w:val="24"/>
          <w:lang w:val="ru-RU"/>
        </w:rPr>
        <w:t>и восклицательного знаков в конце предложения; правильное использование знака апострофа в сокращённых формах глагола-связки, вспомогательного и модального глаголов, существительных в притяжательном падеже.</w:t>
      </w:r>
    </w:p>
    <w:p w14:paraId="387C6676">
      <w:pPr>
        <w:spacing w:after="0" w:line="264" w:lineRule="auto"/>
        <w:ind w:firstLine="600"/>
        <w:jc w:val="both"/>
        <w:rPr>
          <w:sz w:val="24"/>
          <w:szCs w:val="24"/>
          <w:lang w:val="ru-RU"/>
        </w:rPr>
      </w:pPr>
      <w:r>
        <w:rPr>
          <w:rFonts w:ascii="Times New Roman" w:hAnsi="Times New Roman"/>
          <w:i/>
          <w:color w:val="000000"/>
          <w:sz w:val="24"/>
          <w:szCs w:val="24"/>
          <w:lang w:val="ru-RU"/>
        </w:rPr>
        <w:t>Лексическая сторона речи</w:t>
      </w:r>
    </w:p>
    <w:p w14:paraId="177396B6">
      <w:pPr>
        <w:spacing w:after="0" w:line="264" w:lineRule="auto"/>
        <w:ind w:firstLine="600"/>
        <w:jc w:val="both"/>
        <w:rPr>
          <w:sz w:val="24"/>
          <w:szCs w:val="24"/>
          <w:lang w:val="ru-RU"/>
        </w:rPr>
      </w:pPr>
      <w:r>
        <w:rPr>
          <w:rFonts w:ascii="Times New Roman" w:hAnsi="Times New Roman"/>
          <w:color w:val="000000"/>
          <w:sz w:val="24"/>
          <w:szCs w:val="24"/>
          <w:lang w:val="ru-RU"/>
        </w:rPr>
        <w:t xml:space="preserve">Распознавание в письменном и звучащем тексте и употребление в устной </w:t>
      </w:r>
    </w:p>
    <w:p w14:paraId="48696F6D">
      <w:pPr>
        <w:spacing w:after="0" w:line="264" w:lineRule="auto"/>
        <w:ind w:firstLine="600"/>
        <w:jc w:val="both"/>
        <w:rPr>
          <w:sz w:val="24"/>
          <w:szCs w:val="24"/>
          <w:lang w:val="ru-RU"/>
        </w:rPr>
      </w:pPr>
      <w:r>
        <w:rPr>
          <w:rFonts w:ascii="Times New Roman" w:hAnsi="Times New Roman"/>
          <w:color w:val="000000"/>
          <w:sz w:val="24"/>
          <w:szCs w:val="24"/>
          <w:lang w:val="ru-RU"/>
        </w:rPr>
        <w:t>и письменной речи не менее 350 лексических единиц (слов, словосочетаний, речевых клише), обслуживающих ситуации общения в рамках тематического содержания речи для 3 класса, включая 200 лексических единиц, усвоенных на первом году обучения.</w:t>
      </w:r>
    </w:p>
    <w:p w14:paraId="0FE481FE">
      <w:pPr>
        <w:spacing w:after="0" w:line="264" w:lineRule="auto"/>
        <w:ind w:firstLine="600"/>
        <w:jc w:val="both"/>
        <w:rPr>
          <w:sz w:val="24"/>
          <w:szCs w:val="24"/>
          <w:lang w:val="ru-RU"/>
        </w:rPr>
      </w:pPr>
      <w:r>
        <w:rPr>
          <w:rFonts w:ascii="Times New Roman" w:hAnsi="Times New Roman"/>
          <w:color w:val="000000"/>
          <w:sz w:val="24"/>
          <w:szCs w:val="24"/>
          <w:lang w:val="ru-RU"/>
        </w:rPr>
        <w:t xml:space="preserve">Распознавание и употребление в устной и письменной речи слов, образованных с использованием основных способов словообразования: аффиксации (образование числительных с помощью суффиксов </w:t>
      </w:r>
      <w:r>
        <w:rPr>
          <w:rFonts w:ascii="Times New Roman" w:hAnsi="Times New Roman"/>
          <w:i/>
          <w:color w:val="000000"/>
          <w:sz w:val="24"/>
          <w:szCs w:val="24"/>
          <w:lang w:val="ru-RU"/>
        </w:rPr>
        <w:t>-</w:t>
      </w:r>
      <w:r>
        <w:rPr>
          <w:rFonts w:ascii="Times New Roman" w:hAnsi="Times New Roman"/>
          <w:i/>
          <w:color w:val="000000"/>
          <w:sz w:val="24"/>
          <w:szCs w:val="24"/>
        </w:rPr>
        <w:t>teen</w:t>
      </w:r>
      <w:r>
        <w:rPr>
          <w:rFonts w:ascii="Times New Roman" w:hAnsi="Times New Roman"/>
          <w:i/>
          <w:color w:val="000000"/>
          <w:sz w:val="24"/>
          <w:szCs w:val="24"/>
          <w:lang w:val="ru-RU"/>
        </w:rPr>
        <w:t>, -</w:t>
      </w:r>
      <w:r>
        <w:rPr>
          <w:rFonts w:ascii="Times New Roman" w:hAnsi="Times New Roman"/>
          <w:i/>
          <w:color w:val="000000"/>
          <w:sz w:val="24"/>
          <w:szCs w:val="24"/>
        </w:rPr>
        <w:t>ty</w:t>
      </w:r>
      <w:r>
        <w:rPr>
          <w:rFonts w:ascii="Times New Roman" w:hAnsi="Times New Roman"/>
          <w:i/>
          <w:color w:val="000000"/>
          <w:sz w:val="24"/>
          <w:szCs w:val="24"/>
          <w:lang w:val="ru-RU"/>
        </w:rPr>
        <w:t>, -</w:t>
      </w:r>
      <w:r>
        <w:rPr>
          <w:rFonts w:ascii="Times New Roman" w:hAnsi="Times New Roman"/>
          <w:i/>
          <w:color w:val="000000"/>
          <w:sz w:val="24"/>
          <w:szCs w:val="24"/>
        </w:rPr>
        <w:t>th</w:t>
      </w:r>
      <w:r>
        <w:rPr>
          <w:rFonts w:ascii="Times New Roman" w:hAnsi="Times New Roman"/>
          <w:i/>
          <w:color w:val="000000"/>
          <w:sz w:val="24"/>
          <w:szCs w:val="24"/>
          <w:lang w:val="ru-RU"/>
        </w:rPr>
        <w:t>)</w:t>
      </w:r>
      <w:r>
        <w:rPr>
          <w:rFonts w:ascii="Times New Roman" w:hAnsi="Times New Roman"/>
          <w:color w:val="000000"/>
          <w:sz w:val="24"/>
          <w:szCs w:val="24"/>
          <w:lang w:val="ru-RU"/>
        </w:rPr>
        <w:t xml:space="preserve"> и словосложения </w:t>
      </w:r>
      <w:r>
        <w:rPr>
          <w:rFonts w:ascii="Times New Roman" w:hAnsi="Times New Roman"/>
          <w:i/>
          <w:color w:val="000000"/>
          <w:sz w:val="24"/>
          <w:szCs w:val="24"/>
          <w:lang w:val="ru-RU"/>
        </w:rPr>
        <w:t>(</w:t>
      </w:r>
      <w:r>
        <w:rPr>
          <w:rFonts w:ascii="Times New Roman" w:hAnsi="Times New Roman"/>
          <w:i/>
          <w:color w:val="000000"/>
          <w:sz w:val="24"/>
          <w:szCs w:val="24"/>
        </w:rPr>
        <w:t>sportsman</w:t>
      </w:r>
      <w:r>
        <w:rPr>
          <w:rFonts w:ascii="Times New Roman" w:hAnsi="Times New Roman"/>
          <w:i/>
          <w:color w:val="000000"/>
          <w:sz w:val="24"/>
          <w:szCs w:val="24"/>
          <w:lang w:val="ru-RU"/>
        </w:rPr>
        <w:t>).</w:t>
      </w:r>
    </w:p>
    <w:p w14:paraId="4C5B9523">
      <w:pPr>
        <w:spacing w:after="0" w:line="264" w:lineRule="auto"/>
        <w:ind w:firstLine="600"/>
        <w:jc w:val="both"/>
        <w:rPr>
          <w:sz w:val="24"/>
          <w:szCs w:val="24"/>
          <w:lang w:val="ru-RU"/>
        </w:rPr>
      </w:pPr>
      <w:r>
        <w:rPr>
          <w:rFonts w:ascii="Times New Roman" w:hAnsi="Times New Roman"/>
          <w:color w:val="000000"/>
          <w:sz w:val="24"/>
          <w:szCs w:val="24"/>
          <w:lang w:val="ru-RU"/>
        </w:rPr>
        <w:t xml:space="preserve">Распознавание в устной и письменной речи интернациональных слов </w:t>
      </w:r>
      <w:r>
        <w:rPr>
          <w:rFonts w:ascii="Times New Roman" w:hAnsi="Times New Roman"/>
          <w:i/>
          <w:color w:val="000000"/>
          <w:sz w:val="24"/>
          <w:szCs w:val="24"/>
          <w:lang w:val="ru-RU"/>
        </w:rPr>
        <w:t>(</w:t>
      </w:r>
      <w:r>
        <w:rPr>
          <w:rFonts w:ascii="Times New Roman" w:hAnsi="Times New Roman"/>
          <w:i/>
          <w:color w:val="000000"/>
          <w:sz w:val="24"/>
          <w:szCs w:val="24"/>
        </w:rPr>
        <w:t>doctor</w:t>
      </w:r>
      <w:r>
        <w:rPr>
          <w:rFonts w:ascii="Times New Roman" w:hAnsi="Times New Roman"/>
          <w:i/>
          <w:color w:val="000000"/>
          <w:sz w:val="24"/>
          <w:szCs w:val="24"/>
          <w:lang w:val="ru-RU"/>
        </w:rPr>
        <w:t xml:space="preserve">, </w:t>
      </w:r>
      <w:r>
        <w:rPr>
          <w:rFonts w:ascii="Times New Roman" w:hAnsi="Times New Roman"/>
          <w:i/>
          <w:color w:val="000000"/>
          <w:sz w:val="24"/>
          <w:szCs w:val="24"/>
        </w:rPr>
        <w:t>film</w:t>
      </w:r>
      <w:r>
        <w:rPr>
          <w:rFonts w:ascii="Times New Roman" w:hAnsi="Times New Roman"/>
          <w:i/>
          <w:color w:val="000000"/>
          <w:sz w:val="24"/>
          <w:szCs w:val="24"/>
          <w:lang w:val="ru-RU"/>
        </w:rPr>
        <w:t>)</w:t>
      </w:r>
      <w:r>
        <w:rPr>
          <w:rFonts w:ascii="Times New Roman" w:hAnsi="Times New Roman"/>
          <w:color w:val="000000"/>
          <w:sz w:val="24"/>
          <w:szCs w:val="24"/>
          <w:lang w:val="ru-RU"/>
        </w:rPr>
        <w:t xml:space="preserve"> с помощью языковой догадки.</w:t>
      </w:r>
    </w:p>
    <w:p w14:paraId="70752B77">
      <w:pPr>
        <w:spacing w:after="0" w:line="264" w:lineRule="auto"/>
        <w:ind w:firstLine="600"/>
        <w:jc w:val="both"/>
        <w:rPr>
          <w:sz w:val="24"/>
          <w:szCs w:val="24"/>
          <w:lang w:val="ru-RU"/>
        </w:rPr>
      </w:pPr>
      <w:r>
        <w:rPr>
          <w:rFonts w:ascii="Times New Roman" w:hAnsi="Times New Roman"/>
          <w:i/>
          <w:color w:val="000000"/>
          <w:sz w:val="24"/>
          <w:szCs w:val="24"/>
          <w:lang w:val="ru-RU"/>
        </w:rPr>
        <w:t>Грамматическая сторона речи</w:t>
      </w:r>
    </w:p>
    <w:p w14:paraId="5A116692">
      <w:pPr>
        <w:spacing w:after="0" w:line="264" w:lineRule="auto"/>
        <w:ind w:firstLine="600"/>
        <w:jc w:val="both"/>
        <w:rPr>
          <w:sz w:val="24"/>
          <w:szCs w:val="24"/>
          <w:lang w:val="ru-RU"/>
        </w:rPr>
      </w:pPr>
      <w:r>
        <w:rPr>
          <w:rFonts w:ascii="Times New Roman" w:hAnsi="Times New Roman"/>
          <w:color w:val="000000"/>
          <w:sz w:val="24"/>
          <w:szCs w:val="24"/>
          <w:lang w:val="ru-RU"/>
        </w:rPr>
        <w:t xml:space="preserve">Распознавание в письменном и звучащем тексте и употребление в устной и письменной речи родственных слов с использованием основных способов словообразования: аффиксации (суффиксы числительных </w:t>
      </w:r>
      <w:r>
        <w:rPr>
          <w:rFonts w:ascii="Times New Roman" w:hAnsi="Times New Roman"/>
          <w:i/>
          <w:color w:val="000000"/>
          <w:sz w:val="24"/>
          <w:szCs w:val="24"/>
          <w:lang w:val="ru-RU"/>
        </w:rPr>
        <w:t>-</w:t>
      </w:r>
      <w:r>
        <w:rPr>
          <w:rFonts w:ascii="Times New Roman" w:hAnsi="Times New Roman"/>
          <w:i/>
          <w:color w:val="000000"/>
          <w:sz w:val="24"/>
          <w:szCs w:val="24"/>
        </w:rPr>
        <w:t>teen</w:t>
      </w:r>
      <w:r>
        <w:rPr>
          <w:rFonts w:ascii="Times New Roman" w:hAnsi="Times New Roman"/>
          <w:i/>
          <w:color w:val="000000"/>
          <w:sz w:val="24"/>
          <w:szCs w:val="24"/>
          <w:lang w:val="ru-RU"/>
        </w:rPr>
        <w:t>, -</w:t>
      </w:r>
      <w:r>
        <w:rPr>
          <w:rFonts w:ascii="Times New Roman" w:hAnsi="Times New Roman"/>
          <w:i/>
          <w:color w:val="000000"/>
          <w:sz w:val="24"/>
          <w:szCs w:val="24"/>
        </w:rPr>
        <w:t>ty</w:t>
      </w:r>
      <w:r>
        <w:rPr>
          <w:rFonts w:ascii="Times New Roman" w:hAnsi="Times New Roman"/>
          <w:i/>
          <w:color w:val="000000"/>
          <w:sz w:val="24"/>
          <w:szCs w:val="24"/>
          <w:lang w:val="ru-RU"/>
        </w:rPr>
        <w:t>, -</w:t>
      </w:r>
      <w:r>
        <w:rPr>
          <w:rFonts w:ascii="Times New Roman" w:hAnsi="Times New Roman"/>
          <w:i/>
          <w:color w:val="000000"/>
          <w:sz w:val="24"/>
          <w:szCs w:val="24"/>
        </w:rPr>
        <w:t>th</w:t>
      </w:r>
      <w:r>
        <w:rPr>
          <w:rFonts w:ascii="Times New Roman" w:hAnsi="Times New Roman"/>
          <w:color w:val="000000"/>
          <w:sz w:val="24"/>
          <w:szCs w:val="24"/>
          <w:lang w:val="ru-RU"/>
        </w:rPr>
        <w:t>) и словосложения (</w:t>
      </w:r>
      <w:r>
        <w:rPr>
          <w:rFonts w:ascii="Times New Roman" w:hAnsi="Times New Roman"/>
          <w:i/>
          <w:color w:val="000000"/>
          <w:sz w:val="24"/>
          <w:szCs w:val="24"/>
        </w:rPr>
        <w:t>football</w:t>
      </w:r>
      <w:r>
        <w:rPr>
          <w:rFonts w:ascii="Times New Roman" w:hAnsi="Times New Roman"/>
          <w:i/>
          <w:color w:val="000000"/>
          <w:sz w:val="24"/>
          <w:szCs w:val="24"/>
          <w:lang w:val="ru-RU"/>
        </w:rPr>
        <w:t xml:space="preserve">, </w:t>
      </w:r>
      <w:r>
        <w:rPr>
          <w:rFonts w:ascii="Times New Roman" w:hAnsi="Times New Roman"/>
          <w:i/>
          <w:color w:val="000000"/>
          <w:sz w:val="24"/>
          <w:szCs w:val="24"/>
        </w:rPr>
        <w:t>snowman</w:t>
      </w:r>
      <w:r>
        <w:rPr>
          <w:rFonts w:ascii="Times New Roman" w:hAnsi="Times New Roman"/>
          <w:color w:val="000000"/>
          <w:sz w:val="24"/>
          <w:szCs w:val="24"/>
          <w:lang w:val="ru-RU"/>
        </w:rPr>
        <w:t>).</w:t>
      </w:r>
    </w:p>
    <w:p w14:paraId="6898D012">
      <w:pPr>
        <w:spacing w:after="0" w:line="264" w:lineRule="auto"/>
        <w:ind w:firstLine="600"/>
        <w:jc w:val="both"/>
        <w:rPr>
          <w:sz w:val="24"/>
          <w:szCs w:val="24"/>
        </w:rPr>
      </w:pPr>
      <w:r>
        <w:rPr>
          <w:rFonts w:ascii="Times New Roman" w:hAnsi="Times New Roman"/>
          <w:color w:val="000000"/>
          <w:sz w:val="24"/>
          <w:szCs w:val="24"/>
        </w:rPr>
        <w:t xml:space="preserve">Предложения с начальным </w:t>
      </w:r>
      <w:r>
        <w:rPr>
          <w:rFonts w:ascii="Times New Roman" w:hAnsi="Times New Roman"/>
          <w:i/>
          <w:color w:val="000000"/>
          <w:sz w:val="24"/>
          <w:szCs w:val="24"/>
        </w:rPr>
        <w:t>There + to be</w:t>
      </w:r>
      <w:r>
        <w:rPr>
          <w:rFonts w:ascii="Times New Roman" w:hAnsi="Times New Roman"/>
          <w:color w:val="000000"/>
          <w:sz w:val="24"/>
          <w:szCs w:val="24"/>
        </w:rPr>
        <w:t xml:space="preserve"> в Past Simple Tense (</w:t>
      </w:r>
      <w:r>
        <w:rPr>
          <w:rFonts w:ascii="Times New Roman" w:hAnsi="Times New Roman"/>
          <w:i/>
          <w:color w:val="000000"/>
          <w:sz w:val="24"/>
          <w:szCs w:val="24"/>
        </w:rPr>
        <w:t>There was an old house near the river</w:t>
      </w:r>
      <w:r>
        <w:rPr>
          <w:rFonts w:ascii="Times New Roman" w:hAnsi="Times New Roman"/>
          <w:color w:val="000000"/>
          <w:sz w:val="24"/>
          <w:szCs w:val="24"/>
        </w:rPr>
        <w:t>).</w:t>
      </w:r>
    </w:p>
    <w:p w14:paraId="497324FF">
      <w:pPr>
        <w:spacing w:after="0" w:line="264" w:lineRule="auto"/>
        <w:ind w:firstLine="600"/>
        <w:jc w:val="both"/>
        <w:rPr>
          <w:sz w:val="24"/>
          <w:szCs w:val="24"/>
          <w:lang w:val="ru-RU"/>
        </w:rPr>
      </w:pPr>
      <w:r>
        <w:rPr>
          <w:rFonts w:ascii="Times New Roman" w:hAnsi="Times New Roman"/>
          <w:color w:val="000000"/>
          <w:sz w:val="24"/>
          <w:szCs w:val="24"/>
          <w:lang w:val="ru-RU"/>
        </w:rPr>
        <w:t xml:space="preserve">Побудительные предложения в отрицательной </w:t>
      </w:r>
      <w:r>
        <w:rPr>
          <w:rFonts w:ascii="Times New Roman" w:hAnsi="Times New Roman"/>
          <w:i/>
          <w:color w:val="000000"/>
          <w:sz w:val="24"/>
          <w:szCs w:val="24"/>
          <w:lang w:val="ru-RU"/>
        </w:rPr>
        <w:t>(</w:t>
      </w:r>
      <w:r>
        <w:rPr>
          <w:rFonts w:ascii="Times New Roman" w:hAnsi="Times New Roman"/>
          <w:i/>
          <w:color w:val="000000"/>
          <w:sz w:val="24"/>
          <w:szCs w:val="24"/>
        </w:rPr>
        <w:t>Don</w:t>
      </w:r>
      <w:r>
        <w:rPr>
          <w:rFonts w:ascii="Times New Roman" w:hAnsi="Times New Roman"/>
          <w:i/>
          <w:color w:val="000000"/>
          <w:sz w:val="24"/>
          <w:szCs w:val="24"/>
          <w:lang w:val="ru-RU"/>
        </w:rPr>
        <w:t>’</w:t>
      </w:r>
      <w:r>
        <w:rPr>
          <w:rFonts w:ascii="Times New Roman" w:hAnsi="Times New Roman"/>
          <w:i/>
          <w:color w:val="000000"/>
          <w:sz w:val="24"/>
          <w:szCs w:val="24"/>
        </w:rPr>
        <w:t>t</w:t>
      </w:r>
      <w:r>
        <w:rPr>
          <w:rFonts w:ascii="Times New Roman" w:hAnsi="Times New Roman"/>
          <w:i/>
          <w:color w:val="000000"/>
          <w:sz w:val="24"/>
          <w:szCs w:val="24"/>
          <w:lang w:val="ru-RU"/>
        </w:rPr>
        <w:t xml:space="preserve"> </w:t>
      </w:r>
      <w:r>
        <w:rPr>
          <w:rFonts w:ascii="Times New Roman" w:hAnsi="Times New Roman"/>
          <w:i/>
          <w:color w:val="000000"/>
          <w:sz w:val="24"/>
          <w:szCs w:val="24"/>
        </w:rPr>
        <w:t>talk</w:t>
      </w:r>
      <w:r>
        <w:rPr>
          <w:rFonts w:ascii="Times New Roman" w:hAnsi="Times New Roman"/>
          <w:i/>
          <w:color w:val="000000"/>
          <w:sz w:val="24"/>
          <w:szCs w:val="24"/>
          <w:lang w:val="ru-RU"/>
        </w:rPr>
        <w:t xml:space="preserve">, </w:t>
      </w:r>
      <w:r>
        <w:rPr>
          <w:rFonts w:ascii="Times New Roman" w:hAnsi="Times New Roman"/>
          <w:i/>
          <w:color w:val="000000"/>
          <w:sz w:val="24"/>
          <w:szCs w:val="24"/>
        </w:rPr>
        <w:t>please</w:t>
      </w:r>
      <w:r>
        <w:rPr>
          <w:rFonts w:ascii="Times New Roman" w:hAnsi="Times New Roman"/>
          <w:i/>
          <w:color w:val="000000"/>
          <w:sz w:val="24"/>
          <w:szCs w:val="24"/>
          <w:lang w:val="ru-RU"/>
        </w:rPr>
        <w:t>.)</w:t>
      </w:r>
      <w:r>
        <w:rPr>
          <w:rFonts w:ascii="Times New Roman" w:hAnsi="Times New Roman"/>
          <w:color w:val="000000"/>
          <w:sz w:val="24"/>
          <w:szCs w:val="24"/>
          <w:lang w:val="ru-RU"/>
        </w:rPr>
        <w:t xml:space="preserve"> форме.</w:t>
      </w:r>
    </w:p>
    <w:p w14:paraId="615F1809">
      <w:pPr>
        <w:spacing w:after="0" w:line="264" w:lineRule="auto"/>
        <w:ind w:firstLine="600"/>
        <w:jc w:val="both"/>
        <w:rPr>
          <w:sz w:val="24"/>
          <w:szCs w:val="24"/>
          <w:lang w:val="ru-RU"/>
        </w:rPr>
      </w:pPr>
      <w:r>
        <w:rPr>
          <w:rFonts w:ascii="Times New Roman" w:hAnsi="Times New Roman"/>
          <w:color w:val="000000"/>
          <w:sz w:val="24"/>
          <w:szCs w:val="24"/>
          <w:lang w:val="ru-RU"/>
        </w:rPr>
        <w:t xml:space="preserve">Правильные и неправильные глаголы в </w:t>
      </w:r>
      <w:r>
        <w:rPr>
          <w:rFonts w:ascii="Times New Roman" w:hAnsi="Times New Roman"/>
          <w:color w:val="000000"/>
          <w:sz w:val="24"/>
          <w:szCs w:val="24"/>
        </w:rPr>
        <w:t>Past</w:t>
      </w:r>
      <w:r>
        <w:rPr>
          <w:rFonts w:ascii="Times New Roman" w:hAnsi="Times New Roman"/>
          <w:color w:val="000000"/>
          <w:sz w:val="24"/>
          <w:szCs w:val="24"/>
          <w:lang w:val="ru-RU"/>
        </w:rPr>
        <w:t xml:space="preserve"> </w:t>
      </w:r>
      <w:r>
        <w:rPr>
          <w:rFonts w:ascii="Times New Roman" w:hAnsi="Times New Roman"/>
          <w:color w:val="000000"/>
          <w:sz w:val="24"/>
          <w:szCs w:val="24"/>
        </w:rPr>
        <w:t>Simple</w:t>
      </w:r>
      <w:r>
        <w:rPr>
          <w:rFonts w:ascii="Times New Roman" w:hAnsi="Times New Roman"/>
          <w:color w:val="000000"/>
          <w:sz w:val="24"/>
          <w:szCs w:val="24"/>
          <w:lang w:val="ru-RU"/>
        </w:rPr>
        <w:t xml:space="preserve"> </w:t>
      </w:r>
      <w:r>
        <w:rPr>
          <w:rFonts w:ascii="Times New Roman" w:hAnsi="Times New Roman"/>
          <w:color w:val="000000"/>
          <w:sz w:val="24"/>
          <w:szCs w:val="24"/>
        </w:rPr>
        <w:t>Tense</w:t>
      </w:r>
      <w:r>
        <w:rPr>
          <w:rFonts w:ascii="Times New Roman" w:hAnsi="Times New Roman"/>
          <w:color w:val="000000"/>
          <w:sz w:val="24"/>
          <w:szCs w:val="24"/>
          <w:lang w:val="ru-RU"/>
        </w:rPr>
        <w:t xml:space="preserve"> в повествовательных (утвердительных и отрицательных) и вопросительных (общий и специальный вопросы) предложениях.</w:t>
      </w:r>
    </w:p>
    <w:p w14:paraId="182A0377">
      <w:pPr>
        <w:spacing w:after="0" w:line="264" w:lineRule="auto"/>
        <w:ind w:firstLine="600"/>
        <w:jc w:val="both"/>
        <w:rPr>
          <w:sz w:val="24"/>
          <w:szCs w:val="24"/>
        </w:rPr>
      </w:pPr>
      <w:r>
        <w:rPr>
          <w:rFonts w:ascii="Times New Roman" w:hAnsi="Times New Roman"/>
          <w:color w:val="000000"/>
          <w:sz w:val="24"/>
          <w:szCs w:val="24"/>
        </w:rPr>
        <w:t xml:space="preserve">Конструкция </w:t>
      </w:r>
      <w:r>
        <w:rPr>
          <w:rFonts w:ascii="Times New Roman" w:hAnsi="Times New Roman"/>
          <w:i/>
          <w:color w:val="000000"/>
          <w:sz w:val="24"/>
          <w:szCs w:val="24"/>
        </w:rPr>
        <w:t>I’d like to ... (I’d like to read this book.)</w:t>
      </w:r>
      <w:r>
        <w:rPr>
          <w:rFonts w:ascii="Times New Roman" w:hAnsi="Times New Roman"/>
          <w:color w:val="000000"/>
          <w:sz w:val="24"/>
          <w:szCs w:val="24"/>
        </w:rPr>
        <w:t>.</w:t>
      </w:r>
    </w:p>
    <w:p w14:paraId="1ED398D1">
      <w:pPr>
        <w:spacing w:after="0" w:line="264" w:lineRule="auto"/>
        <w:ind w:firstLine="600"/>
        <w:jc w:val="both"/>
        <w:rPr>
          <w:sz w:val="24"/>
          <w:szCs w:val="24"/>
        </w:rPr>
      </w:pPr>
      <w:r>
        <w:rPr>
          <w:rFonts w:ascii="Times New Roman" w:hAnsi="Times New Roman"/>
          <w:color w:val="000000"/>
          <w:sz w:val="24"/>
          <w:szCs w:val="24"/>
        </w:rPr>
        <w:t xml:space="preserve">Конструкции с глаголами на </w:t>
      </w:r>
      <w:r>
        <w:rPr>
          <w:rFonts w:ascii="Times New Roman" w:hAnsi="Times New Roman"/>
          <w:i/>
          <w:color w:val="000000"/>
          <w:sz w:val="24"/>
          <w:szCs w:val="24"/>
        </w:rPr>
        <w:t>-ing: to like/enjoy doing smth (I like riding my bike.).</w:t>
      </w:r>
    </w:p>
    <w:p w14:paraId="369A4053">
      <w:pPr>
        <w:spacing w:after="0" w:line="264" w:lineRule="auto"/>
        <w:ind w:firstLine="600"/>
        <w:jc w:val="both"/>
        <w:rPr>
          <w:sz w:val="24"/>
          <w:szCs w:val="24"/>
        </w:rPr>
      </w:pPr>
      <w:r>
        <w:rPr>
          <w:rFonts w:ascii="Times New Roman" w:hAnsi="Times New Roman"/>
          <w:color w:val="000000"/>
          <w:sz w:val="24"/>
          <w:szCs w:val="24"/>
        </w:rPr>
        <w:t xml:space="preserve">Существительные в притяжательном падеже </w:t>
      </w:r>
      <w:r>
        <w:rPr>
          <w:rFonts w:ascii="Times New Roman" w:hAnsi="Times New Roman"/>
          <w:i/>
          <w:color w:val="000000"/>
          <w:sz w:val="24"/>
          <w:szCs w:val="24"/>
        </w:rPr>
        <w:t>(Possessive Case; Ann’s dress, children’s toys, boys’ books)</w:t>
      </w:r>
      <w:r>
        <w:rPr>
          <w:rFonts w:ascii="Times New Roman" w:hAnsi="Times New Roman"/>
          <w:color w:val="000000"/>
          <w:sz w:val="24"/>
          <w:szCs w:val="24"/>
        </w:rPr>
        <w:t>.</w:t>
      </w:r>
    </w:p>
    <w:p w14:paraId="56A2850C">
      <w:pPr>
        <w:spacing w:after="0" w:line="264" w:lineRule="auto"/>
        <w:ind w:firstLine="600"/>
        <w:jc w:val="both"/>
        <w:rPr>
          <w:sz w:val="24"/>
          <w:szCs w:val="24"/>
          <w:lang w:val="ru-RU"/>
        </w:rPr>
      </w:pPr>
      <w:r>
        <w:rPr>
          <w:rFonts w:ascii="Times New Roman" w:hAnsi="Times New Roman"/>
          <w:color w:val="000000"/>
          <w:sz w:val="24"/>
          <w:szCs w:val="24"/>
          <w:lang w:val="ru-RU"/>
        </w:rPr>
        <w:t xml:space="preserve">Слова, выражающие количество с исчисляемыми и неисчисляемыми существительными </w:t>
      </w:r>
      <w:r>
        <w:rPr>
          <w:rFonts w:ascii="Times New Roman" w:hAnsi="Times New Roman"/>
          <w:i/>
          <w:color w:val="000000"/>
          <w:sz w:val="24"/>
          <w:szCs w:val="24"/>
          <w:lang w:val="ru-RU"/>
        </w:rPr>
        <w:t>(</w:t>
      </w:r>
      <w:r>
        <w:rPr>
          <w:rFonts w:ascii="Times New Roman" w:hAnsi="Times New Roman"/>
          <w:i/>
          <w:color w:val="000000"/>
          <w:sz w:val="24"/>
          <w:szCs w:val="24"/>
        </w:rPr>
        <w:t>much</w:t>
      </w:r>
      <w:r>
        <w:rPr>
          <w:rFonts w:ascii="Times New Roman" w:hAnsi="Times New Roman"/>
          <w:i/>
          <w:color w:val="000000"/>
          <w:sz w:val="24"/>
          <w:szCs w:val="24"/>
          <w:lang w:val="ru-RU"/>
        </w:rPr>
        <w:t>/</w:t>
      </w:r>
      <w:r>
        <w:rPr>
          <w:rFonts w:ascii="Times New Roman" w:hAnsi="Times New Roman"/>
          <w:i/>
          <w:color w:val="000000"/>
          <w:sz w:val="24"/>
          <w:szCs w:val="24"/>
        </w:rPr>
        <w:t>many</w:t>
      </w:r>
      <w:r>
        <w:rPr>
          <w:rFonts w:ascii="Times New Roman" w:hAnsi="Times New Roman"/>
          <w:i/>
          <w:color w:val="000000"/>
          <w:sz w:val="24"/>
          <w:szCs w:val="24"/>
          <w:lang w:val="ru-RU"/>
        </w:rPr>
        <w:t>/</w:t>
      </w:r>
      <w:r>
        <w:rPr>
          <w:rFonts w:ascii="Times New Roman" w:hAnsi="Times New Roman"/>
          <w:i/>
          <w:color w:val="000000"/>
          <w:sz w:val="24"/>
          <w:szCs w:val="24"/>
        </w:rPr>
        <w:t>a</w:t>
      </w:r>
      <w:r>
        <w:rPr>
          <w:rFonts w:ascii="Times New Roman" w:hAnsi="Times New Roman"/>
          <w:i/>
          <w:color w:val="000000"/>
          <w:sz w:val="24"/>
          <w:szCs w:val="24"/>
          <w:lang w:val="ru-RU"/>
        </w:rPr>
        <w:t xml:space="preserve"> </w:t>
      </w:r>
      <w:r>
        <w:rPr>
          <w:rFonts w:ascii="Times New Roman" w:hAnsi="Times New Roman"/>
          <w:i/>
          <w:color w:val="000000"/>
          <w:sz w:val="24"/>
          <w:szCs w:val="24"/>
        </w:rPr>
        <w:t>lot</w:t>
      </w:r>
      <w:r>
        <w:rPr>
          <w:rFonts w:ascii="Times New Roman" w:hAnsi="Times New Roman"/>
          <w:i/>
          <w:color w:val="000000"/>
          <w:sz w:val="24"/>
          <w:szCs w:val="24"/>
          <w:lang w:val="ru-RU"/>
        </w:rPr>
        <w:t xml:space="preserve"> </w:t>
      </w:r>
      <w:r>
        <w:rPr>
          <w:rFonts w:ascii="Times New Roman" w:hAnsi="Times New Roman"/>
          <w:i/>
          <w:color w:val="000000"/>
          <w:sz w:val="24"/>
          <w:szCs w:val="24"/>
        </w:rPr>
        <w:t>of</w:t>
      </w:r>
      <w:r>
        <w:rPr>
          <w:rFonts w:ascii="Times New Roman" w:hAnsi="Times New Roman"/>
          <w:i/>
          <w:color w:val="000000"/>
          <w:sz w:val="24"/>
          <w:szCs w:val="24"/>
          <w:lang w:val="ru-RU"/>
        </w:rPr>
        <w:t>).</w:t>
      </w:r>
    </w:p>
    <w:p w14:paraId="33D6EF7B">
      <w:pPr>
        <w:spacing w:after="0" w:line="264" w:lineRule="auto"/>
        <w:ind w:firstLine="600"/>
        <w:jc w:val="both"/>
        <w:rPr>
          <w:sz w:val="24"/>
          <w:szCs w:val="24"/>
          <w:lang w:val="ru-RU"/>
        </w:rPr>
      </w:pPr>
      <w:r>
        <w:rPr>
          <w:rFonts w:ascii="Times New Roman" w:hAnsi="Times New Roman"/>
          <w:color w:val="000000"/>
          <w:sz w:val="24"/>
          <w:szCs w:val="24"/>
          <w:lang w:val="ru-RU"/>
        </w:rPr>
        <w:t xml:space="preserve">Личные местоимения в объектном </w:t>
      </w:r>
      <w:r>
        <w:rPr>
          <w:rFonts w:ascii="Times New Roman" w:hAnsi="Times New Roman"/>
          <w:i/>
          <w:color w:val="000000"/>
          <w:sz w:val="24"/>
          <w:szCs w:val="24"/>
          <w:lang w:val="ru-RU"/>
        </w:rPr>
        <w:t>(</w:t>
      </w:r>
      <w:r>
        <w:rPr>
          <w:rFonts w:ascii="Times New Roman" w:hAnsi="Times New Roman"/>
          <w:i/>
          <w:color w:val="000000"/>
          <w:sz w:val="24"/>
          <w:szCs w:val="24"/>
        </w:rPr>
        <w:t>me</w:t>
      </w:r>
      <w:r>
        <w:rPr>
          <w:rFonts w:ascii="Times New Roman" w:hAnsi="Times New Roman"/>
          <w:i/>
          <w:color w:val="000000"/>
          <w:sz w:val="24"/>
          <w:szCs w:val="24"/>
          <w:lang w:val="ru-RU"/>
        </w:rPr>
        <w:t xml:space="preserve">, </w:t>
      </w:r>
      <w:r>
        <w:rPr>
          <w:rFonts w:ascii="Times New Roman" w:hAnsi="Times New Roman"/>
          <w:i/>
          <w:color w:val="000000"/>
          <w:sz w:val="24"/>
          <w:szCs w:val="24"/>
        </w:rPr>
        <w:t>you</w:t>
      </w:r>
      <w:r>
        <w:rPr>
          <w:rFonts w:ascii="Times New Roman" w:hAnsi="Times New Roman"/>
          <w:i/>
          <w:color w:val="000000"/>
          <w:sz w:val="24"/>
          <w:szCs w:val="24"/>
          <w:lang w:val="ru-RU"/>
        </w:rPr>
        <w:t xml:space="preserve">, </w:t>
      </w:r>
      <w:r>
        <w:rPr>
          <w:rFonts w:ascii="Times New Roman" w:hAnsi="Times New Roman"/>
          <w:i/>
          <w:color w:val="000000"/>
          <w:sz w:val="24"/>
          <w:szCs w:val="24"/>
        </w:rPr>
        <w:t>him</w:t>
      </w:r>
      <w:r>
        <w:rPr>
          <w:rFonts w:ascii="Times New Roman" w:hAnsi="Times New Roman"/>
          <w:i/>
          <w:color w:val="000000"/>
          <w:sz w:val="24"/>
          <w:szCs w:val="24"/>
          <w:lang w:val="ru-RU"/>
        </w:rPr>
        <w:t>/</w:t>
      </w:r>
      <w:r>
        <w:rPr>
          <w:rFonts w:ascii="Times New Roman" w:hAnsi="Times New Roman"/>
          <w:i/>
          <w:color w:val="000000"/>
          <w:sz w:val="24"/>
          <w:szCs w:val="24"/>
        </w:rPr>
        <w:t>her</w:t>
      </w:r>
      <w:r>
        <w:rPr>
          <w:rFonts w:ascii="Times New Roman" w:hAnsi="Times New Roman"/>
          <w:i/>
          <w:color w:val="000000"/>
          <w:sz w:val="24"/>
          <w:szCs w:val="24"/>
          <w:lang w:val="ru-RU"/>
        </w:rPr>
        <w:t>/</w:t>
      </w:r>
      <w:r>
        <w:rPr>
          <w:rFonts w:ascii="Times New Roman" w:hAnsi="Times New Roman"/>
          <w:i/>
          <w:color w:val="000000"/>
          <w:sz w:val="24"/>
          <w:szCs w:val="24"/>
        </w:rPr>
        <w:t>it</w:t>
      </w:r>
      <w:r>
        <w:rPr>
          <w:rFonts w:ascii="Times New Roman" w:hAnsi="Times New Roman"/>
          <w:i/>
          <w:color w:val="000000"/>
          <w:sz w:val="24"/>
          <w:szCs w:val="24"/>
          <w:lang w:val="ru-RU"/>
        </w:rPr>
        <w:t xml:space="preserve">, </w:t>
      </w:r>
      <w:r>
        <w:rPr>
          <w:rFonts w:ascii="Times New Roman" w:hAnsi="Times New Roman"/>
          <w:i/>
          <w:color w:val="000000"/>
          <w:sz w:val="24"/>
          <w:szCs w:val="24"/>
        </w:rPr>
        <w:t>us</w:t>
      </w:r>
      <w:r>
        <w:rPr>
          <w:rFonts w:ascii="Times New Roman" w:hAnsi="Times New Roman"/>
          <w:i/>
          <w:color w:val="000000"/>
          <w:sz w:val="24"/>
          <w:szCs w:val="24"/>
          <w:lang w:val="ru-RU"/>
        </w:rPr>
        <w:t xml:space="preserve">, </w:t>
      </w:r>
      <w:r>
        <w:rPr>
          <w:rFonts w:ascii="Times New Roman" w:hAnsi="Times New Roman"/>
          <w:i/>
          <w:color w:val="000000"/>
          <w:sz w:val="24"/>
          <w:szCs w:val="24"/>
        </w:rPr>
        <w:t>them</w:t>
      </w:r>
      <w:r>
        <w:rPr>
          <w:rFonts w:ascii="Times New Roman" w:hAnsi="Times New Roman"/>
          <w:i/>
          <w:color w:val="000000"/>
          <w:sz w:val="24"/>
          <w:szCs w:val="24"/>
          <w:lang w:val="ru-RU"/>
        </w:rPr>
        <w:t>)</w:t>
      </w:r>
      <w:r>
        <w:rPr>
          <w:rFonts w:ascii="Times New Roman" w:hAnsi="Times New Roman"/>
          <w:color w:val="000000"/>
          <w:sz w:val="24"/>
          <w:szCs w:val="24"/>
          <w:lang w:val="ru-RU"/>
        </w:rPr>
        <w:t xml:space="preserve"> падеже. Указательные местоимения </w:t>
      </w:r>
      <w:r>
        <w:rPr>
          <w:rFonts w:ascii="Times New Roman" w:hAnsi="Times New Roman"/>
          <w:i/>
          <w:color w:val="000000"/>
          <w:sz w:val="24"/>
          <w:szCs w:val="24"/>
          <w:lang w:val="ru-RU"/>
        </w:rPr>
        <w:t>(</w:t>
      </w:r>
      <w:r>
        <w:rPr>
          <w:rFonts w:ascii="Times New Roman" w:hAnsi="Times New Roman"/>
          <w:i/>
          <w:color w:val="000000"/>
          <w:sz w:val="24"/>
          <w:szCs w:val="24"/>
        </w:rPr>
        <w:t>this</w:t>
      </w:r>
      <w:r>
        <w:rPr>
          <w:rFonts w:ascii="Times New Roman" w:hAnsi="Times New Roman"/>
          <w:i/>
          <w:color w:val="000000"/>
          <w:sz w:val="24"/>
          <w:szCs w:val="24"/>
          <w:lang w:val="ru-RU"/>
        </w:rPr>
        <w:t xml:space="preserve"> – </w:t>
      </w:r>
      <w:r>
        <w:rPr>
          <w:rFonts w:ascii="Times New Roman" w:hAnsi="Times New Roman"/>
          <w:i/>
          <w:color w:val="000000"/>
          <w:sz w:val="24"/>
          <w:szCs w:val="24"/>
        </w:rPr>
        <w:t>these</w:t>
      </w:r>
      <w:r>
        <w:rPr>
          <w:rFonts w:ascii="Times New Roman" w:hAnsi="Times New Roman"/>
          <w:i/>
          <w:color w:val="000000"/>
          <w:sz w:val="24"/>
          <w:szCs w:val="24"/>
          <w:lang w:val="ru-RU"/>
        </w:rPr>
        <w:t xml:space="preserve">; </w:t>
      </w:r>
      <w:r>
        <w:rPr>
          <w:rFonts w:ascii="Times New Roman" w:hAnsi="Times New Roman"/>
          <w:i/>
          <w:color w:val="000000"/>
          <w:sz w:val="24"/>
          <w:szCs w:val="24"/>
        </w:rPr>
        <w:t>that</w:t>
      </w:r>
      <w:r>
        <w:rPr>
          <w:rFonts w:ascii="Times New Roman" w:hAnsi="Times New Roman"/>
          <w:i/>
          <w:color w:val="000000"/>
          <w:sz w:val="24"/>
          <w:szCs w:val="24"/>
          <w:lang w:val="ru-RU"/>
        </w:rPr>
        <w:t xml:space="preserve"> – </w:t>
      </w:r>
      <w:r>
        <w:rPr>
          <w:rFonts w:ascii="Times New Roman" w:hAnsi="Times New Roman"/>
          <w:i/>
          <w:color w:val="000000"/>
          <w:sz w:val="24"/>
          <w:szCs w:val="24"/>
        </w:rPr>
        <w:t>those</w:t>
      </w:r>
      <w:r>
        <w:rPr>
          <w:rFonts w:ascii="Times New Roman" w:hAnsi="Times New Roman"/>
          <w:i/>
          <w:color w:val="000000"/>
          <w:sz w:val="24"/>
          <w:szCs w:val="24"/>
          <w:lang w:val="ru-RU"/>
        </w:rPr>
        <w:t>).</w:t>
      </w:r>
      <w:r>
        <w:rPr>
          <w:rFonts w:ascii="Times New Roman" w:hAnsi="Times New Roman"/>
          <w:color w:val="000000"/>
          <w:sz w:val="24"/>
          <w:szCs w:val="24"/>
          <w:lang w:val="ru-RU"/>
        </w:rPr>
        <w:t xml:space="preserve"> Неопределённые местоимения </w:t>
      </w:r>
      <w:r>
        <w:rPr>
          <w:rFonts w:ascii="Times New Roman" w:hAnsi="Times New Roman"/>
          <w:i/>
          <w:color w:val="000000"/>
          <w:sz w:val="24"/>
          <w:szCs w:val="24"/>
          <w:lang w:val="ru-RU"/>
        </w:rPr>
        <w:t>(</w:t>
      </w:r>
      <w:r>
        <w:rPr>
          <w:rFonts w:ascii="Times New Roman" w:hAnsi="Times New Roman"/>
          <w:i/>
          <w:color w:val="000000"/>
          <w:sz w:val="24"/>
          <w:szCs w:val="24"/>
        </w:rPr>
        <w:t>some</w:t>
      </w:r>
      <w:r>
        <w:rPr>
          <w:rFonts w:ascii="Times New Roman" w:hAnsi="Times New Roman"/>
          <w:i/>
          <w:color w:val="000000"/>
          <w:sz w:val="24"/>
          <w:szCs w:val="24"/>
          <w:lang w:val="ru-RU"/>
        </w:rPr>
        <w:t>/</w:t>
      </w:r>
      <w:r>
        <w:rPr>
          <w:rFonts w:ascii="Times New Roman" w:hAnsi="Times New Roman"/>
          <w:i/>
          <w:color w:val="000000"/>
          <w:sz w:val="24"/>
          <w:szCs w:val="24"/>
        </w:rPr>
        <w:t>any</w:t>
      </w:r>
      <w:r>
        <w:rPr>
          <w:rFonts w:ascii="Times New Roman" w:hAnsi="Times New Roman"/>
          <w:i/>
          <w:color w:val="000000"/>
          <w:sz w:val="24"/>
          <w:szCs w:val="24"/>
          <w:lang w:val="ru-RU"/>
        </w:rPr>
        <w:t>)</w:t>
      </w:r>
      <w:r>
        <w:rPr>
          <w:rFonts w:ascii="Times New Roman" w:hAnsi="Times New Roman"/>
          <w:color w:val="000000"/>
          <w:sz w:val="24"/>
          <w:szCs w:val="24"/>
          <w:lang w:val="ru-RU"/>
        </w:rPr>
        <w:t xml:space="preserve"> в повествовательных и вопросительных предложениях </w:t>
      </w:r>
      <w:r>
        <w:rPr>
          <w:rFonts w:ascii="Times New Roman" w:hAnsi="Times New Roman"/>
          <w:i/>
          <w:color w:val="000000"/>
          <w:sz w:val="24"/>
          <w:szCs w:val="24"/>
          <w:lang w:val="ru-RU"/>
        </w:rPr>
        <w:t>(</w:t>
      </w:r>
      <w:r>
        <w:rPr>
          <w:rFonts w:ascii="Times New Roman" w:hAnsi="Times New Roman"/>
          <w:i/>
          <w:color w:val="000000"/>
          <w:sz w:val="24"/>
          <w:szCs w:val="24"/>
        </w:rPr>
        <w:t>Have</w:t>
      </w:r>
      <w:r>
        <w:rPr>
          <w:rFonts w:ascii="Times New Roman" w:hAnsi="Times New Roman"/>
          <w:i/>
          <w:color w:val="000000"/>
          <w:sz w:val="24"/>
          <w:szCs w:val="24"/>
          <w:lang w:val="ru-RU"/>
        </w:rPr>
        <w:t xml:space="preserve"> </w:t>
      </w:r>
      <w:r>
        <w:rPr>
          <w:rFonts w:ascii="Times New Roman" w:hAnsi="Times New Roman"/>
          <w:i/>
          <w:color w:val="000000"/>
          <w:sz w:val="24"/>
          <w:szCs w:val="24"/>
        </w:rPr>
        <w:t>you</w:t>
      </w:r>
      <w:r>
        <w:rPr>
          <w:rFonts w:ascii="Times New Roman" w:hAnsi="Times New Roman"/>
          <w:i/>
          <w:color w:val="000000"/>
          <w:sz w:val="24"/>
          <w:szCs w:val="24"/>
          <w:lang w:val="ru-RU"/>
        </w:rPr>
        <w:t xml:space="preserve"> </w:t>
      </w:r>
      <w:r>
        <w:rPr>
          <w:rFonts w:ascii="Times New Roman" w:hAnsi="Times New Roman"/>
          <w:i/>
          <w:color w:val="000000"/>
          <w:sz w:val="24"/>
          <w:szCs w:val="24"/>
        </w:rPr>
        <w:t>got</w:t>
      </w:r>
      <w:r>
        <w:rPr>
          <w:rFonts w:ascii="Times New Roman" w:hAnsi="Times New Roman"/>
          <w:i/>
          <w:color w:val="000000"/>
          <w:sz w:val="24"/>
          <w:szCs w:val="24"/>
          <w:lang w:val="ru-RU"/>
        </w:rPr>
        <w:t xml:space="preserve"> </w:t>
      </w:r>
      <w:r>
        <w:rPr>
          <w:rFonts w:ascii="Times New Roman" w:hAnsi="Times New Roman"/>
          <w:i/>
          <w:color w:val="000000"/>
          <w:sz w:val="24"/>
          <w:szCs w:val="24"/>
        </w:rPr>
        <w:t>any</w:t>
      </w:r>
      <w:r>
        <w:rPr>
          <w:rFonts w:ascii="Times New Roman" w:hAnsi="Times New Roman"/>
          <w:i/>
          <w:color w:val="000000"/>
          <w:sz w:val="24"/>
          <w:szCs w:val="24"/>
          <w:lang w:val="ru-RU"/>
        </w:rPr>
        <w:t xml:space="preserve"> </w:t>
      </w:r>
      <w:r>
        <w:rPr>
          <w:rFonts w:ascii="Times New Roman" w:hAnsi="Times New Roman"/>
          <w:i/>
          <w:color w:val="000000"/>
          <w:sz w:val="24"/>
          <w:szCs w:val="24"/>
        </w:rPr>
        <w:t>friends</w:t>
      </w:r>
      <w:r>
        <w:rPr>
          <w:rFonts w:ascii="Times New Roman" w:hAnsi="Times New Roman"/>
          <w:i/>
          <w:color w:val="000000"/>
          <w:sz w:val="24"/>
          <w:szCs w:val="24"/>
          <w:lang w:val="ru-RU"/>
        </w:rPr>
        <w:t xml:space="preserve">? – </w:t>
      </w:r>
      <w:r>
        <w:rPr>
          <w:rFonts w:ascii="Times New Roman" w:hAnsi="Times New Roman"/>
          <w:i/>
          <w:color w:val="000000"/>
          <w:sz w:val="24"/>
          <w:szCs w:val="24"/>
        </w:rPr>
        <w:t>Yes</w:t>
      </w:r>
      <w:r>
        <w:rPr>
          <w:rFonts w:ascii="Times New Roman" w:hAnsi="Times New Roman"/>
          <w:i/>
          <w:color w:val="000000"/>
          <w:sz w:val="24"/>
          <w:szCs w:val="24"/>
          <w:lang w:val="ru-RU"/>
        </w:rPr>
        <w:t xml:space="preserve">, </w:t>
      </w:r>
      <w:r>
        <w:rPr>
          <w:rFonts w:ascii="Times New Roman" w:hAnsi="Times New Roman"/>
          <w:i/>
          <w:color w:val="000000"/>
          <w:sz w:val="24"/>
          <w:szCs w:val="24"/>
        </w:rPr>
        <w:t>I</w:t>
      </w:r>
      <w:r>
        <w:rPr>
          <w:rFonts w:ascii="Times New Roman" w:hAnsi="Times New Roman"/>
          <w:i/>
          <w:color w:val="000000"/>
          <w:sz w:val="24"/>
          <w:szCs w:val="24"/>
          <w:lang w:val="ru-RU"/>
        </w:rPr>
        <w:t>’</w:t>
      </w:r>
      <w:r>
        <w:rPr>
          <w:rFonts w:ascii="Times New Roman" w:hAnsi="Times New Roman"/>
          <w:i/>
          <w:color w:val="000000"/>
          <w:sz w:val="24"/>
          <w:szCs w:val="24"/>
        </w:rPr>
        <w:t>ve</w:t>
      </w:r>
      <w:r>
        <w:rPr>
          <w:rFonts w:ascii="Times New Roman" w:hAnsi="Times New Roman"/>
          <w:i/>
          <w:color w:val="000000"/>
          <w:sz w:val="24"/>
          <w:szCs w:val="24"/>
          <w:lang w:val="ru-RU"/>
        </w:rPr>
        <w:t xml:space="preserve"> </w:t>
      </w:r>
      <w:r>
        <w:rPr>
          <w:rFonts w:ascii="Times New Roman" w:hAnsi="Times New Roman"/>
          <w:i/>
          <w:color w:val="000000"/>
          <w:sz w:val="24"/>
          <w:szCs w:val="24"/>
        </w:rPr>
        <w:t>got</w:t>
      </w:r>
      <w:r>
        <w:rPr>
          <w:rFonts w:ascii="Times New Roman" w:hAnsi="Times New Roman"/>
          <w:i/>
          <w:color w:val="000000"/>
          <w:sz w:val="24"/>
          <w:szCs w:val="24"/>
          <w:lang w:val="ru-RU"/>
        </w:rPr>
        <w:t xml:space="preserve"> </w:t>
      </w:r>
      <w:r>
        <w:rPr>
          <w:rFonts w:ascii="Times New Roman" w:hAnsi="Times New Roman"/>
          <w:i/>
          <w:color w:val="000000"/>
          <w:sz w:val="24"/>
          <w:szCs w:val="24"/>
        </w:rPr>
        <w:t>some</w:t>
      </w:r>
      <w:r>
        <w:rPr>
          <w:rFonts w:ascii="Times New Roman" w:hAnsi="Times New Roman"/>
          <w:i/>
          <w:color w:val="000000"/>
          <w:sz w:val="24"/>
          <w:szCs w:val="24"/>
          <w:lang w:val="ru-RU"/>
        </w:rPr>
        <w:t>.).</w:t>
      </w:r>
    </w:p>
    <w:p w14:paraId="57AE1E85">
      <w:pPr>
        <w:spacing w:after="0" w:line="264" w:lineRule="auto"/>
        <w:ind w:firstLine="600"/>
        <w:jc w:val="both"/>
        <w:rPr>
          <w:sz w:val="24"/>
          <w:szCs w:val="24"/>
          <w:lang w:val="ru-RU"/>
        </w:rPr>
      </w:pPr>
      <w:r>
        <w:rPr>
          <w:rFonts w:ascii="Times New Roman" w:hAnsi="Times New Roman"/>
          <w:color w:val="000000"/>
          <w:sz w:val="24"/>
          <w:szCs w:val="24"/>
          <w:lang w:val="ru-RU"/>
        </w:rPr>
        <w:t xml:space="preserve">Наречия частотности </w:t>
      </w:r>
      <w:r>
        <w:rPr>
          <w:rFonts w:ascii="Times New Roman" w:hAnsi="Times New Roman"/>
          <w:i/>
          <w:color w:val="000000"/>
          <w:sz w:val="24"/>
          <w:szCs w:val="24"/>
          <w:lang w:val="ru-RU"/>
        </w:rPr>
        <w:t>(</w:t>
      </w:r>
      <w:r>
        <w:rPr>
          <w:rFonts w:ascii="Times New Roman" w:hAnsi="Times New Roman"/>
          <w:i/>
          <w:color w:val="000000"/>
          <w:sz w:val="24"/>
          <w:szCs w:val="24"/>
        </w:rPr>
        <w:t>usually</w:t>
      </w:r>
      <w:r>
        <w:rPr>
          <w:rFonts w:ascii="Times New Roman" w:hAnsi="Times New Roman"/>
          <w:i/>
          <w:color w:val="000000"/>
          <w:sz w:val="24"/>
          <w:szCs w:val="24"/>
          <w:lang w:val="ru-RU"/>
        </w:rPr>
        <w:t xml:space="preserve">, </w:t>
      </w:r>
      <w:r>
        <w:rPr>
          <w:rFonts w:ascii="Times New Roman" w:hAnsi="Times New Roman"/>
          <w:i/>
          <w:color w:val="000000"/>
          <w:sz w:val="24"/>
          <w:szCs w:val="24"/>
        </w:rPr>
        <w:t>often</w:t>
      </w:r>
      <w:r>
        <w:rPr>
          <w:rFonts w:ascii="Times New Roman" w:hAnsi="Times New Roman"/>
          <w:i/>
          <w:color w:val="000000"/>
          <w:sz w:val="24"/>
          <w:szCs w:val="24"/>
          <w:lang w:val="ru-RU"/>
        </w:rPr>
        <w:t>).</w:t>
      </w:r>
    </w:p>
    <w:p w14:paraId="4DD5B02E">
      <w:pPr>
        <w:spacing w:after="0" w:line="264" w:lineRule="auto"/>
        <w:ind w:firstLine="600"/>
        <w:jc w:val="both"/>
        <w:rPr>
          <w:sz w:val="24"/>
          <w:szCs w:val="24"/>
          <w:lang w:val="ru-RU"/>
        </w:rPr>
      </w:pPr>
      <w:r>
        <w:rPr>
          <w:rFonts w:ascii="Times New Roman" w:hAnsi="Times New Roman"/>
          <w:color w:val="000000"/>
          <w:sz w:val="24"/>
          <w:szCs w:val="24"/>
          <w:lang w:val="ru-RU"/>
        </w:rPr>
        <w:t>Количественные числительные (13–100). Порядковые числительные (1–30).</w:t>
      </w:r>
    </w:p>
    <w:p w14:paraId="19D4A2B7">
      <w:pPr>
        <w:spacing w:after="0" w:line="264" w:lineRule="auto"/>
        <w:ind w:firstLine="600"/>
        <w:jc w:val="both"/>
        <w:rPr>
          <w:sz w:val="24"/>
          <w:szCs w:val="24"/>
          <w:lang w:val="ru-RU"/>
        </w:rPr>
      </w:pPr>
      <w:r>
        <w:rPr>
          <w:rFonts w:ascii="Times New Roman" w:hAnsi="Times New Roman"/>
          <w:color w:val="000000"/>
          <w:sz w:val="24"/>
          <w:szCs w:val="24"/>
          <w:lang w:val="ru-RU"/>
        </w:rPr>
        <w:t xml:space="preserve">Вопросительные слова </w:t>
      </w:r>
      <w:r>
        <w:rPr>
          <w:rFonts w:ascii="Times New Roman" w:hAnsi="Times New Roman"/>
          <w:i/>
          <w:color w:val="000000"/>
          <w:sz w:val="24"/>
          <w:szCs w:val="24"/>
          <w:lang w:val="ru-RU"/>
        </w:rPr>
        <w:t>(</w:t>
      </w:r>
      <w:r>
        <w:rPr>
          <w:rFonts w:ascii="Times New Roman" w:hAnsi="Times New Roman"/>
          <w:i/>
          <w:color w:val="000000"/>
          <w:sz w:val="24"/>
          <w:szCs w:val="24"/>
        </w:rPr>
        <w:t>when</w:t>
      </w:r>
      <w:r>
        <w:rPr>
          <w:rFonts w:ascii="Times New Roman" w:hAnsi="Times New Roman"/>
          <w:i/>
          <w:color w:val="000000"/>
          <w:sz w:val="24"/>
          <w:szCs w:val="24"/>
          <w:lang w:val="ru-RU"/>
        </w:rPr>
        <w:t xml:space="preserve">, </w:t>
      </w:r>
      <w:r>
        <w:rPr>
          <w:rFonts w:ascii="Times New Roman" w:hAnsi="Times New Roman"/>
          <w:i/>
          <w:color w:val="000000"/>
          <w:sz w:val="24"/>
          <w:szCs w:val="24"/>
        </w:rPr>
        <w:t>whose</w:t>
      </w:r>
      <w:r>
        <w:rPr>
          <w:rFonts w:ascii="Times New Roman" w:hAnsi="Times New Roman"/>
          <w:i/>
          <w:color w:val="000000"/>
          <w:sz w:val="24"/>
          <w:szCs w:val="24"/>
          <w:lang w:val="ru-RU"/>
        </w:rPr>
        <w:t xml:space="preserve">, </w:t>
      </w:r>
      <w:r>
        <w:rPr>
          <w:rFonts w:ascii="Times New Roman" w:hAnsi="Times New Roman"/>
          <w:i/>
          <w:color w:val="000000"/>
          <w:sz w:val="24"/>
          <w:szCs w:val="24"/>
        </w:rPr>
        <w:t>why</w:t>
      </w:r>
      <w:r>
        <w:rPr>
          <w:rFonts w:ascii="Times New Roman" w:hAnsi="Times New Roman"/>
          <w:i/>
          <w:color w:val="000000"/>
          <w:sz w:val="24"/>
          <w:szCs w:val="24"/>
          <w:lang w:val="ru-RU"/>
        </w:rPr>
        <w:t>).</w:t>
      </w:r>
    </w:p>
    <w:p w14:paraId="0F6D57DC">
      <w:pPr>
        <w:spacing w:after="0" w:line="264" w:lineRule="auto"/>
        <w:ind w:firstLine="600"/>
        <w:jc w:val="both"/>
        <w:rPr>
          <w:sz w:val="24"/>
          <w:szCs w:val="24"/>
        </w:rPr>
      </w:pPr>
      <w:r>
        <w:rPr>
          <w:rFonts w:ascii="Times New Roman" w:hAnsi="Times New Roman"/>
          <w:color w:val="000000"/>
          <w:sz w:val="24"/>
          <w:szCs w:val="24"/>
        </w:rPr>
        <w:t xml:space="preserve">Предлоги места </w:t>
      </w:r>
      <w:r>
        <w:rPr>
          <w:rFonts w:ascii="Times New Roman" w:hAnsi="Times New Roman"/>
          <w:i/>
          <w:color w:val="000000"/>
          <w:sz w:val="24"/>
          <w:szCs w:val="24"/>
        </w:rPr>
        <w:t>(next to, in front of, behind),</w:t>
      </w:r>
      <w:r>
        <w:rPr>
          <w:rFonts w:ascii="Times New Roman" w:hAnsi="Times New Roman"/>
          <w:color w:val="000000"/>
          <w:sz w:val="24"/>
          <w:szCs w:val="24"/>
        </w:rPr>
        <w:t xml:space="preserve"> направления </w:t>
      </w:r>
      <w:r>
        <w:rPr>
          <w:rFonts w:ascii="Times New Roman" w:hAnsi="Times New Roman"/>
          <w:i/>
          <w:color w:val="000000"/>
          <w:sz w:val="24"/>
          <w:szCs w:val="24"/>
        </w:rPr>
        <w:t>(to),</w:t>
      </w:r>
      <w:r>
        <w:rPr>
          <w:rFonts w:ascii="Times New Roman" w:hAnsi="Times New Roman"/>
          <w:color w:val="000000"/>
          <w:sz w:val="24"/>
          <w:szCs w:val="24"/>
        </w:rPr>
        <w:t xml:space="preserve"> времени </w:t>
      </w:r>
      <w:r>
        <w:rPr>
          <w:rFonts w:ascii="Times New Roman" w:hAnsi="Times New Roman"/>
          <w:i/>
          <w:color w:val="000000"/>
          <w:sz w:val="24"/>
          <w:szCs w:val="24"/>
        </w:rPr>
        <w:t xml:space="preserve">(at, in, on </w:t>
      </w:r>
      <w:r>
        <w:rPr>
          <w:rFonts w:ascii="Times New Roman" w:hAnsi="Times New Roman"/>
          <w:color w:val="000000"/>
          <w:sz w:val="24"/>
          <w:szCs w:val="24"/>
        </w:rPr>
        <w:t xml:space="preserve">в выражениях </w:t>
      </w:r>
      <w:r>
        <w:rPr>
          <w:rFonts w:ascii="Times New Roman" w:hAnsi="Times New Roman"/>
          <w:i/>
          <w:color w:val="000000"/>
          <w:sz w:val="24"/>
          <w:szCs w:val="24"/>
        </w:rPr>
        <w:t>at 5 o’clock, in the morning, on Monday).</w:t>
      </w:r>
    </w:p>
    <w:p w14:paraId="70D04C50">
      <w:pPr>
        <w:spacing w:after="0" w:line="264" w:lineRule="auto"/>
        <w:ind w:left="120"/>
        <w:jc w:val="both"/>
        <w:rPr>
          <w:sz w:val="24"/>
          <w:szCs w:val="24"/>
          <w:lang w:val="ru-RU"/>
        </w:rPr>
      </w:pPr>
      <w:r>
        <w:rPr>
          <w:rFonts w:ascii="Times New Roman" w:hAnsi="Times New Roman"/>
          <w:b/>
          <w:color w:val="000000"/>
          <w:sz w:val="24"/>
          <w:szCs w:val="24"/>
          <w:lang w:val="ru-RU"/>
        </w:rPr>
        <w:t>Социокультурные знания и умения</w:t>
      </w:r>
    </w:p>
    <w:p w14:paraId="020C9E84">
      <w:pPr>
        <w:spacing w:after="0" w:line="264" w:lineRule="auto"/>
        <w:ind w:firstLine="600"/>
        <w:jc w:val="both"/>
        <w:rPr>
          <w:sz w:val="24"/>
          <w:szCs w:val="24"/>
          <w:lang w:val="ru-RU"/>
        </w:rPr>
      </w:pPr>
      <w:r>
        <w:rPr>
          <w:rFonts w:ascii="Times New Roman" w:hAnsi="Times New Roman"/>
          <w:color w:val="000000"/>
          <w:sz w:val="24"/>
          <w:szCs w:val="24"/>
          <w:lang w:val="ru-RU"/>
        </w:rPr>
        <w:t>Знание и использование некоторых социокультурных элементов речевого поведенческого этикета, принятого в стране/странах изучаемого языка,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
    <w:p w14:paraId="3929CE66">
      <w:pPr>
        <w:spacing w:after="0" w:line="264" w:lineRule="auto"/>
        <w:ind w:firstLine="600"/>
        <w:jc w:val="both"/>
        <w:rPr>
          <w:sz w:val="24"/>
          <w:szCs w:val="24"/>
          <w:lang w:val="ru-RU"/>
        </w:rPr>
      </w:pPr>
      <w:r>
        <w:rPr>
          <w:rFonts w:ascii="Times New Roman" w:hAnsi="Times New Roman"/>
          <w:color w:val="000000"/>
          <w:sz w:val="24"/>
          <w:szCs w:val="24"/>
          <w:lang w:val="ru-RU"/>
        </w:rPr>
        <w:t>Знание произведений детского фольклора (рифмовок, стихов, песенок), персонажей детских книг.</w:t>
      </w:r>
    </w:p>
    <w:p w14:paraId="1059C905">
      <w:pPr>
        <w:spacing w:after="0" w:line="264" w:lineRule="auto"/>
        <w:ind w:firstLine="600"/>
        <w:jc w:val="both"/>
        <w:rPr>
          <w:sz w:val="24"/>
          <w:szCs w:val="24"/>
          <w:lang w:val="ru-RU"/>
        </w:rPr>
      </w:pPr>
      <w:r>
        <w:rPr>
          <w:rFonts w:ascii="Times New Roman" w:hAnsi="Times New Roman"/>
          <w:color w:val="000000"/>
          <w:sz w:val="24"/>
          <w:szCs w:val="24"/>
          <w:lang w:val="ru-RU"/>
        </w:rPr>
        <w:t>Краткое представление своей страны и страны/стран изучаемого языка (названия родной страны и страны/стран изучаемого языка и их столиц, название родного города/села; цвета национальных флагов).</w:t>
      </w:r>
    </w:p>
    <w:p w14:paraId="5F81778B">
      <w:pPr>
        <w:spacing w:after="0" w:line="264" w:lineRule="auto"/>
        <w:ind w:left="120"/>
        <w:jc w:val="both"/>
        <w:rPr>
          <w:sz w:val="24"/>
          <w:szCs w:val="24"/>
          <w:lang w:val="ru-RU"/>
        </w:rPr>
      </w:pPr>
      <w:r>
        <w:rPr>
          <w:rFonts w:ascii="Times New Roman" w:hAnsi="Times New Roman"/>
          <w:b/>
          <w:color w:val="000000"/>
          <w:sz w:val="24"/>
          <w:szCs w:val="24"/>
          <w:lang w:val="ru-RU"/>
        </w:rPr>
        <w:t>Компенсаторные умения</w:t>
      </w:r>
    </w:p>
    <w:p w14:paraId="04D3E837">
      <w:pPr>
        <w:spacing w:after="0" w:line="264" w:lineRule="auto"/>
        <w:ind w:firstLine="600"/>
        <w:jc w:val="both"/>
        <w:rPr>
          <w:sz w:val="24"/>
          <w:szCs w:val="24"/>
          <w:lang w:val="ru-RU"/>
        </w:rPr>
      </w:pPr>
      <w:r>
        <w:rPr>
          <w:rFonts w:ascii="Times New Roman" w:hAnsi="Times New Roman"/>
          <w:color w:val="000000"/>
          <w:sz w:val="24"/>
          <w:szCs w:val="24"/>
          <w:lang w:val="ru-RU"/>
        </w:rPr>
        <w:t>Использование при чтении и аудировании языковой, в том числе контекстуальной, догадки.</w:t>
      </w:r>
    </w:p>
    <w:p w14:paraId="50803BDA">
      <w:pPr>
        <w:spacing w:after="0" w:line="264" w:lineRule="auto"/>
        <w:ind w:firstLine="600"/>
        <w:jc w:val="both"/>
        <w:rPr>
          <w:sz w:val="24"/>
          <w:szCs w:val="24"/>
          <w:lang w:val="ru-RU"/>
        </w:rPr>
      </w:pPr>
      <w:r>
        <w:rPr>
          <w:rFonts w:ascii="Times New Roman" w:hAnsi="Times New Roman"/>
          <w:color w:val="000000"/>
          <w:sz w:val="24"/>
          <w:szCs w:val="24"/>
          <w:lang w:val="ru-RU"/>
        </w:rPr>
        <w:t>Использование в качестве опоры при порождении собственных высказываний ключевых слов, вопросов; иллюстраций.</w:t>
      </w:r>
    </w:p>
    <w:p w14:paraId="62850B09">
      <w:pPr>
        <w:spacing w:after="0" w:line="264" w:lineRule="auto"/>
        <w:ind w:firstLine="600"/>
        <w:jc w:val="both"/>
        <w:rPr>
          <w:sz w:val="24"/>
          <w:szCs w:val="24"/>
          <w:lang w:val="ru-RU"/>
        </w:rPr>
      </w:pPr>
      <w:r>
        <w:rPr>
          <w:rFonts w:ascii="Times New Roman" w:hAnsi="Times New Roman"/>
          <w:color w:val="000000"/>
          <w:sz w:val="24"/>
          <w:szCs w:val="24"/>
          <w:lang w:val="ru-RU"/>
        </w:rPr>
        <w:t>Игнорирование информации, не являющейся необходимой для понимания основного содержания прочитанного/прослушанного текста или для нахождения в тексте запрашиваемой информации.</w:t>
      </w:r>
    </w:p>
    <w:p w14:paraId="568AC95F">
      <w:pPr>
        <w:spacing w:after="0" w:line="264" w:lineRule="auto"/>
        <w:jc w:val="both"/>
        <w:rPr>
          <w:sz w:val="24"/>
          <w:szCs w:val="24"/>
          <w:lang w:val="ru-RU"/>
        </w:rPr>
      </w:pPr>
      <w:bookmarkStart w:id="5" w:name="_Toc140053183"/>
      <w:bookmarkEnd w:id="5"/>
    </w:p>
    <w:p w14:paraId="5D916F53">
      <w:pPr>
        <w:spacing w:after="0" w:line="264" w:lineRule="auto"/>
        <w:ind w:left="120"/>
        <w:jc w:val="both"/>
        <w:rPr>
          <w:sz w:val="24"/>
          <w:szCs w:val="24"/>
          <w:lang w:val="ru-RU"/>
        </w:rPr>
      </w:pPr>
      <w:r>
        <w:rPr>
          <w:rFonts w:ascii="Times New Roman" w:hAnsi="Times New Roman"/>
          <w:b/>
          <w:color w:val="000000"/>
          <w:sz w:val="24"/>
          <w:szCs w:val="24"/>
          <w:lang w:val="ru-RU"/>
        </w:rPr>
        <w:t>4 КЛАСС</w:t>
      </w:r>
    </w:p>
    <w:p w14:paraId="2F68B99E">
      <w:pPr>
        <w:spacing w:after="0" w:line="264" w:lineRule="auto"/>
        <w:ind w:left="120"/>
        <w:jc w:val="both"/>
        <w:rPr>
          <w:sz w:val="24"/>
          <w:szCs w:val="24"/>
          <w:lang w:val="ru-RU"/>
        </w:rPr>
      </w:pPr>
      <w:r>
        <w:rPr>
          <w:rFonts w:ascii="Times New Roman" w:hAnsi="Times New Roman"/>
          <w:b/>
          <w:color w:val="000000"/>
          <w:sz w:val="24"/>
          <w:szCs w:val="24"/>
          <w:lang w:val="ru-RU"/>
        </w:rPr>
        <w:t>Тематическое содержание речи</w:t>
      </w:r>
    </w:p>
    <w:p w14:paraId="5FA59C8B">
      <w:pPr>
        <w:spacing w:after="0" w:line="264" w:lineRule="auto"/>
        <w:ind w:firstLine="600"/>
        <w:jc w:val="both"/>
        <w:rPr>
          <w:sz w:val="24"/>
          <w:szCs w:val="24"/>
          <w:lang w:val="ru-RU"/>
        </w:rPr>
      </w:pPr>
      <w:r>
        <w:rPr>
          <w:rFonts w:ascii="Times New Roman" w:hAnsi="Times New Roman"/>
          <w:i/>
          <w:color w:val="000000"/>
          <w:sz w:val="24"/>
          <w:szCs w:val="24"/>
          <w:lang w:val="ru-RU"/>
        </w:rPr>
        <w:t xml:space="preserve">Мир моего «я». </w:t>
      </w:r>
      <w:r>
        <w:rPr>
          <w:rFonts w:ascii="Times New Roman" w:hAnsi="Times New Roman"/>
          <w:color w:val="000000"/>
          <w:sz w:val="24"/>
          <w:szCs w:val="24"/>
          <w:lang w:val="ru-RU"/>
        </w:rPr>
        <w:t>Моя семья. Мой день рождения, подарки. Моя любимая еда. Мой день (распорядок дня, домашние обязанности).</w:t>
      </w:r>
    </w:p>
    <w:p w14:paraId="6F735889">
      <w:pPr>
        <w:spacing w:after="0" w:line="264" w:lineRule="auto"/>
        <w:ind w:firstLine="600"/>
        <w:jc w:val="both"/>
        <w:rPr>
          <w:sz w:val="24"/>
          <w:szCs w:val="24"/>
          <w:lang w:val="ru-RU"/>
        </w:rPr>
      </w:pPr>
      <w:r>
        <w:rPr>
          <w:rFonts w:ascii="Times New Roman" w:hAnsi="Times New Roman"/>
          <w:i/>
          <w:color w:val="000000"/>
          <w:sz w:val="24"/>
          <w:szCs w:val="24"/>
          <w:lang w:val="ru-RU"/>
        </w:rPr>
        <w:t>Мир моих увлечений</w:t>
      </w:r>
      <w:r>
        <w:rPr>
          <w:rFonts w:ascii="Times New Roman" w:hAnsi="Times New Roman"/>
          <w:color w:val="000000"/>
          <w:sz w:val="24"/>
          <w:szCs w:val="24"/>
          <w:lang w:val="ru-RU"/>
        </w:rPr>
        <w:t>. Любимая игрушка, игра. Мой питомец. Любимые занятия. Занятия спортом. Любимая сказка/история/рассказ. Выходной день. Каникулы.</w:t>
      </w:r>
    </w:p>
    <w:p w14:paraId="37186A05">
      <w:pPr>
        <w:spacing w:after="0" w:line="264" w:lineRule="auto"/>
        <w:ind w:firstLine="600"/>
        <w:jc w:val="both"/>
        <w:rPr>
          <w:sz w:val="24"/>
          <w:szCs w:val="24"/>
          <w:lang w:val="ru-RU"/>
        </w:rPr>
      </w:pPr>
      <w:r>
        <w:rPr>
          <w:rFonts w:ascii="Times New Roman" w:hAnsi="Times New Roman"/>
          <w:i/>
          <w:color w:val="000000"/>
          <w:sz w:val="24"/>
          <w:szCs w:val="24"/>
          <w:lang w:val="ru-RU"/>
        </w:rPr>
        <w:t>Мир вокруг меня</w:t>
      </w:r>
      <w:r>
        <w:rPr>
          <w:rFonts w:ascii="Times New Roman" w:hAnsi="Times New Roman"/>
          <w:color w:val="000000"/>
          <w:sz w:val="24"/>
          <w:szCs w:val="24"/>
          <w:lang w:val="ru-RU"/>
        </w:rPr>
        <w:t>. Моя комната (квартира, дом), предметы мебели и интерьера. Моя школа, любимые учебные предметы. Мои друзья, их внешность и черты характера. Моя малая родина (город, село). Путешествия. Дикие и домашние животные. Погода. Времена года (месяцы). Покупки.</w:t>
      </w:r>
    </w:p>
    <w:p w14:paraId="4FC16A27">
      <w:pPr>
        <w:spacing w:after="0" w:line="264" w:lineRule="auto"/>
        <w:ind w:firstLine="600"/>
        <w:jc w:val="both"/>
        <w:rPr>
          <w:sz w:val="24"/>
          <w:szCs w:val="24"/>
          <w:lang w:val="ru-RU"/>
        </w:rPr>
      </w:pPr>
      <w:r>
        <w:rPr>
          <w:rFonts w:ascii="Times New Roman" w:hAnsi="Times New Roman"/>
          <w:i/>
          <w:color w:val="000000"/>
          <w:sz w:val="24"/>
          <w:szCs w:val="24"/>
          <w:lang w:val="ru-RU"/>
        </w:rPr>
        <w:t>Родная страна и страны изучаемого языка</w:t>
      </w:r>
      <w:r>
        <w:rPr>
          <w:rFonts w:ascii="Times New Roman" w:hAnsi="Times New Roman"/>
          <w:color w:val="000000"/>
          <w:sz w:val="24"/>
          <w:szCs w:val="24"/>
          <w:lang w:val="ru-RU"/>
        </w:rPr>
        <w:t>. Россия и страна/страны изучаемого языка. Их столицы, основные достопримечательности и интересные факты. Произведения детского фольклора. Литературные персонажи детских книг. Праздники родной страны и страны/стран изучаемого языка.</w:t>
      </w:r>
    </w:p>
    <w:p w14:paraId="4A124BD5">
      <w:pPr>
        <w:spacing w:after="0" w:line="264" w:lineRule="auto"/>
        <w:ind w:left="120"/>
        <w:jc w:val="both"/>
        <w:rPr>
          <w:sz w:val="24"/>
          <w:szCs w:val="24"/>
          <w:lang w:val="ru-RU"/>
        </w:rPr>
      </w:pPr>
      <w:r>
        <w:rPr>
          <w:rFonts w:ascii="Times New Roman" w:hAnsi="Times New Roman"/>
          <w:b/>
          <w:color w:val="000000"/>
          <w:sz w:val="24"/>
          <w:szCs w:val="24"/>
          <w:lang w:val="ru-RU"/>
        </w:rPr>
        <w:t>Коммуникативные умения</w:t>
      </w:r>
    </w:p>
    <w:p w14:paraId="3AF41946">
      <w:pPr>
        <w:spacing w:after="0" w:line="264" w:lineRule="auto"/>
        <w:ind w:firstLine="600"/>
        <w:jc w:val="both"/>
        <w:rPr>
          <w:sz w:val="24"/>
          <w:szCs w:val="24"/>
          <w:lang w:val="ru-RU"/>
        </w:rPr>
      </w:pPr>
      <w:r>
        <w:rPr>
          <w:rFonts w:ascii="Times New Roman" w:hAnsi="Times New Roman"/>
          <w:i/>
          <w:color w:val="000000"/>
          <w:sz w:val="24"/>
          <w:szCs w:val="24"/>
          <w:lang w:val="ru-RU"/>
        </w:rPr>
        <w:t>Говорение</w:t>
      </w:r>
    </w:p>
    <w:p w14:paraId="417A65AD">
      <w:pPr>
        <w:spacing w:after="0" w:line="264" w:lineRule="auto"/>
        <w:ind w:firstLine="600"/>
        <w:jc w:val="both"/>
        <w:rPr>
          <w:sz w:val="24"/>
          <w:szCs w:val="24"/>
          <w:lang w:val="ru-RU"/>
        </w:rPr>
      </w:pPr>
      <w:r>
        <w:rPr>
          <w:rFonts w:ascii="Times New Roman" w:hAnsi="Times New Roman"/>
          <w:color w:val="000000"/>
          <w:sz w:val="24"/>
          <w:szCs w:val="24"/>
          <w:lang w:val="ru-RU"/>
        </w:rPr>
        <w:t xml:space="preserve">Коммуникативные умения </w:t>
      </w:r>
      <w:r>
        <w:rPr>
          <w:rFonts w:ascii="Times New Roman" w:hAnsi="Times New Roman"/>
          <w:color w:val="000000"/>
          <w:sz w:val="24"/>
          <w:szCs w:val="24"/>
          <w:u w:val="single"/>
          <w:lang w:val="ru-RU"/>
        </w:rPr>
        <w:t>диалогической</w:t>
      </w:r>
      <w:r>
        <w:rPr>
          <w:rFonts w:ascii="Times New Roman" w:hAnsi="Times New Roman"/>
          <w:color w:val="000000"/>
          <w:sz w:val="24"/>
          <w:szCs w:val="24"/>
          <w:lang w:val="ru-RU"/>
        </w:rPr>
        <w:t xml:space="preserve"> речи.</w:t>
      </w:r>
    </w:p>
    <w:p w14:paraId="0F9B701F">
      <w:pPr>
        <w:spacing w:after="0" w:line="264" w:lineRule="auto"/>
        <w:ind w:firstLine="600"/>
        <w:jc w:val="both"/>
        <w:rPr>
          <w:sz w:val="24"/>
          <w:szCs w:val="24"/>
          <w:lang w:val="ru-RU"/>
        </w:rPr>
      </w:pPr>
      <w:r>
        <w:rPr>
          <w:rFonts w:ascii="Times New Roman" w:hAnsi="Times New Roman"/>
          <w:color w:val="000000"/>
          <w:sz w:val="24"/>
          <w:szCs w:val="24"/>
          <w:lang w:val="ru-RU"/>
        </w:rPr>
        <w:t>Ведение с опорой на речевые ситуации, ключевые слова и (или) иллюстрации с соблюдением норм речевого этикета, принятых в стране/странах изучаемого языка:</w:t>
      </w:r>
    </w:p>
    <w:p w14:paraId="592919AC">
      <w:pPr>
        <w:spacing w:after="0" w:line="264" w:lineRule="auto"/>
        <w:ind w:firstLine="600"/>
        <w:jc w:val="both"/>
        <w:rPr>
          <w:sz w:val="24"/>
          <w:szCs w:val="24"/>
          <w:lang w:val="ru-RU"/>
        </w:rPr>
      </w:pPr>
      <w:r>
        <w:rPr>
          <w:rFonts w:ascii="Times New Roman" w:hAnsi="Times New Roman"/>
          <w:color w:val="000000"/>
          <w:sz w:val="24"/>
          <w:szCs w:val="24"/>
          <w:lang w:val="ru-RU"/>
        </w:rPr>
        <w:t>диалога этикетного характера: приветствие, ответ на приветствие; завершение разговора (в том числе по телефону), прощание; знакомство с собеседником; поздравление с праздником, выражение благодарности за поздравление; выражение извинения;</w:t>
      </w:r>
    </w:p>
    <w:p w14:paraId="18CAAF1B">
      <w:pPr>
        <w:spacing w:after="0" w:line="264" w:lineRule="auto"/>
        <w:ind w:firstLine="600"/>
        <w:jc w:val="both"/>
        <w:rPr>
          <w:sz w:val="24"/>
          <w:szCs w:val="24"/>
          <w:lang w:val="ru-RU"/>
        </w:rPr>
      </w:pPr>
      <w:r>
        <w:rPr>
          <w:rFonts w:ascii="Times New Roman" w:hAnsi="Times New Roman"/>
          <w:color w:val="000000"/>
          <w:sz w:val="24"/>
          <w:szCs w:val="24"/>
          <w:lang w:val="ru-RU"/>
        </w:rPr>
        <w:t>диалога – побуждения к действию: обращение к собеседнику с просьбой, вежливое согласие выполнить просьбу; приглашение собеседника к совместной деятельности, вежливое согласие/несогласие на предложение собеседника;</w:t>
      </w:r>
    </w:p>
    <w:p w14:paraId="32AC6D8F">
      <w:pPr>
        <w:spacing w:after="0" w:line="264" w:lineRule="auto"/>
        <w:ind w:firstLine="600"/>
        <w:jc w:val="both"/>
        <w:rPr>
          <w:sz w:val="24"/>
          <w:szCs w:val="24"/>
          <w:lang w:val="ru-RU"/>
        </w:rPr>
      </w:pPr>
      <w:r>
        <w:rPr>
          <w:rFonts w:ascii="Times New Roman" w:hAnsi="Times New Roman"/>
          <w:color w:val="000000"/>
          <w:sz w:val="24"/>
          <w:szCs w:val="24"/>
          <w:lang w:val="ru-RU"/>
        </w:rPr>
        <w:t>диалога-расспроса: запрашивание интересующей информации; сообщение фактической информации, ответы на вопросы собеседника.</w:t>
      </w:r>
    </w:p>
    <w:p w14:paraId="1BF3DD1F">
      <w:pPr>
        <w:spacing w:after="0" w:line="264" w:lineRule="auto"/>
        <w:ind w:firstLine="600"/>
        <w:jc w:val="both"/>
        <w:rPr>
          <w:sz w:val="24"/>
          <w:szCs w:val="24"/>
          <w:lang w:val="ru-RU"/>
        </w:rPr>
      </w:pPr>
      <w:r>
        <w:rPr>
          <w:rFonts w:ascii="Times New Roman" w:hAnsi="Times New Roman"/>
          <w:color w:val="000000"/>
          <w:sz w:val="24"/>
          <w:szCs w:val="24"/>
          <w:lang w:val="ru-RU"/>
        </w:rPr>
        <w:t xml:space="preserve">Коммуникативные умения </w:t>
      </w:r>
      <w:r>
        <w:rPr>
          <w:rFonts w:ascii="Times New Roman" w:hAnsi="Times New Roman"/>
          <w:color w:val="000000"/>
          <w:sz w:val="24"/>
          <w:szCs w:val="24"/>
          <w:u w:val="single"/>
          <w:lang w:val="ru-RU"/>
        </w:rPr>
        <w:t>монологической</w:t>
      </w:r>
      <w:r>
        <w:rPr>
          <w:rFonts w:ascii="Times New Roman" w:hAnsi="Times New Roman"/>
          <w:color w:val="000000"/>
          <w:sz w:val="24"/>
          <w:szCs w:val="24"/>
          <w:lang w:val="ru-RU"/>
        </w:rPr>
        <w:t xml:space="preserve"> речи.</w:t>
      </w:r>
    </w:p>
    <w:p w14:paraId="75769D64">
      <w:pPr>
        <w:spacing w:after="0" w:line="264" w:lineRule="auto"/>
        <w:ind w:firstLine="600"/>
        <w:jc w:val="both"/>
        <w:rPr>
          <w:sz w:val="24"/>
          <w:szCs w:val="24"/>
          <w:lang w:val="ru-RU"/>
        </w:rPr>
      </w:pPr>
      <w:r>
        <w:rPr>
          <w:rFonts w:ascii="Times New Roman" w:hAnsi="Times New Roman"/>
          <w:color w:val="000000"/>
          <w:sz w:val="24"/>
          <w:szCs w:val="24"/>
          <w:lang w:val="ru-RU"/>
        </w:rPr>
        <w:t>Создание с опорой на ключевые слова, вопросы и (или) иллюстрации устных монологических высказываний: описание предмета, внешности и одежды, черт характера реального человека или литературного персонажа; рассказ/сообщение (повествование) с опорой на ключевые слова, вопросы и (или) иллюстрации.</w:t>
      </w:r>
    </w:p>
    <w:p w14:paraId="6280E8D5">
      <w:pPr>
        <w:spacing w:after="0" w:line="264" w:lineRule="auto"/>
        <w:ind w:firstLine="600"/>
        <w:jc w:val="both"/>
        <w:rPr>
          <w:sz w:val="24"/>
          <w:szCs w:val="24"/>
          <w:lang w:val="ru-RU"/>
        </w:rPr>
      </w:pPr>
      <w:r>
        <w:rPr>
          <w:rFonts w:ascii="Times New Roman" w:hAnsi="Times New Roman"/>
          <w:color w:val="000000"/>
          <w:sz w:val="24"/>
          <w:szCs w:val="24"/>
          <w:lang w:val="ru-RU"/>
        </w:rPr>
        <w:t>Создание устных монологических высказываний в рамках тематического содержания речи по образцу (с выражением своего отношения к предмету речи).</w:t>
      </w:r>
    </w:p>
    <w:p w14:paraId="0671159D">
      <w:pPr>
        <w:spacing w:after="0" w:line="264" w:lineRule="auto"/>
        <w:ind w:firstLine="600"/>
        <w:jc w:val="both"/>
        <w:rPr>
          <w:sz w:val="24"/>
          <w:szCs w:val="24"/>
          <w:lang w:val="ru-RU"/>
        </w:rPr>
      </w:pPr>
      <w:r>
        <w:rPr>
          <w:rFonts w:ascii="Times New Roman" w:hAnsi="Times New Roman"/>
          <w:color w:val="000000"/>
          <w:sz w:val="24"/>
          <w:szCs w:val="24"/>
          <w:lang w:val="ru-RU"/>
        </w:rPr>
        <w:t>Пересказ основного содержания прочитанного текста с опорой на ключевые слова, вопросы, план и (или) иллюстрации.</w:t>
      </w:r>
    </w:p>
    <w:p w14:paraId="3B56E088">
      <w:pPr>
        <w:spacing w:after="0" w:line="264" w:lineRule="auto"/>
        <w:ind w:firstLine="600"/>
        <w:jc w:val="both"/>
        <w:rPr>
          <w:sz w:val="24"/>
          <w:szCs w:val="24"/>
          <w:lang w:val="ru-RU"/>
        </w:rPr>
      </w:pPr>
      <w:r>
        <w:rPr>
          <w:rFonts w:ascii="Times New Roman" w:hAnsi="Times New Roman"/>
          <w:color w:val="000000"/>
          <w:sz w:val="24"/>
          <w:szCs w:val="24"/>
          <w:lang w:val="ru-RU"/>
        </w:rPr>
        <w:t>Краткое устное изложение результатов выполненного несложного проектного задания.</w:t>
      </w:r>
    </w:p>
    <w:p w14:paraId="0EF0999A">
      <w:pPr>
        <w:spacing w:after="0" w:line="264" w:lineRule="auto"/>
        <w:ind w:firstLine="600"/>
        <w:jc w:val="both"/>
        <w:rPr>
          <w:sz w:val="24"/>
          <w:szCs w:val="24"/>
          <w:lang w:val="ru-RU"/>
        </w:rPr>
      </w:pPr>
      <w:r>
        <w:rPr>
          <w:rFonts w:ascii="Times New Roman" w:hAnsi="Times New Roman"/>
          <w:i/>
          <w:color w:val="000000"/>
          <w:sz w:val="24"/>
          <w:szCs w:val="24"/>
          <w:lang w:val="ru-RU"/>
        </w:rPr>
        <w:t>Аудирование</w:t>
      </w:r>
    </w:p>
    <w:p w14:paraId="3F415467">
      <w:pPr>
        <w:spacing w:after="0" w:line="264" w:lineRule="auto"/>
        <w:ind w:firstLine="600"/>
        <w:jc w:val="both"/>
        <w:rPr>
          <w:sz w:val="24"/>
          <w:szCs w:val="24"/>
          <w:lang w:val="ru-RU"/>
        </w:rPr>
      </w:pPr>
      <w:r>
        <w:rPr>
          <w:rFonts w:ascii="Times New Roman" w:hAnsi="Times New Roman"/>
          <w:color w:val="000000"/>
          <w:sz w:val="24"/>
          <w:szCs w:val="24"/>
          <w:lang w:val="ru-RU"/>
        </w:rPr>
        <w:t>Коммуникативные умения аудирования.</w:t>
      </w:r>
    </w:p>
    <w:p w14:paraId="484FDABE">
      <w:pPr>
        <w:spacing w:after="0" w:line="264" w:lineRule="auto"/>
        <w:ind w:firstLine="600"/>
        <w:jc w:val="both"/>
        <w:rPr>
          <w:sz w:val="24"/>
          <w:szCs w:val="24"/>
          <w:lang w:val="ru-RU"/>
        </w:rPr>
      </w:pPr>
      <w:r>
        <w:rPr>
          <w:rFonts w:ascii="Times New Roman" w:hAnsi="Times New Roman"/>
          <w:color w:val="000000"/>
          <w:sz w:val="24"/>
          <w:szCs w:val="24"/>
          <w:lang w:val="ru-RU"/>
        </w:rPr>
        <w:t>Понимание на слух речи учителя и других обучающихся и вербальная/невербальная реакция на услышанное (при непосредственном общении).</w:t>
      </w:r>
    </w:p>
    <w:p w14:paraId="3A87975F">
      <w:pPr>
        <w:spacing w:after="0" w:line="264" w:lineRule="auto"/>
        <w:ind w:firstLine="600"/>
        <w:jc w:val="both"/>
        <w:rPr>
          <w:sz w:val="24"/>
          <w:szCs w:val="24"/>
          <w:lang w:val="ru-RU"/>
        </w:rPr>
      </w:pPr>
      <w:r>
        <w:rPr>
          <w:rFonts w:ascii="Times New Roman" w:hAnsi="Times New Roman"/>
          <w:color w:val="000000"/>
          <w:sz w:val="24"/>
          <w:szCs w:val="24"/>
          <w:lang w:val="ru-RU"/>
        </w:rPr>
        <w:t>Восприятие и понимание на слух учебных и адаптированных аутентичных текстов, построенных на изученном языковом материале, в соответствии с поставленной коммуникативной задачей: с пониманием основного содержания, с пониманием запрашиваемой информации (при опосредованном общении).</w:t>
      </w:r>
    </w:p>
    <w:p w14:paraId="7EC6E403">
      <w:pPr>
        <w:spacing w:after="0" w:line="264" w:lineRule="auto"/>
        <w:ind w:firstLine="600"/>
        <w:jc w:val="both"/>
        <w:rPr>
          <w:sz w:val="24"/>
          <w:szCs w:val="24"/>
          <w:lang w:val="ru-RU"/>
        </w:rPr>
      </w:pPr>
      <w:r>
        <w:rPr>
          <w:rFonts w:ascii="Times New Roman" w:hAnsi="Times New Roman"/>
          <w:color w:val="000000"/>
          <w:sz w:val="24"/>
          <w:szCs w:val="24"/>
          <w:lang w:val="ru-RU"/>
        </w:rPr>
        <w:t>Аудирование с пониманием основного содержания текста предполагает умение определять основную тему и главные факты/события в воспринимаемом на слух тексте с опорой и без опоры на иллюстрации и с использованием языковой, в том числе контекстуальной, догадки.</w:t>
      </w:r>
    </w:p>
    <w:p w14:paraId="2F263263">
      <w:pPr>
        <w:spacing w:after="0" w:line="264" w:lineRule="auto"/>
        <w:ind w:firstLine="600"/>
        <w:jc w:val="both"/>
        <w:rPr>
          <w:sz w:val="24"/>
          <w:szCs w:val="24"/>
          <w:lang w:val="ru-RU"/>
        </w:rPr>
      </w:pPr>
      <w:r>
        <w:rPr>
          <w:rFonts w:ascii="Times New Roman" w:hAnsi="Times New Roman"/>
          <w:color w:val="000000"/>
          <w:sz w:val="24"/>
          <w:szCs w:val="24"/>
          <w:lang w:val="ru-RU"/>
        </w:rPr>
        <w:t>Аудирование с пониманием запрашиваемой информации предполагает умение выделять запрашиваемую информацию фактического характера с опорой и без опоры на иллюстрации, а также с использованием языковой, в том числе контекстуальной, догадки.</w:t>
      </w:r>
    </w:p>
    <w:p w14:paraId="6767DDFF">
      <w:pPr>
        <w:spacing w:after="0" w:line="264" w:lineRule="auto"/>
        <w:ind w:firstLine="600"/>
        <w:jc w:val="both"/>
        <w:rPr>
          <w:sz w:val="24"/>
          <w:szCs w:val="24"/>
          <w:lang w:val="ru-RU"/>
        </w:rPr>
      </w:pPr>
      <w:r>
        <w:rPr>
          <w:rFonts w:ascii="Times New Roman" w:hAnsi="Times New Roman"/>
          <w:color w:val="000000"/>
          <w:sz w:val="24"/>
          <w:szCs w:val="24"/>
          <w:lang w:val="ru-RU"/>
        </w:rPr>
        <w:t>Тексты для аудирования: диалог, высказывания собеседников в ситуациях повседневного общения, рассказ, сказка, сообщение информационного характера.</w:t>
      </w:r>
    </w:p>
    <w:p w14:paraId="16BC7E45">
      <w:pPr>
        <w:spacing w:after="0" w:line="264" w:lineRule="auto"/>
        <w:ind w:firstLine="600"/>
        <w:jc w:val="both"/>
        <w:rPr>
          <w:sz w:val="24"/>
          <w:szCs w:val="24"/>
          <w:lang w:val="ru-RU"/>
        </w:rPr>
      </w:pPr>
      <w:r>
        <w:rPr>
          <w:rFonts w:ascii="Times New Roman" w:hAnsi="Times New Roman"/>
          <w:i/>
          <w:color w:val="000000"/>
          <w:sz w:val="24"/>
          <w:szCs w:val="24"/>
          <w:lang w:val="ru-RU"/>
        </w:rPr>
        <w:t>Смысловое чтение</w:t>
      </w:r>
    </w:p>
    <w:p w14:paraId="5844CF7E">
      <w:pPr>
        <w:spacing w:after="0" w:line="264" w:lineRule="auto"/>
        <w:ind w:firstLine="600"/>
        <w:jc w:val="both"/>
        <w:rPr>
          <w:sz w:val="24"/>
          <w:szCs w:val="24"/>
          <w:lang w:val="ru-RU"/>
        </w:rPr>
      </w:pPr>
      <w:r>
        <w:rPr>
          <w:rFonts w:ascii="Times New Roman" w:hAnsi="Times New Roman"/>
          <w:color w:val="000000"/>
          <w:sz w:val="24"/>
          <w:szCs w:val="24"/>
          <w:lang w:val="ru-RU"/>
        </w:rPr>
        <w:t>Чтение вслух учебных текстов с соблюдением правил чтения и соответствующей интонацией, понимание прочитанного.</w:t>
      </w:r>
    </w:p>
    <w:p w14:paraId="62D8F7FA">
      <w:pPr>
        <w:spacing w:after="0" w:line="264" w:lineRule="auto"/>
        <w:ind w:firstLine="600"/>
        <w:jc w:val="both"/>
        <w:rPr>
          <w:sz w:val="24"/>
          <w:szCs w:val="24"/>
          <w:lang w:val="ru-RU"/>
        </w:rPr>
      </w:pPr>
      <w:r>
        <w:rPr>
          <w:rFonts w:ascii="Times New Roman" w:hAnsi="Times New Roman"/>
          <w:color w:val="000000"/>
          <w:sz w:val="24"/>
          <w:szCs w:val="24"/>
          <w:lang w:val="ru-RU"/>
        </w:rPr>
        <w:t>Тексты для чтения вслух: диалог, рассказ, сказка.</w:t>
      </w:r>
    </w:p>
    <w:p w14:paraId="38AE1E8B">
      <w:pPr>
        <w:spacing w:after="0" w:line="264" w:lineRule="auto"/>
        <w:ind w:firstLine="600"/>
        <w:jc w:val="both"/>
        <w:rPr>
          <w:sz w:val="24"/>
          <w:szCs w:val="24"/>
          <w:lang w:val="ru-RU"/>
        </w:rPr>
      </w:pPr>
      <w:r>
        <w:rPr>
          <w:rFonts w:ascii="Times New Roman" w:hAnsi="Times New Roman"/>
          <w:color w:val="000000"/>
          <w:sz w:val="24"/>
          <w:szCs w:val="24"/>
          <w:lang w:val="ru-RU"/>
        </w:rPr>
        <w:t>Чтение про себя учебных текстов, построенных на изученном языковом материале,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14:paraId="0AD6837B">
      <w:pPr>
        <w:spacing w:after="0" w:line="264" w:lineRule="auto"/>
        <w:ind w:firstLine="600"/>
        <w:jc w:val="both"/>
        <w:rPr>
          <w:sz w:val="24"/>
          <w:szCs w:val="24"/>
          <w:lang w:val="ru-RU"/>
        </w:rPr>
      </w:pPr>
      <w:r>
        <w:rPr>
          <w:rFonts w:ascii="Times New Roman" w:hAnsi="Times New Roman"/>
          <w:color w:val="000000"/>
          <w:sz w:val="24"/>
          <w:szCs w:val="24"/>
          <w:lang w:val="ru-RU"/>
        </w:rPr>
        <w:t>Чтение с пониманием основного содержания текста предполагает определение основной темы и главных фактов/событий в прочитанном тексте с опорой и без опоры на иллюстрации, с использованием языковой, в том числе контекстуальной, догадки.</w:t>
      </w:r>
    </w:p>
    <w:p w14:paraId="627EB603">
      <w:pPr>
        <w:spacing w:after="0" w:line="264" w:lineRule="auto"/>
        <w:ind w:firstLine="600"/>
        <w:jc w:val="both"/>
        <w:rPr>
          <w:sz w:val="24"/>
          <w:szCs w:val="24"/>
          <w:lang w:val="ru-RU"/>
        </w:rPr>
      </w:pPr>
      <w:r>
        <w:rPr>
          <w:rFonts w:ascii="Times New Roman" w:hAnsi="Times New Roman"/>
          <w:color w:val="000000"/>
          <w:sz w:val="24"/>
          <w:szCs w:val="24"/>
          <w:lang w:val="ru-RU"/>
        </w:rPr>
        <w:t>Чтение с пониманием запрашиваемой информации предполагает нахождение в прочитанном тексте и понимание запрашиваемой информации фактического характера с опорой и без опоры на иллюстрации, с использованием языковой, в том числе контекстуальной, догадки.</w:t>
      </w:r>
    </w:p>
    <w:p w14:paraId="32197100">
      <w:pPr>
        <w:spacing w:after="0" w:line="264" w:lineRule="auto"/>
        <w:ind w:firstLine="600"/>
        <w:jc w:val="both"/>
        <w:rPr>
          <w:sz w:val="24"/>
          <w:szCs w:val="24"/>
          <w:lang w:val="ru-RU"/>
        </w:rPr>
      </w:pPr>
      <w:r>
        <w:rPr>
          <w:rFonts w:ascii="Times New Roman" w:hAnsi="Times New Roman"/>
          <w:color w:val="000000"/>
          <w:sz w:val="24"/>
          <w:szCs w:val="24"/>
          <w:lang w:val="ru-RU"/>
        </w:rPr>
        <w:t>Смысловое чтение про себя учебных и адаптированных аутентичных текстов, содержащих отдельные незнакомые слова, понимание основного содержания (тема, главная мысль, главные факты/события) текста с опорой и без опоры на иллюстрации и с использованием языковой догадки, в том числе контекстуальной.</w:t>
      </w:r>
    </w:p>
    <w:p w14:paraId="1510D3A9">
      <w:pPr>
        <w:spacing w:after="0" w:line="264" w:lineRule="auto"/>
        <w:ind w:firstLine="600"/>
        <w:jc w:val="both"/>
        <w:rPr>
          <w:sz w:val="24"/>
          <w:szCs w:val="24"/>
          <w:lang w:val="ru-RU"/>
        </w:rPr>
      </w:pPr>
      <w:r>
        <w:rPr>
          <w:rFonts w:ascii="Times New Roman" w:hAnsi="Times New Roman"/>
          <w:color w:val="000000"/>
          <w:sz w:val="24"/>
          <w:szCs w:val="24"/>
          <w:lang w:val="ru-RU"/>
        </w:rPr>
        <w:t>Прогнозирование содержания текста на основе заголовка</w:t>
      </w:r>
    </w:p>
    <w:p w14:paraId="4194B8E3">
      <w:pPr>
        <w:spacing w:after="0" w:line="264" w:lineRule="auto"/>
        <w:ind w:firstLine="600"/>
        <w:jc w:val="both"/>
        <w:rPr>
          <w:sz w:val="24"/>
          <w:szCs w:val="24"/>
          <w:lang w:val="ru-RU"/>
        </w:rPr>
      </w:pPr>
      <w:r>
        <w:rPr>
          <w:rFonts w:ascii="Times New Roman" w:hAnsi="Times New Roman"/>
          <w:color w:val="000000"/>
          <w:sz w:val="24"/>
          <w:szCs w:val="24"/>
          <w:lang w:val="ru-RU"/>
        </w:rPr>
        <w:t>Чтение не сплошных текстов (таблиц, диаграмм) и понимание представленной в них информации.</w:t>
      </w:r>
    </w:p>
    <w:p w14:paraId="0185A2AD">
      <w:pPr>
        <w:spacing w:after="0" w:line="264" w:lineRule="auto"/>
        <w:ind w:firstLine="600"/>
        <w:jc w:val="both"/>
        <w:rPr>
          <w:sz w:val="24"/>
          <w:szCs w:val="24"/>
          <w:lang w:val="ru-RU"/>
        </w:rPr>
      </w:pPr>
      <w:r>
        <w:rPr>
          <w:rFonts w:ascii="Times New Roman" w:hAnsi="Times New Roman"/>
          <w:color w:val="000000"/>
          <w:sz w:val="24"/>
          <w:szCs w:val="24"/>
          <w:lang w:val="ru-RU"/>
        </w:rPr>
        <w:t>Тексты для чтения: диалог, рассказ, сказка, электронное сообщение личного характера, текст научно-популярного характера, стихотворение.</w:t>
      </w:r>
    </w:p>
    <w:p w14:paraId="7EBE81E3">
      <w:pPr>
        <w:spacing w:after="0" w:line="264" w:lineRule="auto"/>
        <w:ind w:firstLine="600"/>
        <w:jc w:val="both"/>
        <w:rPr>
          <w:sz w:val="24"/>
          <w:szCs w:val="24"/>
          <w:lang w:val="ru-RU"/>
        </w:rPr>
      </w:pPr>
      <w:r>
        <w:rPr>
          <w:rFonts w:ascii="Times New Roman" w:hAnsi="Times New Roman"/>
          <w:i/>
          <w:color w:val="000000"/>
          <w:sz w:val="24"/>
          <w:szCs w:val="24"/>
          <w:lang w:val="ru-RU"/>
        </w:rPr>
        <w:t>Письмо</w:t>
      </w:r>
    </w:p>
    <w:p w14:paraId="6D89E6C3">
      <w:pPr>
        <w:spacing w:after="0" w:line="264" w:lineRule="auto"/>
        <w:ind w:firstLine="600"/>
        <w:jc w:val="both"/>
        <w:rPr>
          <w:sz w:val="24"/>
          <w:szCs w:val="24"/>
          <w:lang w:val="ru-RU"/>
        </w:rPr>
      </w:pPr>
      <w:r>
        <w:rPr>
          <w:rFonts w:ascii="Times New Roman" w:hAnsi="Times New Roman"/>
          <w:color w:val="000000"/>
          <w:sz w:val="24"/>
          <w:szCs w:val="24"/>
          <w:lang w:val="ru-RU"/>
        </w:rPr>
        <w:t>Выписывание из текста слов, словосочетаний, предложений; вставка пропущенных букв в слово или слов в предложение в соответствии с решаемой коммуникативной/учебной задачей.</w:t>
      </w:r>
    </w:p>
    <w:p w14:paraId="5E66B19C">
      <w:pPr>
        <w:spacing w:after="0" w:line="264" w:lineRule="auto"/>
        <w:ind w:firstLine="600"/>
        <w:jc w:val="both"/>
        <w:rPr>
          <w:sz w:val="24"/>
          <w:szCs w:val="24"/>
          <w:lang w:val="ru-RU"/>
        </w:rPr>
      </w:pPr>
      <w:r>
        <w:rPr>
          <w:rFonts w:ascii="Times New Roman" w:hAnsi="Times New Roman"/>
          <w:color w:val="000000"/>
          <w:sz w:val="24"/>
          <w:szCs w:val="24"/>
          <w:lang w:val="ru-RU"/>
        </w:rPr>
        <w:t>Заполнение простых анкет и формуляров с указанием личной информации (имя, фамилия, возраст, местожительство (страна проживания, город), любимые занятия) в соответствии с нормами, принятыми в стране/странах изучаемого языка.</w:t>
      </w:r>
    </w:p>
    <w:p w14:paraId="24B8A7BB">
      <w:pPr>
        <w:spacing w:after="0" w:line="264" w:lineRule="auto"/>
        <w:ind w:firstLine="600"/>
        <w:jc w:val="both"/>
        <w:rPr>
          <w:sz w:val="24"/>
          <w:szCs w:val="24"/>
          <w:lang w:val="ru-RU"/>
        </w:rPr>
      </w:pPr>
      <w:r>
        <w:rPr>
          <w:rFonts w:ascii="Times New Roman" w:hAnsi="Times New Roman"/>
          <w:color w:val="000000"/>
          <w:sz w:val="24"/>
          <w:szCs w:val="24"/>
          <w:lang w:val="ru-RU"/>
        </w:rPr>
        <w:t>Написание с опорой на образец поздравления с праздниками (с днём рождения, Новым годом, Рождеством) с выражением пожеланий.</w:t>
      </w:r>
    </w:p>
    <w:p w14:paraId="4AC586B7">
      <w:pPr>
        <w:spacing w:after="0" w:line="264" w:lineRule="auto"/>
        <w:ind w:firstLine="600"/>
        <w:jc w:val="both"/>
        <w:rPr>
          <w:sz w:val="24"/>
          <w:szCs w:val="24"/>
          <w:lang w:val="ru-RU"/>
        </w:rPr>
      </w:pPr>
      <w:r>
        <w:rPr>
          <w:rFonts w:ascii="Times New Roman" w:hAnsi="Times New Roman"/>
          <w:color w:val="000000"/>
          <w:sz w:val="24"/>
          <w:szCs w:val="24"/>
          <w:lang w:val="ru-RU"/>
        </w:rPr>
        <w:t>Написание электронного сообщения личного характера с опорой на образец.</w:t>
      </w:r>
    </w:p>
    <w:p w14:paraId="16CDF05A">
      <w:pPr>
        <w:spacing w:after="0" w:line="264" w:lineRule="auto"/>
        <w:ind w:left="120"/>
        <w:jc w:val="both"/>
        <w:rPr>
          <w:sz w:val="24"/>
          <w:szCs w:val="24"/>
          <w:lang w:val="ru-RU"/>
        </w:rPr>
      </w:pPr>
      <w:r>
        <w:rPr>
          <w:rFonts w:ascii="Times New Roman" w:hAnsi="Times New Roman"/>
          <w:b/>
          <w:color w:val="000000"/>
          <w:sz w:val="24"/>
          <w:szCs w:val="24"/>
          <w:lang w:val="ru-RU"/>
        </w:rPr>
        <w:t>Языковые знания и навыки</w:t>
      </w:r>
    </w:p>
    <w:p w14:paraId="758A6650">
      <w:pPr>
        <w:spacing w:after="0" w:line="264" w:lineRule="auto"/>
        <w:ind w:firstLine="600"/>
        <w:jc w:val="both"/>
        <w:rPr>
          <w:sz w:val="24"/>
          <w:szCs w:val="24"/>
          <w:lang w:val="ru-RU"/>
        </w:rPr>
      </w:pPr>
      <w:r>
        <w:rPr>
          <w:rFonts w:ascii="Times New Roman" w:hAnsi="Times New Roman"/>
          <w:i/>
          <w:color w:val="000000"/>
          <w:sz w:val="24"/>
          <w:szCs w:val="24"/>
          <w:lang w:val="ru-RU"/>
        </w:rPr>
        <w:t>Фонетическая сторона речи</w:t>
      </w:r>
    </w:p>
    <w:p w14:paraId="5983FF0D">
      <w:pPr>
        <w:spacing w:after="0" w:line="264" w:lineRule="auto"/>
        <w:ind w:firstLine="600"/>
        <w:jc w:val="both"/>
        <w:rPr>
          <w:sz w:val="24"/>
          <w:szCs w:val="24"/>
          <w:lang w:val="ru-RU"/>
        </w:rPr>
      </w:pPr>
      <w:r>
        <w:rPr>
          <w:rFonts w:ascii="Times New Roman" w:hAnsi="Times New Roman"/>
          <w:color w:val="000000"/>
          <w:sz w:val="24"/>
          <w:szCs w:val="24"/>
          <w:lang w:val="ru-RU"/>
        </w:rPr>
        <w:t xml:space="preserve">Нормы произношения: долгота и краткость гласных, отсутствие оглушения звонких согласных в конце слога или слова, отсутствие смягчения согласных перед гласными. Связующее </w:t>
      </w:r>
      <w:r>
        <w:rPr>
          <w:rFonts w:ascii="Times New Roman" w:hAnsi="Times New Roman"/>
          <w:i/>
          <w:color w:val="000000"/>
          <w:sz w:val="24"/>
          <w:szCs w:val="24"/>
          <w:lang w:val="ru-RU"/>
        </w:rPr>
        <w:t>«</w:t>
      </w:r>
      <w:r>
        <w:rPr>
          <w:rFonts w:ascii="Times New Roman" w:hAnsi="Times New Roman"/>
          <w:i/>
          <w:color w:val="000000"/>
          <w:sz w:val="24"/>
          <w:szCs w:val="24"/>
        </w:rPr>
        <w:t>r</w:t>
      </w:r>
      <w:r>
        <w:rPr>
          <w:rFonts w:ascii="Times New Roman" w:hAnsi="Times New Roman"/>
          <w:i/>
          <w:color w:val="000000"/>
          <w:sz w:val="24"/>
          <w:szCs w:val="24"/>
          <w:lang w:val="ru-RU"/>
        </w:rPr>
        <w:t>» (</w:t>
      </w:r>
      <w:r>
        <w:rPr>
          <w:rFonts w:ascii="Times New Roman" w:hAnsi="Times New Roman"/>
          <w:i/>
          <w:color w:val="000000"/>
          <w:sz w:val="24"/>
          <w:szCs w:val="24"/>
        </w:rPr>
        <w:t>there</w:t>
      </w:r>
      <w:r>
        <w:rPr>
          <w:rFonts w:ascii="Times New Roman" w:hAnsi="Times New Roman"/>
          <w:i/>
          <w:color w:val="000000"/>
          <w:sz w:val="24"/>
          <w:szCs w:val="24"/>
          <w:lang w:val="ru-RU"/>
        </w:rPr>
        <w:t xml:space="preserve"> </w:t>
      </w:r>
      <w:r>
        <w:rPr>
          <w:rFonts w:ascii="Times New Roman" w:hAnsi="Times New Roman"/>
          <w:i/>
          <w:color w:val="000000"/>
          <w:sz w:val="24"/>
          <w:szCs w:val="24"/>
        </w:rPr>
        <w:t>is</w:t>
      </w:r>
      <w:r>
        <w:rPr>
          <w:rFonts w:ascii="Times New Roman" w:hAnsi="Times New Roman"/>
          <w:i/>
          <w:color w:val="000000"/>
          <w:sz w:val="24"/>
          <w:szCs w:val="24"/>
          <w:lang w:val="ru-RU"/>
        </w:rPr>
        <w:t>/</w:t>
      </w:r>
      <w:r>
        <w:rPr>
          <w:rFonts w:ascii="Times New Roman" w:hAnsi="Times New Roman"/>
          <w:i/>
          <w:color w:val="000000"/>
          <w:sz w:val="24"/>
          <w:szCs w:val="24"/>
        </w:rPr>
        <w:t>there</w:t>
      </w:r>
      <w:r>
        <w:rPr>
          <w:rFonts w:ascii="Times New Roman" w:hAnsi="Times New Roman"/>
          <w:i/>
          <w:color w:val="000000"/>
          <w:sz w:val="24"/>
          <w:szCs w:val="24"/>
          <w:lang w:val="ru-RU"/>
        </w:rPr>
        <w:t xml:space="preserve"> </w:t>
      </w:r>
      <w:r>
        <w:rPr>
          <w:rFonts w:ascii="Times New Roman" w:hAnsi="Times New Roman"/>
          <w:i/>
          <w:color w:val="000000"/>
          <w:sz w:val="24"/>
          <w:szCs w:val="24"/>
        </w:rPr>
        <w:t>are</w:t>
      </w:r>
      <w:r>
        <w:rPr>
          <w:rFonts w:ascii="Times New Roman" w:hAnsi="Times New Roman"/>
          <w:i/>
          <w:color w:val="000000"/>
          <w:sz w:val="24"/>
          <w:szCs w:val="24"/>
          <w:lang w:val="ru-RU"/>
        </w:rPr>
        <w:t>).</w:t>
      </w:r>
    </w:p>
    <w:p w14:paraId="37DC7675">
      <w:pPr>
        <w:spacing w:after="0" w:line="264" w:lineRule="auto"/>
        <w:ind w:firstLine="600"/>
        <w:jc w:val="both"/>
        <w:rPr>
          <w:sz w:val="24"/>
          <w:szCs w:val="24"/>
          <w:lang w:val="ru-RU"/>
        </w:rPr>
      </w:pPr>
      <w:r>
        <w:rPr>
          <w:rFonts w:ascii="Times New Roman" w:hAnsi="Times New Roman"/>
          <w:color w:val="000000"/>
          <w:sz w:val="24"/>
          <w:szCs w:val="24"/>
          <w:lang w:val="ru-RU"/>
        </w:rPr>
        <w:t>Ритмико-интонационные особенности повествовательного, побудительного и вопросительного (общий и специальный вопрос) предложений.</w:t>
      </w:r>
    </w:p>
    <w:p w14:paraId="1FB92D17">
      <w:pPr>
        <w:spacing w:after="0" w:line="264" w:lineRule="auto"/>
        <w:ind w:firstLine="600"/>
        <w:jc w:val="both"/>
        <w:rPr>
          <w:sz w:val="24"/>
          <w:szCs w:val="24"/>
          <w:lang w:val="ru-RU"/>
        </w:rPr>
      </w:pPr>
      <w:r>
        <w:rPr>
          <w:rFonts w:ascii="Times New Roman" w:hAnsi="Times New Roman"/>
          <w:color w:val="000000"/>
          <w:sz w:val="24"/>
          <w:szCs w:val="24"/>
          <w:lang w:val="ru-RU"/>
        </w:rPr>
        <w:t>Различение на слух и адекватное, без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соблюдение правила отсутствия ударения на служебных словах; интонации перечисления.</w:t>
      </w:r>
    </w:p>
    <w:p w14:paraId="1E0382E1">
      <w:pPr>
        <w:spacing w:after="0" w:line="264" w:lineRule="auto"/>
        <w:ind w:firstLine="600"/>
        <w:jc w:val="both"/>
        <w:rPr>
          <w:sz w:val="24"/>
          <w:szCs w:val="24"/>
          <w:lang w:val="ru-RU"/>
        </w:rPr>
      </w:pPr>
      <w:r>
        <w:rPr>
          <w:rFonts w:ascii="Times New Roman" w:hAnsi="Times New Roman"/>
          <w:color w:val="000000"/>
          <w:sz w:val="24"/>
          <w:szCs w:val="24"/>
          <w:lang w:val="ru-RU"/>
        </w:rPr>
        <w:t xml:space="preserve">Правила чтения: гласных в открытом и закрытом слоге в односложных словах, гласных в третьем типе слога (гласная + </w:t>
      </w:r>
      <w:r>
        <w:rPr>
          <w:rFonts w:ascii="Times New Roman" w:hAnsi="Times New Roman"/>
          <w:i/>
          <w:color w:val="000000"/>
          <w:sz w:val="24"/>
          <w:szCs w:val="24"/>
        </w:rPr>
        <w:t>r</w:t>
      </w:r>
      <w:r>
        <w:rPr>
          <w:rFonts w:ascii="Times New Roman" w:hAnsi="Times New Roman"/>
          <w:color w:val="000000"/>
          <w:sz w:val="24"/>
          <w:szCs w:val="24"/>
          <w:lang w:val="ru-RU"/>
        </w:rPr>
        <w:t xml:space="preserve">); согласных; основных звукобуквенных сочетаний, в частности сложных сочетаний букв (например, </w:t>
      </w:r>
      <w:r>
        <w:rPr>
          <w:rFonts w:ascii="Times New Roman" w:hAnsi="Times New Roman"/>
          <w:i/>
          <w:color w:val="000000"/>
          <w:sz w:val="24"/>
          <w:szCs w:val="24"/>
        </w:rPr>
        <w:t>tion</w:t>
      </w:r>
      <w:r>
        <w:rPr>
          <w:rFonts w:ascii="Times New Roman" w:hAnsi="Times New Roman"/>
          <w:i/>
          <w:color w:val="000000"/>
          <w:sz w:val="24"/>
          <w:szCs w:val="24"/>
          <w:lang w:val="ru-RU"/>
        </w:rPr>
        <w:t xml:space="preserve">, </w:t>
      </w:r>
      <w:r>
        <w:rPr>
          <w:rFonts w:ascii="Times New Roman" w:hAnsi="Times New Roman"/>
          <w:i/>
          <w:color w:val="000000"/>
          <w:sz w:val="24"/>
          <w:szCs w:val="24"/>
        </w:rPr>
        <w:t>ight</w:t>
      </w:r>
      <w:r>
        <w:rPr>
          <w:rFonts w:ascii="Times New Roman" w:hAnsi="Times New Roman"/>
          <w:color w:val="000000"/>
          <w:sz w:val="24"/>
          <w:szCs w:val="24"/>
          <w:lang w:val="ru-RU"/>
        </w:rPr>
        <w:t>) в односложных, двусложных и многосложных словах.</w:t>
      </w:r>
    </w:p>
    <w:p w14:paraId="07C0BC12">
      <w:pPr>
        <w:spacing w:after="0" w:line="264" w:lineRule="auto"/>
        <w:ind w:firstLine="600"/>
        <w:jc w:val="both"/>
        <w:rPr>
          <w:sz w:val="24"/>
          <w:szCs w:val="24"/>
          <w:lang w:val="ru-RU"/>
        </w:rPr>
      </w:pPr>
      <w:r>
        <w:rPr>
          <w:rFonts w:ascii="Times New Roman" w:hAnsi="Times New Roman"/>
          <w:color w:val="000000"/>
          <w:sz w:val="24"/>
          <w:szCs w:val="24"/>
          <w:lang w:val="ru-RU"/>
        </w:rPr>
        <w:t>Вычленение некоторых звукобуквенных сочетаний при анализе изученных слов.</w:t>
      </w:r>
    </w:p>
    <w:p w14:paraId="07FBB936">
      <w:pPr>
        <w:spacing w:after="0" w:line="264" w:lineRule="auto"/>
        <w:ind w:firstLine="600"/>
        <w:jc w:val="both"/>
        <w:rPr>
          <w:sz w:val="24"/>
          <w:szCs w:val="24"/>
          <w:lang w:val="ru-RU"/>
        </w:rPr>
      </w:pPr>
      <w:r>
        <w:rPr>
          <w:rFonts w:ascii="Times New Roman" w:hAnsi="Times New Roman"/>
          <w:color w:val="000000"/>
          <w:sz w:val="24"/>
          <w:szCs w:val="24"/>
          <w:lang w:val="ru-RU"/>
        </w:rPr>
        <w:t>Чтение новых слов согласно основным правилам чтения с использованием полной или частичной транскрипции, по аналогии.</w:t>
      </w:r>
    </w:p>
    <w:p w14:paraId="5EFD08B5">
      <w:pPr>
        <w:spacing w:after="0" w:line="264" w:lineRule="auto"/>
        <w:ind w:firstLine="600"/>
        <w:jc w:val="both"/>
        <w:rPr>
          <w:sz w:val="24"/>
          <w:szCs w:val="24"/>
          <w:lang w:val="ru-RU"/>
        </w:rPr>
      </w:pPr>
      <w:r>
        <w:rPr>
          <w:rFonts w:ascii="Times New Roman" w:hAnsi="Times New Roman"/>
          <w:color w:val="000000"/>
          <w:sz w:val="24"/>
          <w:szCs w:val="24"/>
          <w:lang w:val="ru-RU"/>
        </w:rPr>
        <w:t>Знаки английской транскрипции; отличие их от букв английского алфавита. Фонетически корректное озвучивание знаков транскрипции.</w:t>
      </w:r>
    </w:p>
    <w:p w14:paraId="2C43FB85">
      <w:pPr>
        <w:spacing w:after="0" w:line="264" w:lineRule="auto"/>
        <w:ind w:firstLine="600"/>
        <w:jc w:val="both"/>
        <w:rPr>
          <w:sz w:val="24"/>
          <w:szCs w:val="24"/>
          <w:lang w:val="ru-RU"/>
        </w:rPr>
      </w:pPr>
      <w:r>
        <w:rPr>
          <w:rFonts w:ascii="Times New Roman" w:hAnsi="Times New Roman"/>
          <w:i/>
          <w:color w:val="000000"/>
          <w:sz w:val="24"/>
          <w:szCs w:val="24"/>
          <w:lang w:val="ru-RU"/>
        </w:rPr>
        <w:t>Графика, орфография и пунктуация.</w:t>
      </w:r>
    </w:p>
    <w:p w14:paraId="4714E925">
      <w:pPr>
        <w:spacing w:after="0" w:line="264" w:lineRule="auto"/>
        <w:ind w:firstLine="600"/>
        <w:jc w:val="both"/>
        <w:rPr>
          <w:sz w:val="24"/>
          <w:szCs w:val="24"/>
          <w:lang w:val="ru-RU"/>
        </w:rPr>
      </w:pPr>
      <w:r>
        <w:rPr>
          <w:rFonts w:ascii="Times New Roman" w:hAnsi="Times New Roman"/>
          <w:color w:val="000000"/>
          <w:sz w:val="24"/>
          <w:szCs w:val="24"/>
          <w:lang w:val="ru-RU"/>
        </w:rPr>
        <w:t>Правильное написание изученных слов. Правильная расстановка знаков препинания: точки, вопросительного и восклицательного знака в конце предложения; запятой при обращении и перечислении; правильное использование знака апострофа в сокращённых формах глагола-связки, вспомогательного и модального глаголов, существительных в притяжательном падеже (</w:t>
      </w:r>
      <w:r>
        <w:rPr>
          <w:rFonts w:ascii="Times New Roman" w:hAnsi="Times New Roman"/>
          <w:color w:val="000000"/>
          <w:sz w:val="24"/>
          <w:szCs w:val="24"/>
        </w:rPr>
        <w:t>Possessive</w:t>
      </w:r>
      <w:r>
        <w:rPr>
          <w:rFonts w:ascii="Times New Roman" w:hAnsi="Times New Roman"/>
          <w:color w:val="000000"/>
          <w:sz w:val="24"/>
          <w:szCs w:val="24"/>
          <w:lang w:val="ru-RU"/>
        </w:rPr>
        <w:t xml:space="preserve"> </w:t>
      </w:r>
      <w:r>
        <w:rPr>
          <w:rFonts w:ascii="Times New Roman" w:hAnsi="Times New Roman"/>
          <w:color w:val="000000"/>
          <w:sz w:val="24"/>
          <w:szCs w:val="24"/>
        </w:rPr>
        <w:t>Case</w:t>
      </w:r>
      <w:r>
        <w:rPr>
          <w:rFonts w:ascii="Times New Roman" w:hAnsi="Times New Roman"/>
          <w:color w:val="000000"/>
          <w:sz w:val="24"/>
          <w:szCs w:val="24"/>
          <w:lang w:val="ru-RU"/>
        </w:rPr>
        <w:t>).</w:t>
      </w:r>
    </w:p>
    <w:p w14:paraId="08410364">
      <w:pPr>
        <w:spacing w:after="0" w:line="264" w:lineRule="auto"/>
        <w:ind w:firstLine="600"/>
        <w:jc w:val="both"/>
        <w:rPr>
          <w:sz w:val="24"/>
          <w:szCs w:val="24"/>
          <w:lang w:val="ru-RU"/>
        </w:rPr>
      </w:pPr>
      <w:r>
        <w:rPr>
          <w:rFonts w:ascii="Times New Roman" w:hAnsi="Times New Roman"/>
          <w:i/>
          <w:color w:val="000000"/>
          <w:sz w:val="24"/>
          <w:szCs w:val="24"/>
          <w:lang w:val="ru-RU"/>
        </w:rPr>
        <w:t>Лексическая сторона речи</w:t>
      </w:r>
    </w:p>
    <w:p w14:paraId="412BC9BA">
      <w:pPr>
        <w:spacing w:after="0" w:line="264" w:lineRule="auto"/>
        <w:ind w:firstLine="600"/>
        <w:jc w:val="both"/>
        <w:rPr>
          <w:sz w:val="24"/>
          <w:szCs w:val="24"/>
          <w:lang w:val="ru-RU"/>
        </w:rPr>
      </w:pPr>
      <w:r>
        <w:rPr>
          <w:rFonts w:ascii="Times New Roman" w:hAnsi="Times New Roman"/>
          <w:color w:val="000000"/>
          <w:sz w:val="24"/>
          <w:szCs w:val="24"/>
          <w:lang w:val="ru-RU"/>
        </w:rPr>
        <w:t>Распознавание в письменном и звучащем тексте и употребление в устной и письменной речи не менее 500 лексических единиц (слов, словосочетаний, речевых клише), обслуживающих ситуации общения в рамках тематического содержания речи для 4 класса, включая 350 лексических единиц, усвоенных в предыдущие два года обучения.</w:t>
      </w:r>
    </w:p>
    <w:p w14:paraId="47E6B977">
      <w:pPr>
        <w:spacing w:after="0" w:line="264" w:lineRule="auto"/>
        <w:ind w:firstLine="600"/>
        <w:jc w:val="both"/>
        <w:rPr>
          <w:sz w:val="24"/>
          <w:szCs w:val="24"/>
          <w:lang w:val="ru-RU"/>
        </w:rPr>
      </w:pPr>
      <w:r>
        <w:rPr>
          <w:rFonts w:ascii="Times New Roman" w:hAnsi="Times New Roman"/>
          <w:color w:val="000000"/>
          <w:sz w:val="24"/>
          <w:szCs w:val="24"/>
          <w:lang w:val="ru-RU"/>
        </w:rPr>
        <w:t xml:space="preserve">Распознавание и образование в устной и письменной речи родственных слов с использованием основных способов словообразования: аффиксации (образование существительных с помощью суффиксов </w:t>
      </w:r>
      <w:r>
        <w:rPr>
          <w:rFonts w:ascii="Times New Roman" w:hAnsi="Times New Roman"/>
          <w:i/>
          <w:color w:val="000000"/>
          <w:sz w:val="24"/>
          <w:szCs w:val="24"/>
          <w:lang w:val="ru-RU"/>
        </w:rPr>
        <w:t>-</w:t>
      </w:r>
      <w:r>
        <w:rPr>
          <w:rFonts w:ascii="Times New Roman" w:hAnsi="Times New Roman"/>
          <w:i/>
          <w:color w:val="000000"/>
          <w:sz w:val="24"/>
          <w:szCs w:val="24"/>
        </w:rPr>
        <w:t>er</w:t>
      </w:r>
      <w:r>
        <w:rPr>
          <w:rFonts w:ascii="Times New Roman" w:hAnsi="Times New Roman"/>
          <w:i/>
          <w:color w:val="000000"/>
          <w:sz w:val="24"/>
          <w:szCs w:val="24"/>
          <w:lang w:val="ru-RU"/>
        </w:rPr>
        <w:t>/-</w:t>
      </w:r>
      <w:r>
        <w:rPr>
          <w:rFonts w:ascii="Times New Roman" w:hAnsi="Times New Roman"/>
          <w:i/>
          <w:color w:val="000000"/>
          <w:sz w:val="24"/>
          <w:szCs w:val="24"/>
        </w:rPr>
        <w:t>or</w:t>
      </w:r>
      <w:r>
        <w:rPr>
          <w:rFonts w:ascii="Times New Roman" w:hAnsi="Times New Roman"/>
          <w:i/>
          <w:color w:val="000000"/>
          <w:sz w:val="24"/>
          <w:szCs w:val="24"/>
          <w:lang w:val="ru-RU"/>
        </w:rPr>
        <w:t>, -</w:t>
      </w:r>
      <w:r>
        <w:rPr>
          <w:rFonts w:ascii="Times New Roman" w:hAnsi="Times New Roman"/>
          <w:i/>
          <w:color w:val="000000"/>
          <w:sz w:val="24"/>
          <w:szCs w:val="24"/>
        </w:rPr>
        <w:t>ist</w:t>
      </w:r>
      <w:r>
        <w:rPr>
          <w:rFonts w:ascii="Times New Roman" w:hAnsi="Times New Roman"/>
          <w:i/>
          <w:color w:val="000000"/>
          <w:sz w:val="24"/>
          <w:szCs w:val="24"/>
          <w:lang w:val="ru-RU"/>
        </w:rPr>
        <w:t xml:space="preserve"> (</w:t>
      </w:r>
      <w:r>
        <w:rPr>
          <w:rFonts w:ascii="Times New Roman" w:hAnsi="Times New Roman"/>
          <w:i/>
          <w:color w:val="000000"/>
          <w:sz w:val="24"/>
          <w:szCs w:val="24"/>
        </w:rPr>
        <w:t>worker</w:t>
      </w:r>
      <w:r>
        <w:rPr>
          <w:rFonts w:ascii="Times New Roman" w:hAnsi="Times New Roman"/>
          <w:i/>
          <w:color w:val="000000"/>
          <w:sz w:val="24"/>
          <w:szCs w:val="24"/>
          <w:lang w:val="ru-RU"/>
        </w:rPr>
        <w:t xml:space="preserve">, </w:t>
      </w:r>
      <w:r>
        <w:rPr>
          <w:rFonts w:ascii="Times New Roman" w:hAnsi="Times New Roman"/>
          <w:i/>
          <w:color w:val="000000"/>
          <w:sz w:val="24"/>
          <w:szCs w:val="24"/>
        </w:rPr>
        <w:t>actor</w:t>
      </w:r>
      <w:r>
        <w:rPr>
          <w:rFonts w:ascii="Times New Roman" w:hAnsi="Times New Roman"/>
          <w:i/>
          <w:color w:val="000000"/>
          <w:sz w:val="24"/>
          <w:szCs w:val="24"/>
          <w:lang w:val="ru-RU"/>
        </w:rPr>
        <w:t xml:space="preserve">, </w:t>
      </w:r>
      <w:r>
        <w:rPr>
          <w:rFonts w:ascii="Times New Roman" w:hAnsi="Times New Roman"/>
          <w:i/>
          <w:color w:val="000000"/>
          <w:sz w:val="24"/>
          <w:szCs w:val="24"/>
        </w:rPr>
        <w:t>artist</w:t>
      </w:r>
      <w:r>
        <w:rPr>
          <w:rFonts w:ascii="Times New Roman" w:hAnsi="Times New Roman"/>
          <w:i/>
          <w:color w:val="000000"/>
          <w:sz w:val="24"/>
          <w:szCs w:val="24"/>
          <w:lang w:val="ru-RU"/>
        </w:rPr>
        <w:t>)</w:t>
      </w:r>
      <w:r>
        <w:rPr>
          <w:rFonts w:ascii="Times New Roman" w:hAnsi="Times New Roman"/>
          <w:color w:val="000000"/>
          <w:sz w:val="24"/>
          <w:szCs w:val="24"/>
          <w:lang w:val="ru-RU"/>
        </w:rPr>
        <w:t xml:space="preserve"> и конверсии </w:t>
      </w:r>
      <w:r>
        <w:rPr>
          <w:rFonts w:ascii="Times New Roman" w:hAnsi="Times New Roman"/>
          <w:i/>
          <w:color w:val="000000"/>
          <w:sz w:val="24"/>
          <w:szCs w:val="24"/>
          <w:lang w:val="ru-RU"/>
        </w:rPr>
        <w:t>(</w:t>
      </w:r>
      <w:r>
        <w:rPr>
          <w:rFonts w:ascii="Times New Roman" w:hAnsi="Times New Roman"/>
          <w:i/>
          <w:color w:val="000000"/>
          <w:sz w:val="24"/>
          <w:szCs w:val="24"/>
        </w:rPr>
        <w:t>to</w:t>
      </w:r>
      <w:r>
        <w:rPr>
          <w:rFonts w:ascii="Times New Roman" w:hAnsi="Times New Roman"/>
          <w:i/>
          <w:color w:val="000000"/>
          <w:sz w:val="24"/>
          <w:szCs w:val="24"/>
          <w:lang w:val="ru-RU"/>
        </w:rPr>
        <w:t xml:space="preserve"> </w:t>
      </w:r>
      <w:r>
        <w:rPr>
          <w:rFonts w:ascii="Times New Roman" w:hAnsi="Times New Roman"/>
          <w:i/>
          <w:color w:val="000000"/>
          <w:sz w:val="24"/>
          <w:szCs w:val="24"/>
        </w:rPr>
        <w:t>play</w:t>
      </w:r>
      <w:r>
        <w:rPr>
          <w:rFonts w:ascii="Times New Roman" w:hAnsi="Times New Roman"/>
          <w:i/>
          <w:color w:val="000000"/>
          <w:sz w:val="24"/>
          <w:szCs w:val="24"/>
          <w:lang w:val="ru-RU"/>
        </w:rPr>
        <w:t xml:space="preserve"> – </w:t>
      </w:r>
      <w:r>
        <w:rPr>
          <w:rFonts w:ascii="Times New Roman" w:hAnsi="Times New Roman"/>
          <w:i/>
          <w:color w:val="000000"/>
          <w:sz w:val="24"/>
          <w:szCs w:val="24"/>
        </w:rPr>
        <w:t>a</w:t>
      </w:r>
      <w:r>
        <w:rPr>
          <w:rFonts w:ascii="Times New Roman" w:hAnsi="Times New Roman"/>
          <w:i/>
          <w:color w:val="000000"/>
          <w:sz w:val="24"/>
          <w:szCs w:val="24"/>
          <w:lang w:val="ru-RU"/>
        </w:rPr>
        <w:t xml:space="preserve"> </w:t>
      </w:r>
      <w:r>
        <w:rPr>
          <w:rFonts w:ascii="Times New Roman" w:hAnsi="Times New Roman"/>
          <w:i/>
          <w:color w:val="000000"/>
          <w:sz w:val="24"/>
          <w:szCs w:val="24"/>
        </w:rPr>
        <w:t>play</w:t>
      </w:r>
      <w:r>
        <w:rPr>
          <w:rFonts w:ascii="Times New Roman" w:hAnsi="Times New Roman"/>
          <w:i/>
          <w:color w:val="000000"/>
          <w:sz w:val="24"/>
          <w:szCs w:val="24"/>
          <w:lang w:val="ru-RU"/>
        </w:rPr>
        <w:t>).</w:t>
      </w:r>
    </w:p>
    <w:p w14:paraId="7965DC59">
      <w:pPr>
        <w:spacing w:after="0" w:line="264" w:lineRule="auto"/>
        <w:ind w:firstLine="600"/>
        <w:jc w:val="both"/>
        <w:rPr>
          <w:sz w:val="24"/>
          <w:szCs w:val="24"/>
          <w:lang w:val="ru-RU"/>
        </w:rPr>
      </w:pPr>
      <w:r>
        <w:rPr>
          <w:rFonts w:ascii="Times New Roman" w:hAnsi="Times New Roman"/>
          <w:color w:val="000000"/>
          <w:sz w:val="24"/>
          <w:szCs w:val="24"/>
          <w:lang w:val="ru-RU"/>
        </w:rPr>
        <w:t xml:space="preserve">Использование языковой догадки для распознавания интернациональных слов </w:t>
      </w:r>
      <w:r>
        <w:rPr>
          <w:rFonts w:ascii="Times New Roman" w:hAnsi="Times New Roman"/>
          <w:i/>
          <w:color w:val="000000"/>
          <w:sz w:val="24"/>
          <w:szCs w:val="24"/>
          <w:lang w:val="ru-RU"/>
        </w:rPr>
        <w:t>(</w:t>
      </w:r>
      <w:r>
        <w:rPr>
          <w:rFonts w:ascii="Times New Roman" w:hAnsi="Times New Roman"/>
          <w:i/>
          <w:color w:val="000000"/>
          <w:sz w:val="24"/>
          <w:szCs w:val="24"/>
        </w:rPr>
        <w:t>pilot</w:t>
      </w:r>
      <w:r>
        <w:rPr>
          <w:rFonts w:ascii="Times New Roman" w:hAnsi="Times New Roman"/>
          <w:i/>
          <w:color w:val="000000"/>
          <w:sz w:val="24"/>
          <w:szCs w:val="24"/>
          <w:lang w:val="ru-RU"/>
        </w:rPr>
        <w:t xml:space="preserve">, </w:t>
      </w:r>
      <w:r>
        <w:rPr>
          <w:rFonts w:ascii="Times New Roman" w:hAnsi="Times New Roman"/>
          <w:i/>
          <w:color w:val="000000"/>
          <w:sz w:val="24"/>
          <w:szCs w:val="24"/>
        </w:rPr>
        <w:t>film</w:t>
      </w:r>
      <w:r>
        <w:rPr>
          <w:rFonts w:ascii="Times New Roman" w:hAnsi="Times New Roman"/>
          <w:i/>
          <w:color w:val="000000"/>
          <w:sz w:val="24"/>
          <w:szCs w:val="24"/>
          <w:lang w:val="ru-RU"/>
        </w:rPr>
        <w:t>)</w:t>
      </w:r>
      <w:r>
        <w:rPr>
          <w:rFonts w:ascii="Times New Roman" w:hAnsi="Times New Roman"/>
          <w:color w:val="000000"/>
          <w:sz w:val="24"/>
          <w:szCs w:val="24"/>
          <w:lang w:val="ru-RU"/>
        </w:rPr>
        <w:t>.</w:t>
      </w:r>
    </w:p>
    <w:p w14:paraId="53C34588">
      <w:pPr>
        <w:spacing w:after="0" w:line="264" w:lineRule="auto"/>
        <w:ind w:firstLine="600"/>
        <w:jc w:val="both"/>
        <w:rPr>
          <w:sz w:val="24"/>
          <w:szCs w:val="24"/>
          <w:lang w:val="ru-RU"/>
        </w:rPr>
      </w:pPr>
      <w:r>
        <w:rPr>
          <w:rFonts w:ascii="Times New Roman" w:hAnsi="Times New Roman"/>
          <w:i/>
          <w:color w:val="000000"/>
          <w:sz w:val="24"/>
          <w:szCs w:val="24"/>
          <w:lang w:val="ru-RU"/>
        </w:rPr>
        <w:t>Грамматическая сторона речи</w:t>
      </w:r>
    </w:p>
    <w:p w14:paraId="054F4E59">
      <w:pPr>
        <w:spacing w:after="0" w:line="264" w:lineRule="auto"/>
        <w:ind w:firstLine="600"/>
        <w:jc w:val="both"/>
        <w:rPr>
          <w:sz w:val="24"/>
          <w:szCs w:val="24"/>
          <w:lang w:val="ru-RU"/>
        </w:rPr>
      </w:pPr>
      <w:r>
        <w:rPr>
          <w:rFonts w:ascii="Times New Roman" w:hAnsi="Times New Roman"/>
          <w:color w:val="000000"/>
          <w:sz w:val="24"/>
          <w:szCs w:val="24"/>
          <w:lang w:val="ru-RU"/>
        </w:rPr>
        <w:t>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p>
    <w:p w14:paraId="4E7D5AF0">
      <w:pPr>
        <w:spacing w:after="0" w:line="264" w:lineRule="auto"/>
        <w:ind w:firstLine="600"/>
        <w:jc w:val="both"/>
        <w:rPr>
          <w:sz w:val="24"/>
          <w:szCs w:val="24"/>
          <w:lang w:val="ru-RU"/>
        </w:rPr>
      </w:pPr>
      <w:r>
        <w:rPr>
          <w:rFonts w:ascii="Times New Roman" w:hAnsi="Times New Roman"/>
          <w:color w:val="000000"/>
          <w:sz w:val="24"/>
          <w:szCs w:val="24"/>
          <w:lang w:val="ru-RU"/>
        </w:rPr>
        <w:t xml:space="preserve">Глаголы в </w:t>
      </w:r>
      <w:r>
        <w:rPr>
          <w:rFonts w:ascii="Times New Roman" w:hAnsi="Times New Roman"/>
          <w:color w:val="000000"/>
          <w:sz w:val="24"/>
          <w:szCs w:val="24"/>
        </w:rPr>
        <w:t>Present</w:t>
      </w:r>
      <w:r>
        <w:rPr>
          <w:rFonts w:ascii="Times New Roman" w:hAnsi="Times New Roman"/>
          <w:color w:val="000000"/>
          <w:sz w:val="24"/>
          <w:szCs w:val="24"/>
          <w:lang w:val="ru-RU"/>
        </w:rPr>
        <w:t>/</w:t>
      </w:r>
      <w:r>
        <w:rPr>
          <w:rFonts w:ascii="Times New Roman" w:hAnsi="Times New Roman"/>
          <w:color w:val="000000"/>
          <w:sz w:val="24"/>
          <w:szCs w:val="24"/>
        </w:rPr>
        <w:t>Past</w:t>
      </w:r>
      <w:r>
        <w:rPr>
          <w:rFonts w:ascii="Times New Roman" w:hAnsi="Times New Roman"/>
          <w:color w:val="000000"/>
          <w:sz w:val="24"/>
          <w:szCs w:val="24"/>
          <w:lang w:val="ru-RU"/>
        </w:rPr>
        <w:t xml:space="preserve"> </w:t>
      </w:r>
      <w:r>
        <w:rPr>
          <w:rFonts w:ascii="Times New Roman" w:hAnsi="Times New Roman"/>
          <w:color w:val="000000"/>
          <w:sz w:val="24"/>
          <w:szCs w:val="24"/>
        </w:rPr>
        <w:t>Simple</w:t>
      </w:r>
      <w:r>
        <w:rPr>
          <w:rFonts w:ascii="Times New Roman" w:hAnsi="Times New Roman"/>
          <w:color w:val="000000"/>
          <w:sz w:val="24"/>
          <w:szCs w:val="24"/>
          <w:lang w:val="ru-RU"/>
        </w:rPr>
        <w:t xml:space="preserve"> </w:t>
      </w:r>
      <w:r>
        <w:rPr>
          <w:rFonts w:ascii="Times New Roman" w:hAnsi="Times New Roman"/>
          <w:color w:val="000000"/>
          <w:sz w:val="24"/>
          <w:szCs w:val="24"/>
        </w:rPr>
        <w:t>Tense</w:t>
      </w:r>
      <w:r>
        <w:rPr>
          <w:rFonts w:ascii="Times New Roman" w:hAnsi="Times New Roman"/>
          <w:color w:val="000000"/>
          <w:sz w:val="24"/>
          <w:szCs w:val="24"/>
          <w:lang w:val="ru-RU"/>
        </w:rPr>
        <w:t xml:space="preserve">, </w:t>
      </w:r>
      <w:r>
        <w:rPr>
          <w:rFonts w:ascii="Times New Roman" w:hAnsi="Times New Roman"/>
          <w:color w:val="000000"/>
          <w:sz w:val="24"/>
          <w:szCs w:val="24"/>
        </w:rPr>
        <w:t>Present</w:t>
      </w:r>
      <w:r>
        <w:rPr>
          <w:rFonts w:ascii="Times New Roman" w:hAnsi="Times New Roman"/>
          <w:color w:val="000000"/>
          <w:sz w:val="24"/>
          <w:szCs w:val="24"/>
          <w:lang w:val="ru-RU"/>
        </w:rPr>
        <w:t xml:space="preserve"> </w:t>
      </w:r>
      <w:r>
        <w:rPr>
          <w:rFonts w:ascii="Times New Roman" w:hAnsi="Times New Roman"/>
          <w:color w:val="000000"/>
          <w:sz w:val="24"/>
          <w:szCs w:val="24"/>
        </w:rPr>
        <w:t>Continuous</w:t>
      </w:r>
      <w:r>
        <w:rPr>
          <w:rFonts w:ascii="Times New Roman" w:hAnsi="Times New Roman"/>
          <w:color w:val="000000"/>
          <w:sz w:val="24"/>
          <w:szCs w:val="24"/>
          <w:lang w:val="ru-RU"/>
        </w:rPr>
        <w:t xml:space="preserve"> </w:t>
      </w:r>
      <w:r>
        <w:rPr>
          <w:rFonts w:ascii="Times New Roman" w:hAnsi="Times New Roman"/>
          <w:color w:val="000000"/>
          <w:sz w:val="24"/>
          <w:szCs w:val="24"/>
        </w:rPr>
        <w:t>Tense</w:t>
      </w:r>
      <w:r>
        <w:rPr>
          <w:rFonts w:ascii="Times New Roman" w:hAnsi="Times New Roman"/>
          <w:color w:val="000000"/>
          <w:sz w:val="24"/>
          <w:szCs w:val="24"/>
          <w:lang w:val="ru-RU"/>
        </w:rPr>
        <w:t xml:space="preserve"> в повествовательных (утвердительных и отрицательных) и вопросительных (общий и специальный вопросы) предложениях.</w:t>
      </w:r>
    </w:p>
    <w:p w14:paraId="3A168247">
      <w:pPr>
        <w:spacing w:after="0" w:line="264" w:lineRule="auto"/>
        <w:ind w:firstLine="600"/>
        <w:jc w:val="both"/>
        <w:rPr>
          <w:sz w:val="24"/>
          <w:szCs w:val="24"/>
          <w:lang w:val="ru-RU"/>
        </w:rPr>
      </w:pPr>
      <w:r>
        <w:rPr>
          <w:rFonts w:ascii="Times New Roman" w:hAnsi="Times New Roman"/>
          <w:color w:val="000000"/>
          <w:sz w:val="24"/>
          <w:szCs w:val="24"/>
          <w:lang w:val="ru-RU"/>
        </w:rPr>
        <w:t xml:space="preserve">Модальные глаголы </w:t>
      </w:r>
      <w:r>
        <w:rPr>
          <w:rFonts w:ascii="Times New Roman" w:hAnsi="Times New Roman"/>
          <w:i/>
          <w:color w:val="000000"/>
          <w:sz w:val="24"/>
          <w:szCs w:val="24"/>
        </w:rPr>
        <w:t>must</w:t>
      </w:r>
      <w:r>
        <w:rPr>
          <w:rFonts w:ascii="Times New Roman" w:hAnsi="Times New Roman"/>
          <w:color w:val="000000"/>
          <w:sz w:val="24"/>
          <w:szCs w:val="24"/>
          <w:lang w:val="ru-RU"/>
        </w:rPr>
        <w:t xml:space="preserve"> и </w:t>
      </w:r>
      <w:r>
        <w:rPr>
          <w:rFonts w:ascii="Times New Roman" w:hAnsi="Times New Roman"/>
          <w:i/>
          <w:color w:val="000000"/>
          <w:sz w:val="24"/>
          <w:szCs w:val="24"/>
        </w:rPr>
        <w:t>have</w:t>
      </w:r>
      <w:r>
        <w:rPr>
          <w:rFonts w:ascii="Times New Roman" w:hAnsi="Times New Roman"/>
          <w:i/>
          <w:color w:val="000000"/>
          <w:sz w:val="24"/>
          <w:szCs w:val="24"/>
          <w:lang w:val="ru-RU"/>
        </w:rPr>
        <w:t xml:space="preserve"> </w:t>
      </w:r>
      <w:r>
        <w:rPr>
          <w:rFonts w:ascii="Times New Roman" w:hAnsi="Times New Roman"/>
          <w:i/>
          <w:color w:val="000000"/>
          <w:sz w:val="24"/>
          <w:szCs w:val="24"/>
        </w:rPr>
        <w:t>to</w:t>
      </w:r>
      <w:r>
        <w:rPr>
          <w:rFonts w:ascii="Times New Roman" w:hAnsi="Times New Roman"/>
          <w:color w:val="000000"/>
          <w:sz w:val="24"/>
          <w:szCs w:val="24"/>
          <w:lang w:val="ru-RU"/>
        </w:rPr>
        <w:t>.</w:t>
      </w:r>
    </w:p>
    <w:p w14:paraId="0C90B683">
      <w:pPr>
        <w:spacing w:after="0" w:line="264" w:lineRule="auto"/>
        <w:ind w:firstLine="600"/>
        <w:jc w:val="both"/>
        <w:rPr>
          <w:sz w:val="24"/>
          <w:szCs w:val="24"/>
          <w:lang w:val="ru-RU"/>
        </w:rPr>
      </w:pPr>
      <w:r>
        <w:rPr>
          <w:rFonts w:ascii="Times New Roman" w:hAnsi="Times New Roman"/>
          <w:color w:val="000000"/>
          <w:sz w:val="24"/>
          <w:szCs w:val="24"/>
        </w:rPr>
        <w:t xml:space="preserve">Конструкция </w:t>
      </w:r>
      <w:r>
        <w:rPr>
          <w:rFonts w:ascii="Times New Roman" w:hAnsi="Times New Roman"/>
          <w:i/>
          <w:color w:val="000000"/>
          <w:sz w:val="24"/>
          <w:szCs w:val="24"/>
        </w:rPr>
        <w:t>to be going to</w:t>
      </w:r>
      <w:r>
        <w:rPr>
          <w:rFonts w:ascii="Times New Roman" w:hAnsi="Times New Roman"/>
          <w:color w:val="000000"/>
          <w:sz w:val="24"/>
          <w:szCs w:val="24"/>
        </w:rPr>
        <w:t xml:space="preserve"> и Future Simple Tense для выражения будущего действия (</w:t>
      </w:r>
      <w:r>
        <w:rPr>
          <w:rFonts w:ascii="Times New Roman" w:hAnsi="Times New Roman"/>
          <w:i/>
          <w:color w:val="000000"/>
          <w:sz w:val="24"/>
          <w:szCs w:val="24"/>
        </w:rPr>
        <w:t>I am going to have my birthday party on Saturday. Wait</w:t>
      </w:r>
      <w:r>
        <w:rPr>
          <w:rFonts w:ascii="Times New Roman" w:hAnsi="Times New Roman"/>
          <w:i/>
          <w:color w:val="000000"/>
          <w:sz w:val="24"/>
          <w:szCs w:val="24"/>
          <w:lang w:val="ru-RU"/>
        </w:rPr>
        <w:t xml:space="preserve">, </w:t>
      </w:r>
      <w:r>
        <w:rPr>
          <w:rFonts w:ascii="Times New Roman" w:hAnsi="Times New Roman"/>
          <w:i/>
          <w:color w:val="000000"/>
          <w:sz w:val="24"/>
          <w:szCs w:val="24"/>
        </w:rPr>
        <w:t>I</w:t>
      </w:r>
      <w:r>
        <w:rPr>
          <w:rFonts w:ascii="Times New Roman" w:hAnsi="Times New Roman"/>
          <w:i/>
          <w:color w:val="000000"/>
          <w:sz w:val="24"/>
          <w:szCs w:val="24"/>
          <w:lang w:val="ru-RU"/>
        </w:rPr>
        <w:t>’</w:t>
      </w:r>
      <w:r>
        <w:rPr>
          <w:rFonts w:ascii="Times New Roman" w:hAnsi="Times New Roman"/>
          <w:i/>
          <w:color w:val="000000"/>
          <w:sz w:val="24"/>
          <w:szCs w:val="24"/>
        </w:rPr>
        <w:t>ll</w:t>
      </w:r>
      <w:r>
        <w:rPr>
          <w:rFonts w:ascii="Times New Roman" w:hAnsi="Times New Roman"/>
          <w:i/>
          <w:color w:val="000000"/>
          <w:sz w:val="24"/>
          <w:szCs w:val="24"/>
          <w:lang w:val="ru-RU"/>
        </w:rPr>
        <w:t xml:space="preserve"> </w:t>
      </w:r>
      <w:r>
        <w:rPr>
          <w:rFonts w:ascii="Times New Roman" w:hAnsi="Times New Roman"/>
          <w:i/>
          <w:color w:val="000000"/>
          <w:sz w:val="24"/>
          <w:szCs w:val="24"/>
        </w:rPr>
        <w:t>help</w:t>
      </w:r>
      <w:r>
        <w:rPr>
          <w:rFonts w:ascii="Times New Roman" w:hAnsi="Times New Roman"/>
          <w:i/>
          <w:color w:val="000000"/>
          <w:sz w:val="24"/>
          <w:szCs w:val="24"/>
          <w:lang w:val="ru-RU"/>
        </w:rPr>
        <w:t xml:space="preserve"> </w:t>
      </w:r>
      <w:r>
        <w:rPr>
          <w:rFonts w:ascii="Times New Roman" w:hAnsi="Times New Roman"/>
          <w:i/>
          <w:color w:val="000000"/>
          <w:sz w:val="24"/>
          <w:szCs w:val="24"/>
        </w:rPr>
        <w:t>you</w:t>
      </w:r>
      <w:r>
        <w:rPr>
          <w:rFonts w:ascii="Times New Roman" w:hAnsi="Times New Roman"/>
          <w:color w:val="000000"/>
          <w:sz w:val="24"/>
          <w:szCs w:val="24"/>
          <w:lang w:val="ru-RU"/>
        </w:rPr>
        <w:t>.).</w:t>
      </w:r>
    </w:p>
    <w:p w14:paraId="26B67577">
      <w:pPr>
        <w:spacing w:after="0" w:line="264" w:lineRule="auto"/>
        <w:ind w:firstLine="600"/>
        <w:jc w:val="both"/>
        <w:rPr>
          <w:sz w:val="24"/>
          <w:szCs w:val="24"/>
          <w:lang w:val="ru-RU"/>
        </w:rPr>
      </w:pPr>
      <w:r>
        <w:rPr>
          <w:rFonts w:ascii="Times New Roman" w:hAnsi="Times New Roman"/>
          <w:color w:val="000000"/>
          <w:sz w:val="24"/>
          <w:szCs w:val="24"/>
          <w:lang w:val="ru-RU"/>
        </w:rPr>
        <w:t xml:space="preserve">Отрицательное местоимение </w:t>
      </w:r>
      <w:r>
        <w:rPr>
          <w:rFonts w:ascii="Times New Roman" w:hAnsi="Times New Roman"/>
          <w:i/>
          <w:color w:val="000000"/>
          <w:sz w:val="24"/>
          <w:szCs w:val="24"/>
        </w:rPr>
        <w:t>no</w:t>
      </w:r>
      <w:r>
        <w:rPr>
          <w:rFonts w:ascii="Times New Roman" w:hAnsi="Times New Roman"/>
          <w:color w:val="000000"/>
          <w:sz w:val="24"/>
          <w:szCs w:val="24"/>
          <w:lang w:val="ru-RU"/>
        </w:rPr>
        <w:t>.</w:t>
      </w:r>
    </w:p>
    <w:p w14:paraId="40C520B6">
      <w:pPr>
        <w:spacing w:after="0" w:line="264" w:lineRule="auto"/>
        <w:ind w:firstLine="600"/>
        <w:jc w:val="both"/>
        <w:rPr>
          <w:sz w:val="24"/>
          <w:szCs w:val="24"/>
          <w:lang w:val="ru-RU"/>
        </w:rPr>
      </w:pPr>
      <w:r>
        <w:rPr>
          <w:rFonts w:ascii="Times New Roman" w:hAnsi="Times New Roman"/>
          <w:color w:val="000000"/>
          <w:sz w:val="24"/>
          <w:szCs w:val="24"/>
          <w:lang w:val="ru-RU"/>
        </w:rPr>
        <w:t xml:space="preserve">Степени сравнения прилагательных (формы, образованные по правилу и исключения: </w:t>
      </w:r>
      <w:r>
        <w:rPr>
          <w:rFonts w:ascii="Times New Roman" w:hAnsi="Times New Roman"/>
          <w:i/>
          <w:color w:val="000000"/>
          <w:sz w:val="24"/>
          <w:szCs w:val="24"/>
        </w:rPr>
        <w:t>good</w:t>
      </w:r>
      <w:r>
        <w:rPr>
          <w:rFonts w:ascii="Times New Roman" w:hAnsi="Times New Roman"/>
          <w:i/>
          <w:color w:val="000000"/>
          <w:sz w:val="24"/>
          <w:szCs w:val="24"/>
          <w:lang w:val="ru-RU"/>
        </w:rPr>
        <w:t xml:space="preserve"> – </w:t>
      </w:r>
      <w:r>
        <w:rPr>
          <w:rFonts w:ascii="Times New Roman" w:hAnsi="Times New Roman"/>
          <w:i/>
          <w:color w:val="000000"/>
          <w:sz w:val="24"/>
          <w:szCs w:val="24"/>
        </w:rPr>
        <w:t>better</w:t>
      </w:r>
      <w:r>
        <w:rPr>
          <w:rFonts w:ascii="Times New Roman" w:hAnsi="Times New Roman"/>
          <w:i/>
          <w:color w:val="000000"/>
          <w:sz w:val="24"/>
          <w:szCs w:val="24"/>
          <w:lang w:val="ru-RU"/>
        </w:rPr>
        <w:t xml:space="preserve"> – (</w:t>
      </w:r>
      <w:r>
        <w:rPr>
          <w:rFonts w:ascii="Times New Roman" w:hAnsi="Times New Roman"/>
          <w:i/>
          <w:color w:val="000000"/>
          <w:sz w:val="24"/>
          <w:szCs w:val="24"/>
        </w:rPr>
        <w:t>the</w:t>
      </w:r>
      <w:r>
        <w:rPr>
          <w:rFonts w:ascii="Times New Roman" w:hAnsi="Times New Roman"/>
          <w:i/>
          <w:color w:val="000000"/>
          <w:sz w:val="24"/>
          <w:szCs w:val="24"/>
          <w:lang w:val="ru-RU"/>
        </w:rPr>
        <w:t xml:space="preserve">) </w:t>
      </w:r>
      <w:r>
        <w:rPr>
          <w:rFonts w:ascii="Times New Roman" w:hAnsi="Times New Roman"/>
          <w:i/>
          <w:color w:val="000000"/>
          <w:sz w:val="24"/>
          <w:szCs w:val="24"/>
        </w:rPr>
        <w:t>best</w:t>
      </w:r>
      <w:r>
        <w:rPr>
          <w:rFonts w:ascii="Times New Roman" w:hAnsi="Times New Roman"/>
          <w:i/>
          <w:color w:val="000000"/>
          <w:sz w:val="24"/>
          <w:szCs w:val="24"/>
          <w:lang w:val="ru-RU"/>
        </w:rPr>
        <w:t xml:space="preserve">, </w:t>
      </w:r>
      <w:r>
        <w:rPr>
          <w:rFonts w:ascii="Times New Roman" w:hAnsi="Times New Roman"/>
          <w:i/>
          <w:color w:val="000000"/>
          <w:sz w:val="24"/>
          <w:szCs w:val="24"/>
        </w:rPr>
        <w:t>bad</w:t>
      </w:r>
      <w:r>
        <w:rPr>
          <w:rFonts w:ascii="Times New Roman" w:hAnsi="Times New Roman"/>
          <w:i/>
          <w:color w:val="000000"/>
          <w:sz w:val="24"/>
          <w:szCs w:val="24"/>
          <w:lang w:val="ru-RU"/>
        </w:rPr>
        <w:t xml:space="preserve"> – </w:t>
      </w:r>
      <w:r>
        <w:rPr>
          <w:rFonts w:ascii="Times New Roman" w:hAnsi="Times New Roman"/>
          <w:i/>
          <w:color w:val="000000"/>
          <w:sz w:val="24"/>
          <w:szCs w:val="24"/>
        </w:rPr>
        <w:t>worse</w:t>
      </w:r>
      <w:r>
        <w:rPr>
          <w:rFonts w:ascii="Times New Roman" w:hAnsi="Times New Roman"/>
          <w:i/>
          <w:color w:val="000000"/>
          <w:sz w:val="24"/>
          <w:szCs w:val="24"/>
          <w:lang w:val="ru-RU"/>
        </w:rPr>
        <w:t xml:space="preserve"> – (</w:t>
      </w:r>
      <w:r>
        <w:rPr>
          <w:rFonts w:ascii="Times New Roman" w:hAnsi="Times New Roman"/>
          <w:i/>
          <w:color w:val="000000"/>
          <w:sz w:val="24"/>
          <w:szCs w:val="24"/>
        </w:rPr>
        <w:t>the</w:t>
      </w:r>
      <w:r>
        <w:rPr>
          <w:rFonts w:ascii="Times New Roman" w:hAnsi="Times New Roman"/>
          <w:i/>
          <w:color w:val="000000"/>
          <w:sz w:val="24"/>
          <w:szCs w:val="24"/>
          <w:lang w:val="ru-RU"/>
        </w:rPr>
        <w:t xml:space="preserve">) </w:t>
      </w:r>
      <w:r>
        <w:rPr>
          <w:rFonts w:ascii="Times New Roman" w:hAnsi="Times New Roman"/>
          <w:i/>
          <w:color w:val="000000"/>
          <w:sz w:val="24"/>
          <w:szCs w:val="24"/>
        </w:rPr>
        <w:t>worst</w:t>
      </w:r>
      <w:r>
        <w:rPr>
          <w:rFonts w:ascii="Times New Roman" w:hAnsi="Times New Roman"/>
          <w:color w:val="000000"/>
          <w:sz w:val="24"/>
          <w:szCs w:val="24"/>
          <w:lang w:val="ru-RU"/>
        </w:rPr>
        <w:t>.</w:t>
      </w:r>
    </w:p>
    <w:p w14:paraId="6584AEB9">
      <w:pPr>
        <w:spacing w:after="0" w:line="264" w:lineRule="auto"/>
        <w:ind w:firstLine="600"/>
        <w:jc w:val="both"/>
        <w:rPr>
          <w:sz w:val="24"/>
          <w:szCs w:val="24"/>
          <w:lang w:val="ru-RU"/>
        </w:rPr>
      </w:pPr>
      <w:r>
        <w:rPr>
          <w:rFonts w:ascii="Times New Roman" w:hAnsi="Times New Roman"/>
          <w:color w:val="000000"/>
          <w:sz w:val="24"/>
          <w:szCs w:val="24"/>
          <w:lang w:val="ru-RU"/>
        </w:rPr>
        <w:t>Наречия времени.</w:t>
      </w:r>
    </w:p>
    <w:p w14:paraId="7A4F0262">
      <w:pPr>
        <w:spacing w:after="0" w:line="264" w:lineRule="auto"/>
        <w:ind w:firstLine="600"/>
        <w:jc w:val="both"/>
        <w:rPr>
          <w:sz w:val="24"/>
          <w:szCs w:val="24"/>
          <w:lang w:val="ru-RU"/>
        </w:rPr>
      </w:pPr>
      <w:r>
        <w:rPr>
          <w:rFonts w:ascii="Times New Roman" w:hAnsi="Times New Roman"/>
          <w:color w:val="000000"/>
          <w:sz w:val="24"/>
          <w:szCs w:val="24"/>
          <w:lang w:val="ru-RU"/>
        </w:rPr>
        <w:t>Обозначение даты и года. Обозначение времени (</w:t>
      </w:r>
      <w:r>
        <w:rPr>
          <w:rFonts w:ascii="Times New Roman" w:hAnsi="Times New Roman"/>
          <w:i/>
          <w:color w:val="000000"/>
          <w:sz w:val="24"/>
          <w:szCs w:val="24"/>
          <w:lang w:val="ru-RU"/>
        </w:rPr>
        <w:t xml:space="preserve">5 </w:t>
      </w:r>
      <w:r>
        <w:rPr>
          <w:rFonts w:ascii="Times New Roman" w:hAnsi="Times New Roman"/>
          <w:i/>
          <w:color w:val="000000"/>
          <w:sz w:val="24"/>
          <w:szCs w:val="24"/>
        </w:rPr>
        <w:t>o</w:t>
      </w:r>
      <w:r>
        <w:rPr>
          <w:rFonts w:ascii="Times New Roman" w:hAnsi="Times New Roman"/>
          <w:i/>
          <w:color w:val="000000"/>
          <w:sz w:val="24"/>
          <w:szCs w:val="24"/>
          <w:lang w:val="ru-RU"/>
        </w:rPr>
        <w:t>’</w:t>
      </w:r>
      <w:r>
        <w:rPr>
          <w:rFonts w:ascii="Times New Roman" w:hAnsi="Times New Roman"/>
          <w:i/>
          <w:color w:val="000000"/>
          <w:sz w:val="24"/>
          <w:szCs w:val="24"/>
        </w:rPr>
        <w:t>clock</w:t>
      </w:r>
      <w:r>
        <w:rPr>
          <w:rFonts w:ascii="Times New Roman" w:hAnsi="Times New Roman"/>
          <w:i/>
          <w:color w:val="000000"/>
          <w:sz w:val="24"/>
          <w:szCs w:val="24"/>
          <w:lang w:val="ru-RU"/>
        </w:rPr>
        <w:t xml:space="preserve">; 3 </w:t>
      </w:r>
      <w:r>
        <w:rPr>
          <w:rFonts w:ascii="Times New Roman" w:hAnsi="Times New Roman"/>
          <w:i/>
          <w:color w:val="000000"/>
          <w:sz w:val="24"/>
          <w:szCs w:val="24"/>
        </w:rPr>
        <w:t>am</w:t>
      </w:r>
      <w:r>
        <w:rPr>
          <w:rFonts w:ascii="Times New Roman" w:hAnsi="Times New Roman"/>
          <w:i/>
          <w:color w:val="000000"/>
          <w:sz w:val="24"/>
          <w:szCs w:val="24"/>
          <w:lang w:val="ru-RU"/>
        </w:rPr>
        <w:t xml:space="preserve">, 2 </w:t>
      </w:r>
      <w:r>
        <w:rPr>
          <w:rFonts w:ascii="Times New Roman" w:hAnsi="Times New Roman"/>
          <w:i/>
          <w:color w:val="000000"/>
          <w:sz w:val="24"/>
          <w:szCs w:val="24"/>
        </w:rPr>
        <w:t>pm</w:t>
      </w:r>
      <w:r>
        <w:rPr>
          <w:rFonts w:ascii="Times New Roman" w:hAnsi="Times New Roman"/>
          <w:color w:val="000000"/>
          <w:sz w:val="24"/>
          <w:szCs w:val="24"/>
          <w:lang w:val="ru-RU"/>
        </w:rPr>
        <w:t>).</w:t>
      </w:r>
    </w:p>
    <w:p w14:paraId="441B54C0">
      <w:pPr>
        <w:spacing w:after="0" w:line="264" w:lineRule="auto"/>
        <w:ind w:left="120"/>
        <w:jc w:val="both"/>
        <w:rPr>
          <w:sz w:val="24"/>
          <w:szCs w:val="24"/>
          <w:lang w:val="ru-RU"/>
        </w:rPr>
      </w:pPr>
      <w:r>
        <w:rPr>
          <w:rFonts w:ascii="Times New Roman" w:hAnsi="Times New Roman"/>
          <w:b/>
          <w:color w:val="000000"/>
          <w:sz w:val="24"/>
          <w:szCs w:val="24"/>
          <w:lang w:val="ru-RU"/>
        </w:rPr>
        <w:t>Социокультурные знания и умения</w:t>
      </w:r>
    </w:p>
    <w:p w14:paraId="678F19FF">
      <w:pPr>
        <w:spacing w:after="0" w:line="264" w:lineRule="auto"/>
        <w:ind w:firstLine="600"/>
        <w:jc w:val="both"/>
        <w:rPr>
          <w:sz w:val="24"/>
          <w:szCs w:val="24"/>
          <w:lang w:val="ru-RU"/>
        </w:rPr>
      </w:pPr>
      <w:r>
        <w:rPr>
          <w:rFonts w:ascii="Times New Roman" w:hAnsi="Times New Roman"/>
          <w:color w:val="000000"/>
          <w:sz w:val="24"/>
          <w:szCs w:val="24"/>
          <w:lang w:val="ru-RU"/>
        </w:rPr>
        <w:t>Знание и использование некоторых социокультурных элементов речевого поведенческого этикета, принятого в стране/странах изучаемого языка, в некоторых ситуациях общения: приветствие, прощание, знакомство, выражение благодарности, извинение, поздравление с днём рождения, Новым годом, Рождеством, разговор по телефону).</w:t>
      </w:r>
    </w:p>
    <w:p w14:paraId="77E53A14">
      <w:pPr>
        <w:spacing w:after="0" w:line="264" w:lineRule="auto"/>
        <w:ind w:firstLine="600"/>
        <w:jc w:val="both"/>
        <w:rPr>
          <w:sz w:val="24"/>
          <w:szCs w:val="24"/>
          <w:lang w:val="ru-RU"/>
        </w:rPr>
      </w:pPr>
      <w:r>
        <w:rPr>
          <w:rFonts w:ascii="Times New Roman" w:hAnsi="Times New Roman"/>
          <w:color w:val="000000"/>
          <w:sz w:val="24"/>
          <w:szCs w:val="24"/>
          <w:lang w:val="ru-RU"/>
        </w:rPr>
        <w:t>Знание произведений детского фольклора (рифмовок, стихов, песенок), персонажей детских книг.</w:t>
      </w:r>
    </w:p>
    <w:p w14:paraId="7313CBAB">
      <w:pPr>
        <w:spacing w:after="0" w:line="264" w:lineRule="auto"/>
        <w:ind w:firstLine="600"/>
        <w:jc w:val="both"/>
        <w:rPr>
          <w:sz w:val="24"/>
          <w:szCs w:val="24"/>
          <w:lang w:val="ru-RU"/>
        </w:rPr>
      </w:pPr>
      <w:r>
        <w:rPr>
          <w:rFonts w:ascii="Times New Roman" w:hAnsi="Times New Roman"/>
          <w:color w:val="000000"/>
          <w:sz w:val="24"/>
          <w:szCs w:val="24"/>
          <w:lang w:val="ru-RU"/>
        </w:rPr>
        <w:t>Краткое представление своей страны и страны/стран изучаемого языка на (названия стран и их столиц, название родного города/села; цвета национальных флагов; основные достопримечательности).</w:t>
      </w:r>
    </w:p>
    <w:p w14:paraId="59794E9D">
      <w:pPr>
        <w:spacing w:after="0" w:line="264" w:lineRule="auto"/>
        <w:ind w:left="120"/>
        <w:jc w:val="both"/>
        <w:rPr>
          <w:sz w:val="24"/>
          <w:szCs w:val="24"/>
          <w:lang w:val="ru-RU"/>
        </w:rPr>
      </w:pPr>
      <w:r>
        <w:rPr>
          <w:rFonts w:ascii="Times New Roman" w:hAnsi="Times New Roman"/>
          <w:b/>
          <w:color w:val="000000"/>
          <w:sz w:val="24"/>
          <w:szCs w:val="24"/>
          <w:lang w:val="ru-RU"/>
        </w:rPr>
        <w:t>Компенсаторные умения</w:t>
      </w:r>
    </w:p>
    <w:p w14:paraId="1DC9C1AB">
      <w:pPr>
        <w:spacing w:after="0" w:line="264" w:lineRule="auto"/>
        <w:ind w:firstLine="600"/>
        <w:jc w:val="both"/>
        <w:rPr>
          <w:sz w:val="24"/>
          <w:szCs w:val="24"/>
          <w:lang w:val="ru-RU"/>
        </w:rPr>
      </w:pPr>
      <w:r>
        <w:rPr>
          <w:rFonts w:ascii="Times New Roman" w:hAnsi="Times New Roman"/>
          <w:color w:val="000000"/>
          <w:sz w:val="24"/>
          <w:szCs w:val="24"/>
          <w:lang w:val="ru-RU"/>
        </w:rPr>
        <w:t>Использование при чтении и аудировании языковой догадки (умения понять значение незнакомого слова или новое значение знакомого слова из контекста).</w:t>
      </w:r>
    </w:p>
    <w:p w14:paraId="60176E6C">
      <w:pPr>
        <w:spacing w:after="0" w:line="264" w:lineRule="auto"/>
        <w:ind w:firstLine="600"/>
        <w:jc w:val="both"/>
        <w:rPr>
          <w:sz w:val="24"/>
          <w:szCs w:val="24"/>
          <w:lang w:val="ru-RU"/>
        </w:rPr>
      </w:pPr>
      <w:r>
        <w:rPr>
          <w:rFonts w:ascii="Times New Roman" w:hAnsi="Times New Roman"/>
          <w:color w:val="000000"/>
          <w:sz w:val="24"/>
          <w:szCs w:val="24"/>
          <w:lang w:val="ru-RU"/>
        </w:rPr>
        <w:t>Использование в качестве опоры при порождении собственных высказываний ключевых слов, вопросов; картинок, фотографий.</w:t>
      </w:r>
    </w:p>
    <w:p w14:paraId="7DF41300">
      <w:pPr>
        <w:spacing w:after="0" w:line="264" w:lineRule="auto"/>
        <w:ind w:firstLine="600"/>
        <w:jc w:val="both"/>
        <w:rPr>
          <w:sz w:val="24"/>
          <w:szCs w:val="24"/>
          <w:lang w:val="ru-RU"/>
        </w:rPr>
      </w:pPr>
      <w:r>
        <w:rPr>
          <w:rFonts w:ascii="Times New Roman" w:hAnsi="Times New Roman"/>
          <w:color w:val="000000"/>
          <w:sz w:val="24"/>
          <w:szCs w:val="24"/>
          <w:lang w:val="ru-RU"/>
        </w:rPr>
        <w:t>Прогнозирование содержание текста для чтения на основе заголовка.</w:t>
      </w:r>
    </w:p>
    <w:p w14:paraId="1789EB2D">
      <w:pPr>
        <w:spacing w:after="0" w:line="264" w:lineRule="auto"/>
        <w:ind w:firstLine="600"/>
        <w:jc w:val="both"/>
        <w:rPr>
          <w:sz w:val="24"/>
          <w:szCs w:val="24"/>
          <w:lang w:val="ru-RU"/>
        </w:rPr>
      </w:pPr>
      <w:r>
        <w:rPr>
          <w:rFonts w:ascii="Times New Roman" w:hAnsi="Times New Roman"/>
          <w:color w:val="000000"/>
          <w:sz w:val="24"/>
          <w:szCs w:val="24"/>
          <w:lang w:val="ru-RU"/>
        </w:rPr>
        <w:t>Игнорирование информации, не являющейся необходимой для понимания основного содержания прочитанного/прослушанного текста или для нахождения в тексте запрашиваемой информации.</w:t>
      </w:r>
    </w:p>
    <w:p w14:paraId="210FE0B6">
      <w:pPr>
        <w:rPr>
          <w:sz w:val="24"/>
          <w:szCs w:val="24"/>
          <w:lang w:val="ru-RU"/>
        </w:rPr>
        <w:sectPr>
          <w:pgSz w:w="11906" w:h="16383"/>
          <w:pgMar w:top="1134" w:right="850" w:bottom="1134" w:left="1701" w:header="720" w:footer="720" w:gutter="0"/>
          <w:cols w:space="720" w:num="1"/>
        </w:sectPr>
      </w:pPr>
    </w:p>
    <w:bookmarkEnd w:id="3"/>
    <w:p w14:paraId="0DB05E21">
      <w:pPr>
        <w:spacing w:after="0" w:line="264" w:lineRule="auto"/>
        <w:ind w:left="120"/>
        <w:jc w:val="center"/>
        <w:rPr>
          <w:rFonts w:ascii="Times New Roman" w:hAnsi="Times New Roman"/>
          <w:b/>
          <w:color w:val="000000"/>
          <w:sz w:val="24"/>
          <w:szCs w:val="24"/>
          <w:lang w:val="ru-RU"/>
        </w:rPr>
      </w:pPr>
      <w:bookmarkStart w:id="6" w:name="block-33540276"/>
      <w:r>
        <w:rPr>
          <w:rFonts w:ascii="Times New Roman" w:hAnsi="Times New Roman"/>
          <w:b/>
          <w:color w:val="000000"/>
          <w:sz w:val="24"/>
          <w:szCs w:val="24"/>
          <w:lang w:val="ru-RU"/>
        </w:rPr>
        <w:t xml:space="preserve">ПЛАНИРУЕМЫЕ РЕЗУЛЬТАТЫ ОСВОЕНИЯ ПРОГРАММЫ ПО-ИНОСТРАННОМУ (АНГЛИЙСКОМУ) ЯЗЫКУ НА УРОВНЕ </w:t>
      </w:r>
    </w:p>
    <w:p w14:paraId="792C64E7">
      <w:pPr>
        <w:spacing w:after="0" w:line="264" w:lineRule="auto"/>
        <w:ind w:left="120"/>
        <w:jc w:val="center"/>
        <w:rPr>
          <w:b/>
          <w:sz w:val="24"/>
          <w:szCs w:val="24"/>
          <w:lang w:val="ru-RU"/>
        </w:rPr>
      </w:pPr>
      <w:r>
        <w:rPr>
          <w:rFonts w:ascii="Times New Roman" w:hAnsi="Times New Roman"/>
          <w:b/>
          <w:color w:val="000000"/>
          <w:sz w:val="24"/>
          <w:szCs w:val="24"/>
          <w:lang w:val="ru-RU"/>
        </w:rPr>
        <w:t>НАЧАЛЬНОГО ОБЩЕГО ОБРАЗОВАНИЯ</w:t>
      </w:r>
    </w:p>
    <w:p w14:paraId="3727FA5D">
      <w:pPr>
        <w:spacing w:after="0" w:line="264" w:lineRule="auto"/>
        <w:ind w:left="120"/>
        <w:jc w:val="both"/>
        <w:rPr>
          <w:sz w:val="24"/>
          <w:szCs w:val="24"/>
          <w:lang w:val="ru-RU"/>
        </w:rPr>
      </w:pPr>
    </w:p>
    <w:p w14:paraId="13BC92C9">
      <w:pPr>
        <w:spacing w:after="0" w:line="264" w:lineRule="auto"/>
        <w:ind w:left="120"/>
        <w:jc w:val="both"/>
        <w:rPr>
          <w:sz w:val="24"/>
          <w:szCs w:val="24"/>
          <w:lang w:val="ru-RU"/>
        </w:rPr>
      </w:pPr>
      <w:r>
        <w:rPr>
          <w:rFonts w:ascii="Times New Roman" w:hAnsi="Times New Roman"/>
          <w:b/>
          <w:color w:val="333333"/>
          <w:sz w:val="24"/>
          <w:szCs w:val="24"/>
          <w:lang w:val="ru-RU"/>
        </w:rPr>
        <w:t>ЛИЧНОСТНЫЕ РЕЗУЛЬТАТЫ</w:t>
      </w:r>
    </w:p>
    <w:p w14:paraId="4457EA0F">
      <w:pPr>
        <w:spacing w:after="0" w:line="264" w:lineRule="auto"/>
        <w:ind w:firstLine="600"/>
        <w:jc w:val="both"/>
        <w:rPr>
          <w:sz w:val="24"/>
          <w:szCs w:val="24"/>
          <w:lang w:val="ru-RU"/>
        </w:rPr>
      </w:pPr>
      <w:r>
        <w:rPr>
          <w:rFonts w:ascii="Times New Roman" w:hAnsi="Times New Roman"/>
          <w:color w:val="000000"/>
          <w:sz w:val="24"/>
          <w:szCs w:val="24"/>
          <w:lang w:val="ru-RU"/>
        </w:rPr>
        <w:t>Личностные результаты освоения программы по иностранному (английскому) языку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14:paraId="7BBB0E66">
      <w:pPr>
        <w:spacing w:after="0" w:line="264" w:lineRule="auto"/>
        <w:ind w:firstLine="600"/>
        <w:jc w:val="both"/>
        <w:rPr>
          <w:sz w:val="24"/>
          <w:szCs w:val="24"/>
          <w:lang w:val="ru-RU"/>
        </w:rPr>
      </w:pPr>
      <w:r>
        <w:rPr>
          <w:rFonts w:ascii="Times New Roman" w:hAnsi="Times New Roman"/>
          <w:color w:val="000000"/>
          <w:sz w:val="24"/>
          <w:szCs w:val="24"/>
          <w:lang w:val="ru-RU"/>
        </w:rPr>
        <w:t>В результате изучения иностранного (английского) языка на уровне начального общего образования у обучающегося будут сформированы следующие личностные результаты:</w:t>
      </w:r>
    </w:p>
    <w:p w14:paraId="52244DCC">
      <w:pPr>
        <w:spacing w:after="0" w:line="264" w:lineRule="auto"/>
        <w:ind w:left="120"/>
        <w:jc w:val="both"/>
        <w:rPr>
          <w:sz w:val="24"/>
          <w:szCs w:val="24"/>
        </w:rPr>
      </w:pPr>
      <w:r>
        <w:rPr>
          <w:rFonts w:ascii="Times New Roman" w:hAnsi="Times New Roman"/>
          <w:b/>
          <w:color w:val="000000"/>
          <w:sz w:val="24"/>
          <w:szCs w:val="24"/>
        </w:rPr>
        <w:t>1) гражданско-патриотического воспитания:</w:t>
      </w:r>
    </w:p>
    <w:p w14:paraId="55C976EE">
      <w:pPr>
        <w:numPr>
          <w:ilvl w:val="0"/>
          <w:numId w:val="4"/>
        </w:numPr>
        <w:spacing w:after="0" w:line="264" w:lineRule="auto"/>
        <w:jc w:val="both"/>
        <w:rPr>
          <w:sz w:val="24"/>
          <w:szCs w:val="24"/>
          <w:lang w:val="ru-RU"/>
        </w:rPr>
      </w:pPr>
      <w:r>
        <w:rPr>
          <w:rFonts w:ascii="Times New Roman" w:hAnsi="Times New Roman"/>
          <w:color w:val="000000"/>
          <w:sz w:val="24"/>
          <w:szCs w:val="24"/>
          <w:lang w:val="ru-RU"/>
        </w:rPr>
        <w:t>становление ценностного отношения к своей Родине – России;</w:t>
      </w:r>
    </w:p>
    <w:p w14:paraId="2CE470EA">
      <w:pPr>
        <w:numPr>
          <w:ilvl w:val="0"/>
          <w:numId w:val="4"/>
        </w:numPr>
        <w:spacing w:after="0" w:line="264" w:lineRule="auto"/>
        <w:jc w:val="both"/>
        <w:rPr>
          <w:sz w:val="24"/>
          <w:szCs w:val="24"/>
          <w:lang w:val="ru-RU"/>
        </w:rPr>
      </w:pPr>
      <w:r>
        <w:rPr>
          <w:rFonts w:ascii="Times New Roman" w:hAnsi="Times New Roman"/>
          <w:color w:val="000000"/>
          <w:sz w:val="24"/>
          <w:szCs w:val="24"/>
          <w:lang w:val="ru-RU"/>
        </w:rPr>
        <w:t>осознание своей этнокультурной и российской гражданской идентичности;</w:t>
      </w:r>
    </w:p>
    <w:p w14:paraId="52CC7C6D">
      <w:pPr>
        <w:numPr>
          <w:ilvl w:val="0"/>
          <w:numId w:val="4"/>
        </w:numPr>
        <w:spacing w:after="0" w:line="264" w:lineRule="auto"/>
        <w:jc w:val="both"/>
        <w:rPr>
          <w:sz w:val="24"/>
          <w:szCs w:val="24"/>
          <w:lang w:val="ru-RU"/>
        </w:rPr>
      </w:pPr>
      <w:r>
        <w:rPr>
          <w:rFonts w:ascii="Times New Roman" w:hAnsi="Times New Roman"/>
          <w:color w:val="000000"/>
          <w:sz w:val="24"/>
          <w:szCs w:val="24"/>
          <w:lang w:val="ru-RU"/>
        </w:rPr>
        <w:t>сопричастность к прошлому, настоящему и будущему своей страны и родного края;</w:t>
      </w:r>
    </w:p>
    <w:p w14:paraId="09CE3D04">
      <w:pPr>
        <w:numPr>
          <w:ilvl w:val="0"/>
          <w:numId w:val="4"/>
        </w:numPr>
        <w:spacing w:after="0" w:line="264" w:lineRule="auto"/>
        <w:jc w:val="both"/>
        <w:rPr>
          <w:sz w:val="24"/>
          <w:szCs w:val="24"/>
          <w:lang w:val="ru-RU"/>
        </w:rPr>
      </w:pPr>
      <w:r>
        <w:rPr>
          <w:rFonts w:ascii="Times New Roman" w:hAnsi="Times New Roman"/>
          <w:color w:val="000000"/>
          <w:sz w:val="24"/>
          <w:szCs w:val="24"/>
          <w:lang w:val="ru-RU"/>
        </w:rPr>
        <w:t>уважение к своему и другим народам;</w:t>
      </w:r>
    </w:p>
    <w:p w14:paraId="480766A5">
      <w:pPr>
        <w:numPr>
          <w:ilvl w:val="0"/>
          <w:numId w:val="4"/>
        </w:numPr>
        <w:spacing w:after="0" w:line="264" w:lineRule="auto"/>
        <w:jc w:val="both"/>
        <w:rPr>
          <w:sz w:val="24"/>
          <w:szCs w:val="24"/>
          <w:lang w:val="ru-RU"/>
        </w:rPr>
      </w:pPr>
      <w:r>
        <w:rPr>
          <w:rFonts w:ascii="Times New Roman" w:hAnsi="Times New Roman"/>
          <w:color w:val="000000"/>
          <w:sz w:val="24"/>
          <w:szCs w:val="24"/>
          <w:lang w:val="ru-RU"/>
        </w:rPr>
        <w:t>первоначальные представления о человеке как члене общества, о правах и ответственности, уважении и достоинстве человека, о нравственно-этических нормах поведения и правилах межличностных отношений.</w:t>
      </w:r>
    </w:p>
    <w:p w14:paraId="5EF99784">
      <w:pPr>
        <w:spacing w:after="0" w:line="264" w:lineRule="auto"/>
        <w:ind w:left="120"/>
        <w:jc w:val="both"/>
        <w:rPr>
          <w:sz w:val="24"/>
          <w:szCs w:val="24"/>
        </w:rPr>
      </w:pPr>
      <w:r>
        <w:rPr>
          <w:rFonts w:ascii="Times New Roman" w:hAnsi="Times New Roman"/>
          <w:b/>
          <w:color w:val="000000"/>
          <w:sz w:val="24"/>
          <w:szCs w:val="24"/>
        </w:rPr>
        <w:t>2) духовно-нравственного воспитания:</w:t>
      </w:r>
    </w:p>
    <w:p w14:paraId="2836790C">
      <w:pPr>
        <w:numPr>
          <w:ilvl w:val="0"/>
          <w:numId w:val="5"/>
        </w:numPr>
        <w:spacing w:after="0" w:line="264" w:lineRule="auto"/>
        <w:jc w:val="both"/>
        <w:rPr>
          <w:sz w:val="24"/>
          <w:szCs w:val="24"/>
        </w:rPr>
      </w:pPr>
      <w:r>
        <w:rPr>
          <w:rFonts w:ascii="Times New Roman" w:hAnsi="Times New Roman"/>
          <w:color w:val="000000"/>
          <w:sz w:val="24"/>
          <w:szCs w:val="24"/>
        </w:rPr>
        <w:t>признание индивидуальности каждого человека;</w:t>
      </w:r>
    </w:p>
    <w:p w14:paraId="4CCE8FE2">
      <w:pPr>
        <w:numPr>
          <w:ilvl w:val="0"/>
          <w:numId w:val="5"/>
        </w:numPr>
        <w:spacing w:after="0" w:line="264" w:lineRule="auto"/>
        <w:jc w:val="both"/>
        <w:rPr>
          <w:sz w:val="24"/>
          <w:szCs w:val="24"/>
          <w:lang w:val="ru-RU"/>
        </w:rPr>
      </w:pPr>
      <w:r>
        <w:rPr>
          <w:rFonts w:ascii="Times New Roman" w:hAnsi="Times New Roman"/>
          <w:color w:val="000000"/>
          <w:sz w:val="24"/>
          <w:szCs w:val="24"/>
          <w:lang w:val="ru-RU"/>
        </w:rPr>
        <w:t>проявление сопереживания, уважения и доброжелательности;</w:t>
      </w:r>
    </w:p>
    <w:p w14:paraId="2B72B8BB">
      <w:pPr>
        <w:numPr>
          <w:ilvl w:val="0"/>
          <w:numId w:val="5"/>
        </w:numPr>
        <w:spacing w:after="0" w:line="264" w:lineRule="auto"/>
        <w:jc w:val="both"/>
        <w:rPr>
          <w:sz w:val="24"/>
          <w:szCs w:val="24"/>
          <w:lang w:val="ru-RU"/>
        </w:rPr>
      </w:pPr>
      <w:r>
        <w:rPr>
          <w:rFonts w:ascii="Times New Roman" w:hAnsi="Times New Roman"/>
          <w:color w:val="000000"/>
          <w:sz w:val="24"/>
          <w:szCs w:val="24"/>
          <w:lang w:val="ru-RU"/>
        </w:rPr>
        <w:t>неприятие любых форм поведения, направленных на причинение физического и морального вреда другим людям.</w:t>
      </w:r>
    </w:p>
    <w:p w14:paraId="6B25996D">
      <w:pPr>
        <w:spacing w:after="0" w:line="264" w:lineRule="auto"/>
        <w:ind w:left="120"/>
        <w:jc w:val="both"/>
        <w:rPr>
          <w:sz w:val="24"/>
          <w:szCs w:val="24"/>
        </w:rPr>
      </w:pPr>
      <w:r>
        <w:rPr>
          <w:rFonts w:ascii="Times New Roman" w:hAnsi="Times New Roman"/>
          <w:b/>
          <w:color w:val="000000"/>
          <w:sz w:val="24"/>
          <w:szCs w:val="24"/>
        </w:rPr>
        <w:t>3) эстетического воспитания:</w:t>
      </w:r>
    </w:p>
    <w:p w14:paraId="1C7BCCFB">
      <w:pPr>
        <w:numPr>
          <w:ilvl w:val="0"/>
          <w:numId w:val="6"/>
        </w:numPr>
        <w:spacing w:after="0" w:line="264" w:lineRule="auto"/>
        <w:jc w:val="both"/>
        <w:rPr>
          <w:sz w:val="24"/>
          <w:szCs w:val="24"/>
          <w:lang w:val="ru-RU"/>
        </w:rPr>
      </w:pPr>
      <w:r>
        <w:rPr>
          <w:rFonts w:ascii="Times New Roman" w:hAnsi="Times New Roman"/>
          <w:color w:val="000000"/>
          <w:sz w:val="24"/>
          <w:szCs w:val="24"/>
          <w:lang w:val="ru-RU"/>
        </w:rPr>
        <w:t>уважительное отношение и интерес к художественной культуре, восприимчивость к разным видам искусства, традициям и творчеству своего и других народов;</w:t>
      </w:r>
    </w:p>
    <w:p w14:paraId="54737FB1">
      <w:pPr>
        <w:numPr>
          <w:ilvl w:val="0"/>
          <w:numId w:val="6"/>
        </w:numPr>
        <w:spacing w:after="0" w:line="264" w:lineRule="auto"/>
        <w:jc w:val="both"/>
        <w:rPr>
          <w:sz w:val="24"/>
          <w:szCs w:val="24"/>
          <w:lang w:val="ru-RU"/>
        </w:rPr>
      </w:pPr>
      <w:r>
        <w:rPr>
          <w:rFonts w:ascii="Times New Roman" w:hAnsi="Times New Roman"/>
          <w:color w:val="000000"/>
          <w:sz w:val="24"/>
          <w:szCs w:val="24"/>
          <w:lang w:val="ru-RU"/>
        </w:rPr>
        <w:t>стремление к самовыражению в разных видах художественной деятельности.</w:t>
      </w:r>
    </w:p>
    <w:p w14:paraId="6DF68037">
      <w:pPr>
        <w:spacing w:after="0" w:line="264" w:lineRule="auto"/>
        <w:ind w:left="120"/>
        <w:jc w:val="both"/>
        <w:rPr>
          <w:sz w:val="24"/>
          <w:szCs w:val="24"/>
          <w:lang w:val="ru-RU"/>
        </w:rPr>
      </w:pPr>
      <w:r>
        <w:rPr>
          <w:rFonts w:ascii="Times New Roman" w:hAnsi="Times New Roman"/>
          <w:b/>
          <w:color w:val="000000"/>
          <w:sz w:val="24"/>
          <w:szCs w:val="24"/>
          <w:lang w:val="ru-RU"/>
        </w:rPr>
        <w:t>4) физического воспитания, формирования культуры здоровья и эмоционального благополучия:</w:t>
      </w:r>
    </w:p>
    <w:p w14:paraId="24A1B2CC">
      <w:pPr>
        <w:numPr>
          <w:ilvl w:val="0"/>
          <w:numId w:val="7"/>
        </w:numPr>
        <w:spacing w:after="0" w:line="264" w:lineRule="auto"/>
        <w:jc w:val="both"/>
        <w:rPr>
          <w:sz w:val="24"/>
          <w:szCs w:val="24"/>
          <w:lang w:val="ru-RU"/>
        </w:rPr>
      </w:pPr>
      <w:r>
        <w:rPr>
          <w:rFonts w:ascii="Times New Roman" w:hAnsi="Times New Roman"/>
          <w:color w:val="000000"/>
          <w:sz w:val="24"/>
          <w:szCs w:val="24"/>
          <w:lang w:val="ru-RU"/>
        </w:rPr>
        <w:t>соблюдение правил здорового и безопасного (для себя и других людей) образа жизни в окружающей среде (в том числе информационной);</w:t>
      </w:r>
    </w:p>
    <w:p w14:paraId="6A54F67A">
      <w:pPr>
        <w:numPr>
          <w:ilvl w:val="0"/>
          <w:numId w:val="7"/>
        </w:numPr>
        <w:spacing w:after="0" w:line="264" w:lineRule="auto"/>
        <w:jc w:val="both"/>
        <w:rPr>
          <w:sz w:val="24"/>
          <w:szCs w:val="24"/>
          <w:lang w:val="ru-RU"/>
        </w:rPr>
      </w:pPr>
      <w:r>
        <w:rPr>
          <w:rFonts w:ascii="Times New Roman" w:hAnsi="Times New Roman"/>
          <w:color w:val="000000"/>
          <w:sz w:val="24"/>
          <w:szCs w:val="24"/>
          <w:lang w:val="ru-RU"/>
        </w:rPr>
        <w:t>бережное отношение к физическому и психическому здоровью.</w:t>
      </w:r>
    </w:p>
    <w:p w14:paraId="58809344">
      <w:pPr>
        <w:spacing w:after="0" w:line="264" w:lineRule="auto"/>
        <w:ind w:left="120"/>
        <w:jc w:val="both"/>
        <w:rPr>
          <w:sz w:val="24"/>
          <w:szCs w:val="24"/>
        </w:rPr>
      </w:pPr>
      <w:r>
        <w:rPr>
          <w:rFonts w:ascii="Times New Roman" w:hAnsi="Times New Roman"/>
          <w:b/>
          <w:color w:val="000000"/>
          <w:sz w:val="24"/>
          <w:szCs w:val="24"/>
        </w:rPr>
        <w:t>5) трудового воспитания:</w:t>
      </w:r>
    </w:p>
    <w:p w14:paraId="579E7596">
      <w:pPr>
        <w:numPr>
          <w:ilvl w:val="0"/>
          <w:numId w:val="8"/>
        </w:numPr>
        <w:spacing w:after="0" w:line="264" w:lineRule="auto"/>
        <w:jc w:val="both"/>
        <w:rPr>
          <w:sz w:val="24"/>
          <w:szCs w:val="24"/>
          <w:lang w:val="ru-RU"/>
        </w:rPr>
      </w:pPr>
      <w:r>
        <w:rPr>
          <w:rFonts w:ascii="Times New Roman" w:hAnsi="Times New Roman"/>
          <w:color w:val="000000"/>
          <w:sz w:val="24"/>
          <w:szCs w:val="24"/>
          <w:lang w:val="ru-RU"/>
        </w:rPr>
        <w:t>осознание ценности труда в жизни человека и общества, ответственное потребление и бережное отношение к результатам труда, навыки участия в различных видах трудовой деятельности, интерес к различным профессия.</w:t>
      </w:r>
    </w:p>
    <w:p w14:paraId="7511EC2E">
      <w:pPr>
        <w:spacing w:after="0" w:line="264" w:lineRule="auto"/>
        <w:ind w:left="120"/>
        <w:jc w:val="both"/>
        <w:rPr>
          <w:sz w:val="24"/>
          <w:szCs w:val="24"/>
        </w:rPr>
      </w:pPr>
      <w:r>
        <w:rPr>
          <w:rFonts w:ascii="Times New Roman" w:hAnsi="Times New Roman"/>
          <w:b/>
          <w:color w:val="000000"/>
          <w:sz w:val="24"/>
          <w:szCs w:val="24"/>
        </w:rPr>
        <w:t>6) экологического воспитания:</w:t>
      </w:r>
    </w:p>
    <w:p w14:paraId="4B9EA81B">
      <w:pPr>
        <w:numPr>
          <w:ilvl w:val="0"/>
          <w:numId w:val="9"/>
        </w:numPr>
        <w:spacing w:after="0" w:line="264" w:lineRule="auto"/>
        <w:jc w:val="both"/>
        <w:rPr>
          <w:sz w:val="24"/>
          <w:szCs w:val="24"/>
        </w:rPr>
      </w:pPr>
      <w:r>
        <w:rPr>
          <w:rFonts w:ascii="Times New Roman" w:hAnsi="Times New Roman"/>
          <w:color w:val="000000"/>
          <w:sz w:val="24"/>
          <w:szCs w:val="24"/>
        </w:rPr>
        <w:t>бережное отношение к природе;</w:t>
      </w:r>
    </w:p>
    <w:p w14:paraId="20A3F657">
      <w:pPr>
        <w:numPr>
          <w:ilvl w:val="0"/>
          <w:numId w:val="9"/>
        </w:numPr>
        <w:spacing w:after="0" w:line="264" w:lineRule="auto"/>
        <w:jc w:val="both"/>
        <w:rPr>
          <w:sz w:val="24"/>
          <w:szCs w:val="24"/>
          <w:lang w:val="ru-RU"/>
        </w:rPr>
      </w:pPr>
      <w:r>
        <w:rPr>
          <w:rFonts w:ascii="Times New Roman" w:hAnsi="Times New Roman"/>
          <w:color w:val="000000"/>
          <w:sz w:val="24"/>
          <w:szCs w:val="24"/>
          <w:lang w:val="ru-RU"/>
        </w:rPr>
        <w:t>неприятие действий, приносящих ей вред.</w:t>
      </w:r>
    </w:p>
    <w:p w14:paraId="4D2E3BF9">
      <w:pPr>
        <w:spacing w:after="0" w:line="264" w:lineRule="auto"/>
        <w:ind w:left="120"/>
        <w:jc w:val="both"/>
        <w:rPr>
          <w:sz w:val="24"/>
          <w:szCs w:val="24"/>
        </w:rPr>
      </w:pPr>
      <w:r>
        <w:rPr>
          <w:rFonts w:ascii="Times New Roman" w:hAnsi="Times New Roman"/>
          <w:b/>
          <w:color w:val="000000"/>
          <w:sz w:val="24"/>
          <w:szCs w:val="24"/>
        </w:rPr>
        <w:t>7) ценности научного познания:</w:t>
      </w:r>
    </w:p>
    <w:p w14:paraId="01BFAD88">
      <w:pPr>
        <w:numPr>
          <w:ilvl w:val="0"/>
          <w:numId w:val="10"/>
        </w:numPr>
        <w:spacing w:after="0" w:line="264" w:lineRule="auto"/>
        <w:jc w:val="both"/>
        <w:rPr>
          <w:sz w:val="24"/>
          <w:szCs w:val="24"/>
          <w:lang w:val="ru-RU"/>
        </w:rPr>
      </w:pPr>
      <w:r>
        <w:rPr>
          <w:rFonts w:ascii="Times New Roman" w:hAnsi="Times New Roman"/>
          <w:color w:val="000000"/>
          <w:sz w:val="24"/>
          <w:szCs w:val="24"/>
          <w:lang w:val="ru-RU"/>
        </w:rPr>
        <w:t>первоначальные представления о научной картине мира;</w:t>
      </w:r>
    </w:p>
    <w:p w14:paraId="3170E75D">
      <w:pPr>
        <w:numPr>
          <w:ilvl w:val="0"/>
          <w:numId w:val="10"/>
        </w:numPr>
        <w:spacing w:after="0" w:line="264" w:lineRule="auto"/>
        <w:jc w:val="both"/>
        <w:rPr>
          <w:sz w:val="24"/>
          <w:szCs w:val="24"/>
          <w:lang w:val="ru-RU"/>
        </w:rPr>
      </w:pPr>
      <w:r>
        <w:rPr>
          <w:rFonts w:ascii="Times New Roman" w:hAnsi="Times New Roman"/>
          <w:color w:val="000000"/>
          <w:sz w:val="24"/>
          <w:szCs w:val="24"/>
          <w:lang w:val="ru-RU"/>
        </w:rPr>
        <w:t>познавательные интересы, активность, инициативность, любознательность и самостоятельность в познании.</w:t>
      </w:r>
    </w:p>
    <w:p w14:paraId="72CF47D5">
      <w:pPr>
        <w:spacing w:after="0" w:line="264" w:lineRule="auto"/>
        <w:ind w:left="120"/>
        <w:jc w:val="both"/>
        <w:rPr>
          <w:sz w:val="24"/>
          <w:szCs w:val="24"/>
          <w:lang w:val="ru-RU"/>
        </w:rPr>
      </w:pPr>
      <w:bookmarkStart w:id="7" w:name="_Toc140053186"/>
      <w:bookmarkEnd w:id="7"/>
    </w:p>
    <w:p w14:paraId="1503A7AC">
      <w:pPr>
        <w:spacing w:after="0" w:line="264" w:lineRule="auto"/>
        <w:ind w:left="120"/>
        <w:jc w:val="both"/>
        <w:rPr>
          <w:sz w:val="24"/>
          <w:szCs w:val="24"/>
          <w:lang w:val="ru-RU"/>
        </w:rPr>
      </w:pPr>
      <w:r>
        <w:rPr>
          <w:rFonts w:ascii="Times New Roman" w:hAnsi="Times New Roman"/>
          <w:b/>
          <w:color w:val="000000"/>
          <w:sz w:val="24"/>
          <w:szCs w:val="24"/>
          <w:lang w:val="ru-RU"/>
        </w:rPr>
        <w:t>МЕТАПРЕДМЕТНЫЕ РЕЗУЛЬТАТЫ</w:t>
      </w:r>
    </w:p>
    <w:p w14:paraId="48443D89">
      <w:pPr>
        <w:spacing w:after="0" w:line="264" w:lineRule="auto"/>
        <w:ind w:left="120"/>
        <w:jc w:val="both"/>
        <w:rPr>
          <w:sz w:val="24"/>
          <w:szCs w:val="24"/>
          <w:lang w:val="ru-RU"/>
        </w:rPr>
      </w:pPr>
    </w:p>
    <w:p w14:paraId="7CF9989E">
      <w:pPr>
        <w:spacing w:after="0" w:line="264" w:lineRule="auto"/>
        <w:ind w:left="120"/>
        <w:jc w:val="both"/>
        <w:rPr>
          <w:sz w:val="24"/>
          <w:szCs w:val="24"/>
          <w:lang w:val="ru-RU"/>
        </w:rPr>
      </w:pPr>
      <w:r>
        <w:rPr>
          <w:rFonts w:ascii="Times New Roman" w:hAnsi="Times New Roman"/>
          <w:color w:val="000000"/>
          <w:sz w:val="24"/>
          <w:szCs w:val="24"/>
          <w:lang w:val="ru-RU"/>
        </w:rPr>
        <w:t>В результате изучения иностранного (английского) языка на уровне начального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14:paraId="0E60DC2A">
      <w:pPr>
        <w:spacing w:after="0" w:line="264" w:lineRule="auto"/>
        <w:ind w:left="120"/>
        <w:jc w:val="both"/>
        <w:rPr>
          <w:sz w:val="24"/>
          <w:szCs w:val="24"/>
          <w:lang w:val="ru-RU"/>
        </w:rPr>
      </w:pPr>
    </w:p>
    <w:p w14:paraId="34EAE6FD">
      <w:pPr>
        <w:spacing w:after="0" w:line="264" w:lineRule="auto"/>
        <w:ind w:left="120"/>
        <w:jc w:val="both"/>
        <w:rPr>
          <w:sz w:val="24"/>
          <w:szCs w:val="24"/>
          <w:lang w:val="ru-RU"/>
        </w:rPr>
      </w:pPr>
      <w:r>
        <w:rPr>
          <w:rFonts w:ascii="Times New Roman" w:hAnsi="Times New Roman"/>
          <w:b/>
          <w:color w:val="000000"/>
          <w:sz w:val="24"/>
          <w:szCs w:val="24"/>
          <w:lang w:val="ru-RU"/>
        </w:rPr>
        <w:t>Познавательные универсальные учебные действия</w:t>
      </w:r>
    </w:p>
    <w:p w14:paraId="32AC4670">
      <w:pPr>
        <w:spacing w:after="0" w:line="264" w:lineRule="auto"/>
        <w:ind w:left="120"/>
        <w:jc w:val="both"/>
        <w:rPr>
          <w:sz w:val="24"/>
          <w:szCs w:val="24"/>
          <w:lang w:val="ru-RU"/>
        </w:rPr>
      </w:pPr>
    </w:p>
    <w:p w14:paraId="1616F7F4">
      <w:pPr>
        <w:spacing w:after="0" w:line="264" w:lineRule="auto"/>
        <w:ind w:left="120"/>
        <w:jc w:val="both"/>
        <w:rPr>
          <w:sz w:val="24"/>
          <w:szCs w:val="24"/>
          <w:lang w:val="ru-RU"/>
        </w:rPr>
      </w:pPr>
      <w:r>
        <w:rPr>
          <w:rFonts w:ascii="Times New Roman" w:hAnsi="Times New Roman"/>
          <w:b/>
          <w:color w:val="000000"/>
          <w:sz w:val="24"/>
          <w:szCs w:val="24"/>
          <w:lang w:val="ru-RU"/>
        </w:rPr>
        <w:t>Базовые логические действия:</w:t>
      </w:r>
    </w:p>
    <w:p w14:paraId="0A330723">
      <w:pPr>
        <w:numPr>
          <w:ilvl w:val="0"/>
          <w:numId w:val="11"/>
        </w:numPr>
        <w:spacing w:after="0" w:line="264" w:lineRule="auto"/>
        <w:jc w:val="both"/>
        <w:rPr>
          <w:sz w:val="24"/>
          <w:szCs w:val="24"/>
          <w:lang w:val="ru-RU"/>
        </w:rPr>
      </w:pPr>
      <w:r>
        <w:rPr>
          <w:rFonts w:ascii="Times New Roman" w:hAnsi="Times New Roman"/>
          <w:color w:val="000000"/>
          <w:sz w:val="24"/>
          <w:szCs w:val="24"/>
          <w:lang w:val="ru-RU"/>
        </w:rPr>
        <w:t>сравнивать объекты, устанавливать основания для сравнения, устанавливать аналогии;</w:t>
      </w:r>
    </w:p>
    <w:p w14:paraId="62A585BB">
      <w:pPr>
        <w:numPr>
          <w:ilvl w:val="0"/>
          <w:numId w:val="11"/>
        </w:numPr>
        <w:spacing w:after="0" w:line="264" w:lineRule="auto"/>
        <w:jc w:val="both"/>
        <w:rPr>
          <w:sz w:val="24"/>
          <w:szCs w:val="24"/>
          <w:lang w:val="ru-RU"/>
        </w:rPr>
      </w:pPr>
      <w:r>
        <w:rPr>
          <w:rFonts w:ascii="Times New Roman" w:hAnsi="Times New Roman"/>
          <w:color w:val="000000"/>
          <w:sz w:val="24"/>
          <w:szCs w:val="24"/>
          <w:lang w:val="ru-RU"/>
        </w:rPr>
        <w:t>объединять части объекта (объекты) по определённому признаку;</w:t>
      </w:r>
    </w:p>
    <w:p w14:paraId="030843BC">
      <w:pPr>
        <w:numPr>
          <w:ilvl w:val="0"/>
          <w:numId w:val="11"/>
        </w:numPr>
        <w:spacing w:after="0" w:line="264" w:lineRule="auto"/>
        <w:jc w:val="both"/>
        <w:rPr>
          <w:sz w:val="24"/>
          <w:szCs w:val="24"/>
          <w:lang w:val="ru-RU"/>
        </w:rPr>
      </w:pPr>
      <w:r>
        <w:rPr>
          <w:rFonts w:ascii="Times New Roman" w:hAnsi="Times New Roman"/>
          <w:color w:val="000000"/>
          <w:sz w:val="24"/>
          <w:szCs w:val="24"/>
          <w:lang w:val="ru-RU"/>
        </w:rPr>
        <w:t>определять существенный признак для классификации, классифицировать предложенные объекты;</w:t>
      </w:r>
    </w:p>
    <w:p w14:paraId="6F1B2CE1">
      <w:pPr>
        <w:numPr>
          <w:ilvl w:val="0"/>
          <w:numId w:val="11"/>
        </w:numPr>
        <w:spacing w:after="0" w:line="264" w:lineRule="auto"/>
        <w:jc w:val="both"/>
        <w:rPr>
          <w:sz w:val="24"/>
          <w:szCs w:val="24"/>
          <w:lang w:val="ru-RU"/>
        </w:rPr>
      </w:pPr>
      <w:r>
        <w:rPr>
          <w:rFonts w:ascii="Times New Roman" w:hAnsi="Times New Roman"/>
          <w:color w:val="000000"/>
          <w:sz w:val="24"/>
          <w:szCs w:val="24"/>
          <w:lang w:val="ru-RU"/>
        </w:rPr>
        <w:t>находить закономерности и противоречия в рассматриваемых фактах, данных и наблюдениях на основе предложенного педагогическим работником алгоритма;</w:t>
      </w:r>
    </w:p>
    <w:p w14:paraId="0095ACAE">
      <w:pPr>
        <w:numPr>
          <w:ilvl w:val="0"/>
          <w:numId w:val="11"/>
        </w:numPr>
        <w:spacing w:after="0" w:line="264" w:lineRule="auto"/>
        <w:jc w:val="both"/>
        <w:rPr>
          <w:sz w:val="24"/>
          <w:szCs w:val="24"/>
          <w:lang w:val="ru-RU"/>
        </w:rPr>
      </w:pPr>
      <w:r>
        <w:rPr>
          <w:rFonts w:ascii="Times New Roman" w:hAnsi="Times New Roman"/>
          <w:color w:val="000000"/>
          <w:sz w:val="24"/>
          <w:szCs w:val="24"/>
          <w:lang w:val="ru-RU"/>
        </w:rPr>
        <w:t>выявлять недостаток информации для решения учебной (практической) задачи на основе предложенного алгоритма;</w:t>
      </w:r>
    </w:p>
    <w:p w14:paraId="090E39D9">
      <w:pPr>
        <w:numPr>
          <w:ilvl w:val="0"/>
          <w:numId w:val="11"/>
        </w:numPr>
        <w:spacing w:after="0" w:line="264" w:lineRule="auto"/>
        <w:jc w:val="both"/>
        <w:rPr>
          <w:sz w:val="24"/>
          <w:szCs w:val="24"/>
          <w:lang w:val="ru-RU"/>
        </w:rPr>
      </w:pPr>
      <w:r>
        <w:rPr>
          <w:rFonts w:ascii="Times New Roman" w:hAnsi="Times New Roman"/>
          <w:color w:val="000000"/>
          <w:sz w:val="24"/>
          <w:szCs w:val="24"/>
          <w:lang w:val="ru-RU"/>
        </w:rPr>
        <w:t>устанавливать причинно-следственные связи в ситуациях, поддающихся непосредственному наблюдению или знакомых по опыту, делать выводы.</w:t>
      </w:r>
    </w:p>
    <w:p w14:paraId="01CDFAE0">
      <w:pPr>
        <w:spacing w:after="0" w:line="264" w:lineRule="auto"/>
        <w:ind w:left="120"/>
        <w:jc w:val="both"/>
        <w:rPr>
          <w:sz w:val="24"/>
          <w:szCs w:val="24"/>
        </w:rPr>
      </w:pPr>
      <w:r>
        <w:rPr>
          <w:rFonts w:ascii="Times New Roman" w:hAnsi="Times New Roman"/>
          <w:b/>
          <w:color w:val="000000"/>
          <w:sz w:val="24"/>
          <w:szCs w:val="24"/>
        </w:rPr>
        <w:t>Базовые исследовательские действия</w:t>
      </w:r>
      <w:r>
        <w:rPr>
          <w:rFonts w:ascii="Times New Roman" w:hAnsi="Times New Roman"/>
          <w:color w:val="000000"/>
          <w:sz w:val="24"/>
          <w:szCs w:val="24"/>
        </w:rPr>
        <w:t>:</w:t>
      </w:r>
    </w:p>
    <w:p w14:paraId="561E1577">
      <w:pPr>
        <w:numPr>
          <w:ilvl w:val="0"/>
          <w:numId w:val="12"/>
        </w:numPr>
        <w:spacing w:after="0" w:line="264" w:lineRule="auto"/>
        <w:jc w:val="both"/>
        <w:rPr>
          <w:sz w:val="24"/>
          <w:szCs w:val="24"/>
          <w:lang w:val="ru-RU"/>
        </w:rPr>
      </w:pPr>
      <w:r>
        <w:rPr>
          <w:rFonts w:ascii="Times New Roman" w:hAnsi="Times New Roman"/>
          <w:color w:val="000000"/>
          <w:sz w:val="24"/>
          <w:szCs w:val="24"/>
          <w:lang w:val="ru-RU"/>
        </w:rPr>
        <w:t>определять разрыв между реальным и желательным состоянием объекта (ситуации) на основе предложенных педагогическим работником вопросов;</w:t>
      </w:r>
    </w:p>
    <w:p w14:paraId="5B2A4D43">
      <w:pPr>
        <w:numPr>
          <w:ilvl w:val="0"/>
          <w:numId w:val="12"/>
        </w:numPr>
        <w:spacing w:after="0" w:line="264" w:lineRule="auto"/>
        <w:jc w:val="both"/>
        <w:rPr>
          <w:sz w:val="24"/>
          <w:szCs w:val="24"/>
          <w:lang w:val="ru-RU"/>
        </w:rPr>
      </w:pPr>
      <w:r>
        <w:rPr>
          <w:rFonts w:ascii="Times New Roman" w:hAnsi="Times New Roman"/>
          <w:color w:val="000000"/>
          <w:sz w:val="24"/>
          <w:szCs w:val="24"/>
          <w:lang w:val="ru-RU"/>
        </w:rPr>
        <w:t>с помощью педагогического работника формулировать цель, планировать изменения объекта, ситуации;</w:t>
      </w:r>
    </w:p>
    <w:p w14:paraId="00E2E008">
      <w:pPr>
        <w:numPr>
          <w:ilvl w:val="0"/>
          <w:numId w:val="12"/>
        </w:numPr>
        <w:spacing w:after="0" w:line="264" w:lineRule="auto"/>
        <w:jc w:val="both"/>
        <w:rPr>
          <w:sz w:val="24"/>
          <w:szCs w:val="24"/>
          <w:lang w:val="ru-RU"/>
        </w:rPr>
      </w:pPr>
      <w:r>
        <w:rPr>
          <w:rFonts w:ascii="Times New Roman" w:hAnsi="Times New Roman"/>
          <w:color w:val="000000"/>
          <w:sz w:val="24"/>
          <w:szCs w:val="24"/>
          <w:lang w:val="ru-RU"/>
        </w:rPr>
        <w:t>сравнивать несколько вариантов решения задачи, выбирать наиболее подходящий (на основе предложенных критериев);</w:t>
      </w:r>
    </w:p>
    <w:p w14:paraId="1AB93A79">
      <w:pPr>
        <w:numPr>
          <w:ilvl w:val="0"/>
          <w:numId w:val="12"/>
        </w:numPr>
        <w:spacing w:after="0" w:line="264" w:lineRule="auto"/>
        <w:jc w:val="both"/>
        <w:rPr>
          <w:sz w:val="24"/>
          <w:szCs w:val="24"/>
          <w:lang w:val="ru-RU"/>
        </w:rPr>
      </w:pPr>
      <w:r>
        <w:rPr>
          <w:rFonts w:ascii="Times New Roman" w:hAnsi="Times New Roman"/>
          <w:color w:val="000000"/>
          <w:sz w:val="24"/>
          <w:szCs w:val="24"/>
          <w:lang w:val="ru-RU"/>
        </w:rPr>
        <w:t>проводить по предложенному плану опыт, несложное исследование по установлению особенностей объекта изучения и связей между объектами (часть целое, причина следствие);</w:t>
      </w:r>
    </w:p>
    <w:p w14:paraId="4F04E3D6">
      <w:pPr>
        <w:numPr>
          <w:ilvl w:val="0"/>
          <w:numId w:val="12"/>
        </w:numPr>
        <w:spacing w:after="0" w:line="264" w:lineRule="auto"/>
        <w:jc w:val="both"/>
        <w:rPr>
          <w:sz w:val="24"/>
          <w:szCs w:val="24"/>
          <w:lang w:val="ru-RU"/>
        </w:rPr>
      </w:pPr>
      <w:r>
        <w:rPr>
          <w:rFonts w:ascii="Times New Roman" w:hAnsi="Times New Roman"/>
          <w:color w:val="000000"/>
          <w:sz w:val="24"/>
          <w:szCs w:val="24"/>
          <w:lang w:val="ru-RU"/>
        </w:rPr>
        <w:t>формулировать выводы и подкреплять их доказательствами на основе результатов проведенного наблюдения (опыта, измерения, классификации, сравнения, исследования);</w:t>
      </w:r>
    </w:p>
    <w:p w14:paraId="09A570B5">
      <w:pPr>
        <w:numPr>
          <w:ilvl w:val="0"/>
          <w:numId w:val="12"/>
        </w:numPr>
        <w:spacing w:after="0" w:line="264" w:lineRule="auto"/>
        <w:jc w:val="both"/>
        <w:rPr>
          <w:sz w:val="24"/>
          <w:szCs w:val="24"/>
          <w:lang w:val="ru-RU"/>
        </w:rPr>
      </w:pPr>
      <w:r>
        <w:rPr>
          <w:rFonts w:ascii="Times New Roman" w:hAnsi="Times New Roman"/>
          <w:color w:val="000000"/>
          <w:sz w:val="24"/>
          <w:szCs w:val="24"/>
          <w:lang w:val="ru-RU"/>
        </w:rPr>
        <w:t>прогнозировать возможное развитие процессов, событий и их последствия в аналогичных или сходных ситуациях.</w:t>
      </w:r>
    </w:p>
    <w:p w14:paraId="2AE19763">
      <w:pPr>
        <w:spacing w:after="0" w:line="264" w:lineRule="auto"/>
        <w:ind w:left="120"/>
        <w:jc w:val="both"/>
        <w:rPr>
          <w:sz w:val="24"/>
          <w:szCs w:val="24"/>
        </w:rPr>
      </w:pPr>
      <w:r>
        <w:rPr>
          <w:rFonts w:ascii="Times New Roman" w:hAnsi="Times New Roman"/>
          <w:b/>
          <w:color w:val="000000"/>
          <w:sz w:val="24"/>
          <w:szCs w:val="24"/>
        </w:rPr>
        <w:t>Работа с информацией:</w:t>
      </w:r>
    </w:p>
    <w:p w14:paraId="2B797D51">
      <w:pPr>
        <w:numPr>
          <w:ilvl w:val="0"/>
          <w:numId w:val="13"/>
        </w:numPr>
        <w:spacing w:after="0" w:line="264" w:lineRule="auto"/>
        <w:jc w:val="both"/>
        <w:rPr>
          <w:sz w:val="24"/>
          <w:szCs w:val="24"/>
        </w:rPr>
      </w:pPr>
      <w:r>
        <w:rPr>
          <w:rFonts w:ascii="Times New Roman" w:hAnsi="Times New Roman"/>
          <w:color w:val="000000"/>
          <w:sz w:val="24"/>
          <w:szCs w:val="24"/>
        </w:rPr>
        <w:t>выбирать источник получения информации;</w:t>
      </w:r>
    </w:p>
    <w:p w14:paraId="6EC969C9">
      <w:pPr>
        <w:numPr>
          <w:ilvl w:val="0"/>
          <w:numId w:val="13"/>
        </w:numPr>
        <w:spacing w:after="0" w:line="264" w:lineRule="auto"/>
        <w:jc w:val="both"/>
        <w:rPr>
          <w:sz w:val="24"/>
          <w:szCs w:val="24"/>
          <w:lang w:val="ru-RU"/>
        </w:rPr>
      </w:pPr>
      <w:r>
        <w:rPr>
          <w:rFonts w:ascii="Times New Roman" w:hAnsi="Times New Roman"/>
          <w:color w:val="000000"/>
          <w:sz w:val="24"/>
          <w:szCs w:val="24"/>
          <w:lang w:val="ru-RU"/>
        </w:rPr>
        <w:t>согласно заданному алгоритму находить в предложенном источнике информацию, представленную в явном виде;</w:t>
      </w:r>
    </w:p>
    <w:p w14:paraId="3FEC2A4C">
      <w:pPr>
        <w:numPr>
          <w:ilvl w:val="0"/>
          <w:numId w:val="13"/>
        </w:numPr>
        <w:spacing w:after="0" w:line="264" w:lineRule="auto"/>
        <w:jc w:val="both"/>
        <w:rPr>
          <w:sz w:val="24"/>
          <w:szCs w:val="24"/>
          <w:lang w:val="ru-RU"/>
        </w:rPr>
      </w:pPr>
      <w:r>
        <w:rPr>
          <w:rFonts w:ascii="Times New Roman" w:hAnsi="Times New Roman"/>
          <w:color w:val="000000"/>
          <w:sz w:val="24"/>
          <w:szCs w:val="24"/>
          <w:lang w:val="ru-RU"/>
        </w:rPr>
        <w:t>распознавать достоверную и недостоверную информацию самостоятельно или на основании предложенного педагогическим работником способа её проверки;</w:t>
      </w:r>
    </w:p>
    <w:p w14:paraId="621F7D33">
      <w:pPr>
        <w:numPr>
          <w:ilvl w:val="0"/>
          <w:numId w:val="13"/>
        </w:numPr>
        <w:spacing w:after="0" w:line="264" w:lineRule="auto"/>
        <w:jc w:val="both"/>
        <w:rPr>
          <w:sz w:val="24"/>
          <w:szCs w:val="24"/>
          <w:lang w:val="ru-RU"/>
        </w:rPr>
      </w:pPr>
      <w:r>
        <w:rPr>
          <w:rFonts w:ascii="Times New Roman" w:hAnsi="Times New Roman"/>
          <w:color w:val="000000"/>
          <w:sz w:val="24"/>
          <w:szCs w:val="24"/>
          <w:lang w:val="ru-RU"/>
        </w:rPr>
        <w:t>соблюдать с помощью взрослых (педагогических работников, родителей (законных представителей) несовершеннолетних обучающихся) правила информационной безопасности при поиске информации в Интернете;</w:t>
      </w:r>
    </w:p>
    <w:p w14:paraId="6D12F454">
      <w:pPr>
        <w:numPr>
          <w:ilvl w:val="0"/>
          <w:numId w:val="13"/>
        </w:numPr>
        <w:spacing w:after="0" w:line="264" w:lineRule="auto"/>
        <w:jc w:val="both"/>
        <w:rPr>
          <w:sz w:val="24"/>
          <w:szCs w:val="24"/>
          <w:lang w:val="ru-RU"/>
        </w:rPr>
      </w:pPr>
      <w:r>
        <w:rPr>
          <w:rFonts w:ascii="Times New Roman" w:hAnsi="Times New Roman"/>
          <w:color w:val="000000"/>
          <w:sz w:val="24"/>
          <w:szCs w:val="24"/>
          <w:lang w:val="ru-RU"/>
        </w:rPr>
        <w:t>анализировать и создавать текстовую, видео, графическую, звуковую, информацию в соответствии с учебной задачей;</w:t>
      </w:r>
    </w:p>
    <w:p w14:paraId="0B341C73">
      <w:pPr>
        <w:numPr>
          <w:ilvl w:val="0"/>
          <w:numId w:val="13"/>
        </w:numPr>
        <w:spacing w:after="0" w:line="264" w:lineRule="auto"/>
        <w:jc w:val="both"/>
        <w:rPr>
          <w:sz w:val="24"/>
          <w:szCs w:val="24"/>
          <w:lang w:val="ru-RU"/>
        </w:rPr>
      </w:pPr>
      <w:r>
        <w:rPr>
          <w:rFonts w:ascii="Times New Roman" w:hAnsi="Times New Roman"/>
          <w:color w:val="000000"/>
          <w:sz w:val="24"/>
          <w:szCs w:val="24"/>
          <w:lang w:val="ru-RU"/>
        </w:rPr>
        <w:t>самостоятельно создавать схемы, таблицы для представления информации.</w:t>
      </w:r>
    </w:p>
    <w:p w14:paraId="22C62AED">
      <w:pPr>
        <w:spacing w:after="0" w:line="264" w:lineRule="auto"/>
        <w:ind w:left="120"/>
        <w:jc w:val="both"/>
        <w:rPr>
          <w:sz w:val="24"/>
          <w:szCs w:val="24"/>
          <w:lang w:val="ru-RU"/>
        </w:rPr>
      </w:pPr>
    </w:p>
    <w:p w14:paraId="115C4363">
      <w:pPr>
        <w:spacing w:after="0" w:line="264" w:lineRule="auto"/>
        <w:ind w:left="120"/>
        <w:jc w:val="both"/>
        <w:rPr>
          <w:sz w:val="24"/>
          <w:szCs w:val="24"/>
        </w:rPr>
      </w:pPr>
      <w:r>
        <w:rPr>
          <w:rFonts w:ascii="Times New Roman" w:hAnsi="Times New Roman"/>
          <w:b/>
          <w:color w:val="000000"/>
          <w:sz w:val="24"/>
          <w:szCs w:val="24"/>
        </w:rPr>
        <w:t>Коммуникативные универсальные учебные действия</w:t>
      </w:r>
    </w:p>
    <w:p w14:paraId="1B91F92B">
      <w:pPr>
        <w:spacing w:after="0" w:line="264" w:lineRule="auto"/>
        <w:ind w:left="120"/>
        <w:jc w:val="both"/>
        <w:rPr>
          <w:sz w:val="24"/>
          <w:szCs w:val="24"/>
        </w:rPr>
      </w:pPr>
    </w:p>
    <w:p w14:paraId="4A10B60B">
      <w:pPr>
        <w:numPr>
          <w:ilvl w:val="0"/>
          <w:numId w:val="14"/>
        </w:numPr>
        <w:spacing w:after="0" w:line="264" w:lineRule="auto"/>
        <w:jc w:val="both"/>
        <w:rPr>
          <w:sz w:val="24"/>
          <w:szCs w:val="24"/>
          <w:lang w:val="ru-RU"/>
        </w:rPr>
      </w:pPr>
      <w:r>
        <w:rPr>
          <w:rFonts w:ascii="Times New Roman" w:hAnsi="Times New Roman"/>
          <w:color w:val="000000"/>
          <w:sz w:val="24"/>
          <w:szCs w:val="24"/>
          <w:lang w:val="ru-RU"/>
        </w:rPr>
        <w:t>воспринимать и формулировать суждения, выражать эмоции в соответствии с целями и условиями общения в знакомой среде;</w:t>
      </w:r>
    </w:p>
    <w:p w14:paraId="7E24B283">
      <w:pPr>
        <w:numPr>
          <w:ilvl w:val="0"/>
          <w:numId w:val="14"/>
        </w:numPr>
        <w:spacing w:after="0" w:line="264" w:lineRule="auto"/>
        <w:jc w:val="both"/>
        <w:rPr>
          <w:sz w:val="24"/>
          <w:szCs w:val="24"/>
          <w:lang w:val="ru-RU"/>
        </w:rPr>
      </w:pPr>
      <w:r>
        <w:rPr>
          <w:rFonts w:ascii="Times New Roman" w:hAnsi="Times New Roman"/>
          <w:color w:val="000000"/>
          <w:sz w:val="24"/>
          <w:szCs w:val="24"/>
          <w:lang w:val="ru-RU"/>
        </w:rPr>
        <w:t>проявлять уважительное отношение к собеседнику, соблюдать правила ведения диалога и дискуссии;</w:t>
      </w:r>
    </w:p>
    <w:p w14:paraId="60E148B8">
      <w:pPr>
        <w:numPr>
          <w:ilvl w:val="0"/>
          <w:numId w:val="14"/>
        </w:numPr>
        <w:spacing w:after="0" w:line="264" w:lineRule="auto"/>
        <w:jc w:val="both"/>
        <w:rPr>
          <w:sz w:val="24"/>
          <w:szCs w:val="24"/>
          <w:lang w:val="ru-RU"/>
        </w:rPr>
      </w:pPr>
      <w:r>
        <w:rPr>
          <w:rFonts w:ascii="Times New Roman" w:hAnsi="Times New Roman"/>
          <w:color w:val="000000"/>
          <w:sz w:val="24"/>
          <w:szCs w:val="24"/>
          <w:lang w:val="ru-RU"/>
        </w:rPr>
        <w:t>признавать возможность существования разных точек зрения;</w:t>
      </w:r>
    </w:p>
    <w:p w14:paraId="3DAFA1DF">
      <w:pPr>
        <w:numPr>
          <w:ilvl w:val="0"/>
          <w:numId w:val="14"/>
        </w:numPr>
        <w:spacing w:after="0" w:line="264" w:lineRule="auto"/>
        <w:jc w:val="both"/>
        <w:rPr>
          <w:sz w:val="24"/>
          <w:szCs w:val="24"/>
          <w:lang w:val="ru-RU"/>
        </w:rPr>
      </w:pPr>
      <w:r>
        <w:rPr>
          <w:rFonts w:ascii="Times New Roman" w:hAnsi="Times New Roman"/>
          <w:color w:val="000000"/>
          <w:sz w:val="24"/>
          <w:szCs w:val="24"/>
          <w:lang w:val="ru-RU"/>
        </w:rPr>
        <w:t>корректно и аргументированно высказывать своё мнение;</w:t>
      </w:r>
    </w:p>
    <w:p w14:paraId="15E1B87D">
      <w:pPr>
        <w:numPr>
          <w:ilvl w:val="0"/>
          <w:numId w:val="14"/>
        </w:numPr>
        <w:spacing w:after="0" w:line="264" w:lineRule="auto"/>
        <w:jc w:val="both"/>
        <w:rPr>
          <w:sz w:val="24"/>
          <w:szCs w:val="24"/>
          <w:lang w:val="ru-RU"/>
        </w:rPr>
      </w:pPr>
      <w:r>
        <w:rPr>
          <w:rFonts w:ascii="Times New Roman" w:hAnsi="Times New Roman"/>
          <w:color w:val="000000"/>
          <w:sz w:val="24"/>
          <w:szCs w:val="24"/>
          <w:lang w:val="ru-RU"/>
        </w:rPr>
        <w:t>строить речевое высказывание в соответствии с поставленной задачей;</w:t>
      </w:r>
    </w:p>
    <w:p w14:paraId="0F6F4A09">
      <w:pPr>
        <w:numPr>
          <w:ilvl w:val="0"/>
          <w:numId w:val="14"/>
        </w:numPr>
        <w:spacing w:after="0" w:line="264" w:lineRule="auto"/>
        <w:jc w:val="both"/>
        <w:rPr>
          <w:sz w:val="24"/>
          <w:szCs w:val="24"/>
          <w:lang w:val="ru-RU"/>
        </w:rPr>
      </w:pPr>
      <w:r>
        <w:rPr>
          <w:rFonts w:ascii="Times New Roman" w:hAnsi="Times New Roman"/>
          <w:color w:val="000000"/>
          <w:sz w:val="24"/>
          <w:szCs w:val="24"/>
          <w:lang w:val="ru-RU"/>
        </w:rPr>
        <w:t>создавать устные и письменные тексты (описание, рассуждение, повествование);</w:t>
      </w:r>
    </w:p>
    <w:p w14:paraId="3B77FEB5">
      <w:pPr>
        <w:numPr>
          <w:ilvl w:val="0"/>
          <w:numId w:val="14"/>
        </w:numPr>
        <w:spacing w:after="0" w:line="264" w:lineRule="auto"/>
        <w:jc w:val="both"/>
        <w:rPr>
          <w:sz w:val="24"/>
          <w:szCs w:val="24"/>
        </w:rPr>
      </w:pPr>
      <w:r>
        <w:rPr>
          <w:rFonts w:ascii="Times New Roman" w:hAnsi="Times New Roman"/>
          <w:color w:val="000000"/>
          <w:sz w:val="24"/>
          <w:szCs w:val="24"/>
        </w:rPr>
        <w:t>готовить небольшие публичные выступления;</w:t>
      </w:r>
    </w:p>
    <w:p w14:paraId="05732B84">
      <w:pPr>
        <w:numPr>
          <w:ilvl w:val="0"/>
          <w:numId w:val="14"/>
        </w:numPr>
        <w:spacing w:after="0" w:line="264" w:lineRule="auto"/>
        <w:jc w:val="both"/>
        <w:rPr>
          <w:sz w:val="24"/>
          <w:szCs w:val="24"/>
          <w:lang w:val="ru-RU"/>
        </w:rPr>
      </w:pPr>
      <w:r>
        <w:rPr>
          <w:rFonts w:ascii="Times New Roman" w:hAnsi="Times New Roman"/>
          <w:color w:val="000000"/>
          <w:sz w:val="24"/>
          <w:szCs w:val="24"/>
          <w:lang w:val="ru-RU"/>
        </w:rPr>
        <w:t>подбирать иллюстративный материал (рисунки, фото, плакаты) к тексту выступления.</w:t>
      </w:r>
    </w:p>
    <w:p w14:paraId="2E591E8D">
      <w:pPr>
        <w:spacing w:after="0" w:line="264" w:lineRule="auto"/>
        <w:ind w:left="120"/>
        <w:jc w:val="both"/>
        <w:rPr>
          <w:sz w:val="24"/>
          <w:szCs w:val="24"/>
          <w:lang w:val="ru-RU"/>
        </w:rPr>
      </w:pPr>
    </w:p>
    <w:p w14:paraId="2BF5D885">
      <w:pPr>
        <w:spacing w:after="0" w:line="264" w:lineRule="auto"/>
        <w:ind w:left="120"/>
        <w:jc w:val="both"/>
        <w:rPr>
          <w:sz w:val="24"/>
          <w:szCs w:val="24"/>
          <w:lang w:val="ru-RU"/>
        </w:rPr>
      </w:pPr>
      <w:r>
        <w:rPr>
          <w:rFonts w:ascii="Times New Roman" w:hAnsi="Times New Roman"/>
          <w:b/>
          <w:color w:val="000000"/>
          <w:sz w:val="24"/>
          <w:szCs w:val="24"/>
          <w:lang w:val="ru-RU"/>
        </w:rPr>
        <w:t>Регулятивные универсальные учебные действия</w:t>
      </w:r>
    </w:p>
    <w:p w14:paraId="1180433B">
      <w:pPr>
        <w:spacing w:after="0" w:line="264" w:lineRule="auto"/>
        <w:ind w:left="120"/>
        <w:jc w:val="both"/>
        <w:rPr>
          <w:sz w:val="24"/>
          <w:szCs w:val="24"/>
          <w:lang w:val="ru-RU"/>
        </w:rPr>
      </w:pPr>
    </w:p>
    <w:p w14:paraId="009FEAE8">
      <w:pPr>
        <w:spacing w:after="0" w:line="264" w:lineRule="auto"/>
        <w:ind w:left="120"/>
        <w:jc w:val="both"/>
        <w:rPr>
          <w:sz w:val="24"/>
          <w:szCs w:val="24"/>
          <w:lang w:val="ru-RU"/>
        </w:rPr>
      </w:pPr>
      <w:r>
        <w:rPr>
          <w:rFonts w:ascii="Times New Roman" w:hAnsi="Times New Roman"/>
          <w:b/>
          <w:color w:val="000000"/>
          <w:sz w:val="24"/>
          <w:szCs w:val="24"/>
          <w:lang w:val="ru-RU"/>
        </w:rPr>
        <w:t>Самоорганизация:</w:t>
      </w:r>
    </w:p>
    <w:p w14:paraId="120369CD">
      <w:pPr>
        <w:numPr>
          <w:ilvl w:val="0"/>
          <w:numId w:val="15"/>
        </w:numPr>
        <w:spacing w:after="0" w:line="264" w:lineRule="auto"/>
        <w:jc w:val="both"/>
        <w:rPr>
          <w:sz w:val="24"/>
          <w:szCs w:val="24"/>
          <w:lang w:val="ru-RU"/>
        </w:rPr>
      </w:pPr>
      <w:r>
        <w:rPr>
          <w:rFonts w:ascii="Times New Roman" w:hAnsi="Times New Roman"/>
          <w:color w:val="000000"/>
          <w:sz w:val="24"/>
          <w:szCs w:val="24"/>
          <w:lang w:val="ru-RU"/>
        </w:rPr>
        <w:t>планировать действия по решению учебной задачи для получения результата;</w:t>
      </w:r>
    </w:p>
    <w:p w14:paraId="27FE94B3">
      <w:pPr>
        <w:numPr>
          <w:ilvl w:val="0"/>
          <w:numId w:val="15"/>
        </w:numPr>
        <w:spacing w:after="0" w:line="264" w:lineRule="auto"/>
        <w:jc w:val="both"/>
        <w:rPr>
          <w:sz w:val="24"/>
          <w:szCs w:val="24"/>
        </w:rPr>
      </w:pPr>
      <w:r>
        <w:rPr>
          <w:rFonts w:ascii="Times New Roman" w:hAnsi="Times New Roman"/>
          <w:color w:val="000000"/>
          <w:sz w:val="24"/>
          <w:szCs w:val="24"/>
        </w:rPr>
        <w:t>выстраивать последовательность выбранных действий.</w:t>
      </w:r>
    </w:p>
    <w:p w14:paraId="6C9B50FB">
      <w:pPr>
        <w:spacing w:after="0" w:line="264" w:lineRule="auto"/>
        <w:ind w:left="120"/>
        <w:jc w:val="both"/>
        <w:rPr>
          <w:sz w:val="24"/>
          <w:szCs w:val="24"/>
        </w:rPr>
      </w:pPr>
      <w:r>
        <w:rPr>
          <w:rFonts w:ascii="Times New Roman" w:hAnsi="Times New Roman"/>
          <w:b/>
          <w:color w:val="000000"/>
          <w:sz w:val="24"/>
          <w:szCs w:val="24"/>
        </w:rPr>
        <w:t>Совместная деятельность</w:t>
      </w:r>
    </w:p>
    <w:p w14:paraId="1D7EAD5A">
      <w:pPr>
        <w:numPr>
          <w:ilvl w:val="0"/>
          <w:numId w:val="16"/>
        </w:numPr>
        <w:spacing w:after="0" w:line="264" w:lineRule="auto"/>
        <w:jc w:val="both"/>
        <w:rPr>
          <w:sz w:val="24"/>
          <w:szCs w:val="24"/>
          <w:lang w:val="ru-RU"/>
        </w:rPr>
      </w:pPr>
      <w:bookmarkStart w:id="8" w:name="_Toc108096413"/>
      <w:bookmarkEnd w:id="8"/>
      <w:r>
        <w:rPr>
          <w:rFonts w:ascii="Times New Roman" w:hAnsi="Times New Roman"/>
          <w:color w:val="000000"/>
          <w:sz w:val="24"/>
          <w:szCs w:val="24"/>
          <w:lang w:val="ru-RU"/>
        </w:rPr>
        <w:t>формулировать краткосрочные и долгосрочные цели (индивидуальные с учётом участия в коллективных задачах) в стандартной (типовой) ситуации на основе предложенного формата планирования, распределения промежуточных шагов и сроков;</w:t>
      </w:r>
    </w:p>
    <w:p w14:paraId="1FCD10D1">
      <w:pPr>
        <w:numPr>
          <w:ilvl w:val="0"/>
          <w:numId w:val="16"/>
        </w:numPr>
        <w:spacing w:after="0" w:line="264" w:lineRule="auto"/>
        <w:jc w:val="both"/>
        <w:rPr>
          <w:sz w:val="24"/>
          <w:szCs w:val="24"/>
          <w:lang w:val="ru-RU"/>
        </w:rPr>
      </w:pPr>
      <w:r>
        <w:rPr>
          <w:rFonts w:ascii="Times New Roman" w:hAnsi="Times New Roman"/>
          <w:color w:val="000000"/>
          <w:sz w:val="24"/>
          <w:szCs w:val="24"/>
          <w:lang w:val="ru-RU"/>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14:paraId="190AE178">
      <w:pPr>
        <w:numPr>
          <w:ilvl w:val="0"/>
          <w:numId w:val="16"/>
        </w:numPr>
        <w:spacing w:after="0" w:line="264" w:lineRule="auto"/>
        <w:jc w:val="both"/>
        <w:rPr>
          <w:sz w:val="24"/>
          <w:szCs w:val="24"/>
          <w:lang w:val="ru-RU"/>
        </w:rPr>
      </w:pPr>
      <w:r>
        <w:rPr>
          <w:rFonts w:ascii="Times New Roman" w:hAnsi="Times New Roman"/>
          <w:color w:val="000000"/>
          <w:sz w:val="24"/>
          <w:szCs w:val="24"/>
          <w:lang w:val="ru-RU"/>
        </w:rPr>
        <w:t>проявлять готовность руководить, выполнять поручения, подчиняться;</w:t>
      </w:r>
    </w:p>
    <w:p w14:paraId="51786D45">
      <w:pPr>
        <w:numPr>
          <w:ilvl w:val="0"/>
          <w:numId w:val="16"/>
        </w:numPr>
        <w:spacing w:after="0" w:line="264" w:lineRule="auto"/>
        <w:jc w:val="both"/>
        <w:rPr>
          <w:sz w:val="24"/>
          <w:szCs w:val="24"/>
          <w:lang w:val="ru-RU"/>
        </w:rPr>
      </w:pPr>
      <w:r>
        <w:rPr>
          <w:rFonts w:ascii="Times New Roman" w:hAnsi="Times New Roman"/>
          <w:color w:val="000000"/>
          <w:sz w:val="24"/>
          <w:szCs w:val="24"/>
          <w:lang w:val="ru-RU"/>
        </w:rPr>
        <w:t>ответственно выполнять свою часть работы;</w:t>
      </w:r>
    </w:p>
    <w:p w14:paraId="1404BE25">
      <w:pPr>
        <w:numPr>
          <w:ilvl w:val="0"/>
          <w:numId w:val="16"/>
        </w:numPr>
        <w:spacing w:after="0" w:line="264" w:lineRule="auto"/>
        <w:jc w:val="both"/>
        <w:rPr>
          <w:sz w:val="24"/>
          <w:szCs w:val="24"/>
          <w:lang w:val="ru-RU"/>
        </w:rPr>
      </w:pPr>
      <w:r>
        <w:rPr>
          <w:rFonts w:ascii="Times New Roman" w:hAnsi="Times New Roman"/>
          <w:color w:val="000000"/>
          <w:sz w:val="24"/>
          <w:szCs w:val="24"/>
          <w:lang w:val="ru-RU"/>
        </w:rPr>
        <w:t>оценивать свой вклад в общий результат;</w:t>
      </w:r>
    </w:p>
    <w:p w14:paraId="14FF4F43">
      <w:pPr>
        <w:numPr>
          <w:ilvl w:val="0"/>
          <w:numId w:val="16"/>
        </w:numPr>
        <w:spacing w:after="0" w:line="264" w:lineRule="auto"/>
        <w:jc w:val="both"/>
        <w:rPr>
          <w:sz w:val="24"/>
          <w:szCs w:val="24"/>
          <w:lang w:val="ru-RU"/>
        </w:rPr>
      </w:pPr>
      <w:r>
        <w:rPr>
          <w:rFonts w:ascii="Times New Roman" w:hAnsi="Times New Roman"/>
          <w:color w:val="000000"/>
          <w:sz w:val="24"/>
          <w:szCs w:val="24"/>
          <w:lang w:val="ru-RU"/>
        </w:rPr>
        <w:t>выполнять совместные проектные задания с опорой на предложенные образцы.</w:t>
      </w:r>
    </w:p>
    <w:p w14:paraId="3C6D3D4C">
      <w:pPr>
        <w:spacing w:after="0" w:line="264" w:lineRule="auto"/>
        <w:jc w:val="both"/>
        <w:rPr>
          <w:sz w:val="24"/>
          <w:szCs w:val="24"/>
          <w:lang w:val="ru-RU"/>
        </w:rPr>
      </w:pPr>
      <w:bookmarkStart w:id="9" w:name="_Toc140053187"/>
      <w:bookmarkEnd w:id="9"/>
      <w:bookmarkStart w:id="10" w:name="_Toc134720971"/>
      <w:bookmarkEnd w:id="10"/>
    </w:p>
    <w:p w14:paraId="270A387A">
      <w:pPr>
        <w:spacing w:after="0" w:line="264" w:lineRule="auto"/>
        <w:ind w:left="120"/>
        <w:jc w:val="center"/>
        <w:rPr>
          <w:sz w:val="24"/>
          <w:szCs w:val="24"/>
          <w:lang w:val="ru-RU"/>
        </w:rPr>
      </w:pPr>
      <w:r>
        <w:rPr>
          <w:rFonts w:ascii="Times New Roman" w:hAnsi="Times New Roman"/>
          <w:b/>
          <w:color w:val="000000"/>
          <w:sz w:val="24"/>
          <w:szCs w:val="24"/>
          <w:lang w:val="ru-RU"/>
        </w:rPr>
        <w:t>ПРЕДМЕТНЫЕ РЕЗУЛЬТАТЫ</w:t>
      </w:r>
    </w:p>
    <w:p w14:paraId="4E2567A7">
      <w:pPr>
        <w:spacing w:after="0" w:line="264" w:lineRule="auto"/>
        <w:ind w:left="120"/>
        <w:jc w:val="both"/>
        <w:rPr>
          <w:sz w:val="24"/>
          <w:szCs w:val="24"/>
          <w:lang w:val="ru-RU"/>
        </w:rPr>
      </w:pPr>
      <w:r>
        <w:rPr>
          <w:rFonts w:ascii="Times New Roman" w:hAnsi="Times New Roman"/>
          <w:color w:val="000000"/>
          <w:sz w:val="24"/>
          <w:szCs w:val="24"/>
          <w:lang w:val="ru-RU"/>
        </w:rPr>
        <w:t xml:space="preserve"> Предметные результаты по учебному предмету «Иностранный (английский) язык» предметной области «Иностранный язык» должны быть ориентированы на применение знаний, умений и навыков в типичных учебных ситуациях и реальных жизненных условиях, отражать сформированность иноязычной коммуникативной компетенции на элементарном уровне в совокупности её составляющих – речевой, языковой, социокультурной, компенсаторной, метапредметной (учебно-познавательной).</w:t>
      </w:r>
    </w:p>
    <w:p w14:paraId="0C064883">
      <w:pPr>
        <w:spacing w:after="0" w:line="264" w:lineRule="auto"/>
        <w:jc w:val="both"/>
        <w:rPr>
          <w:sz w:val="24"/>
          <w:szCs w:val="24"/>
          <w:lang w:val="ru-RU"/>
        </w:rPr>
      </w:pPr>
    </w:p>
    <w:p w14:paraId="68189112">
      <w:pPr>
        <w:spacing w:after="0" w:line="264" w:lineRule="auto"/>
        <w:ind w:left="120"/>
        <w:jc w:val="both"/>
        <w:rPr>
          <w:sz w:val="24"/>
          <w:szCs w:val="24"/>
          <w:lang w:val="ru-RU"/>
        </w:rPr>
      </w:pPr>
      <w:r>
        <w:rPr>
          <w:rFonts w:ascii="Times New Roman" w:hAnsi="Times New Roman"/>
          <w:color w:val="000000"/>
          <w:sz w:val="24"/>
          <w:szCs w:val="24"/>
          <w:lang w:val="ru-RU"/>
        </w:rPr>
        <w:t>К концу обучения во</w:t>
      </w:r>
      <w:r>
        <w:rPr>
          <w:rFonts w:ascii="Times New Roman" w:hAnsi="Times New Roman"/>
          <w:b/>
          <w:color w:val="000000"/>
          <w:sz w:val="24"/>
          <w:szCs w:val="24"/>
          <w:lang w:val="ru-RU"/>
        </w:rPr>
        <w:t xml:space="preserve"> </w:t>
      </w:r>
      <w:r>
        <w:rPr>
          <w:rFonts w:ascii="Times New Roman" w:hAnsi="Times New Roman"/>
          <w:b/>
          <w:i/>
          <w:color w:val="000000"/>
          <w:sz w:val="24"/>
          <w:szCs w:val="24"/>
          <w:lang w:val="ru-RU"/>
        </w:rPr>
        <w:t>2 классе</w:t>
      </w:r>
      <w:r>
        <w:rPr>
          <w:rFonts w:ascii="Times New Roman" w:hAnsi="Times New Roman"/>
          <w:i/>
          <w:color w:val="000000"/>
          <w:sz w:val="24"/>
          <w:szCs w:val="24"/>
          <w:lang w:val="ru-RU"/>
        </w:rPr>
        <w:t xml:space="preserve"> </w:t>
      </w:r>
      <w:r>
        <w:rPr>
          <w:rFonts w:ascii="Times New Roman" w:hAnsi="Times New Roman"/>
          <w:color w:val="000000"/>
          <w:sz w:val="24"/>
          <w:szCs w:val="24"/>
          <w:lang w:val="ru-RU"/>
        </w:rPr>
        <w:t>обучающийся получит следующие предметные результаты:</w:t>
      </w:r>
    </w:p>
    <w:p w14:paraId="11824452">
      <w:pPr>
        <w:spacing w:after="0" w:line="264" w:lineRule="auto"/>
        <w:ind w:left="120"/>
        <w:jc w:val="both"/>
        <w:rPr>
          <w:sz w:val="24"/>
          <w:szCs w:val="24"/>
          <w:lang w:val="ru-RU"/>
        </w:rPr>
      </w:pPr>
      <w:r>
        <w:rPr>
          <w:rFonts w:ascii="Times New Roman" w:hAnsi="Times New Roman"/>
          <w:b/>
          <w:color w:val="000000"/>
          <w:sz w:val="24"/>
          <w:szCs w:val="24"/>
          <w:lang w:val="ru-RU"/>
        </w:rPr>
        <w:t>Коммуникативные умения</w:t>
      </w:r>
    </w:p>
    <w:p w14:paraId="4D83BD07">
      <w:pPr>
        <w:spacing w:after="0" w:line="264" w:lineRule="auto"/>
        <w:ind w:firstLine="600"/>
        <w:jc w:val="both"/>
        <w:rPr>
          <w:sz w:val="24"/>
          <w:szCs w:val="24"/>
          <w:lang w:val="ru-RU"/>
        </w:rPr>
      </w:pPr>
      <w:r>
        <w:rPr>
          <w:rFonts w:ascii="Times New Roman" w:hAnsi="Times New Roman"/>
          <w:i/>
          <w:color w:val="000000"/>
          <w:sz w:val="24"/>
          <w:szCs w:val="24"/>
          <w:lang w:val="ru-RU"/>
        </w:rPr>
        <w:t>Говорение:</w:t>
      </w:r>
    </w:p>
    <w:p w14:paraId="51F79B12">
      <w:pPr>
        <w:spacing w:after="0" w:line="264" w:lineRule="auto"/>
        <w:ind w:firstLine="600"/>
        <w:jc w:val="both"/>
        <w:rPr>
          <w:sz w:val="24"/>
          <w:szCs w:val="24"/>
          <w:lang w:val="ru-RU"/>
        </w:rPr>
      </w:pPr>
      <w:r>
        <w:rPr>
          <w:rFonts w:ascii="Times New Roman" w:hAnsi="Times New Roman"/>
          <w:color w:val="000000"/>
          <w:sz w:val="24"/>
          <w:szCs w:val="24"/>
          <w:lang w:val="ru-RU"/>
        </w:rPr>
        <w:t>вести разные виды диалогов (диалог этикетного характера, диалог-расспрос) в стандартных ситуациях неофициального общения, используя вербальные и (или) зрительные опоры в рамках изучаемой тематики с соблюдением норм речевого этикета, принятого в стране/странах изучаемого языка (не менее 3 реплик со стороны каждого собеседника);</w:t>
      </w:r>
    </w:p>
    <w:p w14:paraId="2304E01A">
      <w:pPr>
        <w:spacing w:after="0" w:line="264" w:lineRule="auto"/>
        <w:ind w:firstLine="600"/>
        <w:jc w:val="both"/>
        <w:rPr>
          <w:sz w:val="24"/>
          <w:szCs w:val="24"/>
          <w:lang w:val="ru-RU"/>
        </w:rPr>
      </w:pPr>
      <w:r>
        <w:rPr>
          <w:rFonts w:ascii="Times New Roman" w:hAnsi="Times New Roman"/>
          <w:color w:val="000000"/>
          <w:sz w:val="24"/>
          <w:szCs w:val="24"/>
          <w:lang w:val="ru-RU"/>
        </w:rPr>
        <w:t>создавать устные связные монологические высказывания объёмом не менее 3 фраз в рамках изучаемой тематики с опорой на картинки, фотографии и (или) ключевые слова, вопросы.</w:t>
      </w:r>
    </w:p>
    <w:p w14:paraId="0D1601C4">
      <w:pPr>
        <w:spacing w:after="0" w:line="264" w:lineRule="auto"/>
        <w:ind w:firstLine="600"/>
        <w:jc w:val="both"/>
        <w:rPr>
          <w:sz w:val="24"/>
          <w:szCs w:val="24"/>
          <w:lang w:val="ru-RU"/>
        </w:rPr>
      </w:pPr>
      <w:r>
        <w:rPr>
          <w:rFonts w:ascii="Times New Roman" w:hAnsi="Times New Roman"/>
          <w:i/>
          <w:color w:val="000000"/>
          <w:sz w:val="24"/>
          <w:szCs w:val="24"/>
          <w:lang w:val="ru-RU"/>
        </w:rPr>
        <w:t>Аудирование:</w:t>
      </w:r>
    </w:p>
    <w:p w14:paraId="204E7826">
      <w:pPr>
        <w:spacing w:after="0" w:line="264" w:lineRule="auto"/>
        <w:ind w:firstLine="600"/>
        <w:jc w:val="both"/>
        <w:rPr>
          <w:sz w:val="24"/>
          <w:szCs w:val="24"/>
          <w:lang w:val="ru-RU"/>
        </w:rPr>
      </w:pPr>
      <w:r>
        <w:rPr>
          <w:rFonts w:ascii="Times New Roman" w:hAnsi="Times New Roman"/>
          <w:color w:val="000000"/>
          <w:sz w:val="24"/>
          <w:szCs w:val="24"/>
          <w:lang w:val="ru-RU"/>
        </w:rPr>
        <w:t>воспринимать на слух и понимать речь учителя и других обучающихся;</w:t>
      </w:r>
    </w:p>
    <w:p w14:paraId="7D640944">
      <w:pPr>
        <w:spacing w:after="0" w:line="264" w:lineRule="auto"/>
        <w:ind w:firstLine="600"/>
        <w:jc w:val="both"/>
        <w:rPr>
          <w:sz w:val="24"/>
          <w:szCs w:val="24"/>
          <w:lang w:val="ru-RU"/>
        </w:rPr>
      </w:pPr>
      <w:r>
        <w:rPr>
          <w:rFonts w:ascii="Times New Roman" w:hAnsi="Times New Roman"/>
          <w:color w:val="000000"/>
          <w:sz w:val="24"/>
          <w:szCs w:val="24"/>
          <w:lang w:val="ru-RU"/>
        </w:rPr>
        <w:t>воспринимать на слух и понимать учебные тексты, построенные на изученном языковом материале,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фактического характера, используя зрительные опоры и языковую догадку (время звучания текста/текстов для аудирования – до 40 секунд).</w:t>
      </w:r>
    </w:p>
    <w:p w14:paraId="01C47024">
      <w:pPr>
        <w:spacing w:after="0" w:line="264" w:lineRule="auto"/>
        <w:ind w:firstLine="600"/>
        <w:jc w:val="both"/>
        <w:rPr>
          <w:sz w:val="24"/>
          <w:szCs w:val="24"/>
          <w:lang w:val="ru-RU"/>
        </w:rPr>
      </w:pPr>
      <w:r>
        <w:rPr>
          <w:rFonts w:ascii="Times New Roman" w:hAnsi="Times New Roman"/>
          <w:i/>
          <w:color w:val="000000"/>
          <w:sz w:val="24"/>
          <w:szCs w:val="24"/>
          <w:lang w:val="ru-RU"/>
        </w:rPr>
        <w:t>Смысловое чтение:</w:t>
      </w:r>
    </w:p>
    <w:p w14:paraId="680EC10F">
      <w:pPr>
        <w:spacing w:after="0" w:line="264" w:lineRule="auto"/>
        <w:ind w:firstLine="600"/>
        <w:jc w:val="both"/>
        <w:rPr>
          <w:sz w:val="24"/>
          <w:szCs w:val="24"/>
          <w:lang w:val="ru-RU"/>
        </w:rPr>
      </w:pPr>
      <w:r>
        <w:rPr>
          <w:rFonts w:ascii="Times New Roman" w:hAnsi="Times New Roman"/>
          <w:color w:val="000000"/>
          <w:sz w:val="24"/>
          <w:szCs w:val="24"/>
          <w:lang w:val="ru-RU"/>
        </w:rPr>
        <w:t>читать вслух учебные тексты объёмом до 60 слов, построенные на изученном языковом материале, с соблюдением правил чтения и соответствующей интонации, демонстрируя понимание прочитанного;</w:t>
      </w:r>
    </w:p>
    <w:p w14:paraId="19114E32">
      <w:pPr>
        <w:spacing w:after="0" w:line="264" w:lineRule="auto"/>
        <w:ind w:firstLine="600"/>
        <w:jc w:val="both"/>
        <w:rPr>
          <w:sz w:val="24"/>
          <w:szCs w:val="24"/>
          <w:lang w:val="ru-RU"/>
        </w:rPr>
      </w:pPr>
      <w:r>
        <w:rPr>
          <w:rFonts w:ascii="Times New Roman" w:hAnsi="Times New Roman"/>
          <w:color w:val="000000"/>
          <w:sz w:val="24"/>
          <w:szCs w:val="24"/>
          <w:lang w:val="ru-RU"/>
        </w:rPr>
        <w:t>читать про себя и понимать учебные тексты, построенные на изученном языковом материале,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используя зрительные опоры и языковую догадку (объём текста для чтения – до 80 слов).</w:t>
      </w:r>
    </w:p>
    <w:p w14:paraId="47F1944D">
      <w:pPr>
        <w:spacing w:after="0" w:line="264" w:lineRule="auto"/>
        <w:ind w:firstLine="600"/>
        <w:jc w:val="both"/>
        <w:rPr>
          <w:sz w:val="24"/>
          <w:szCs w:val="24"/>
          <w:lang w:val="ru-RU"/>
        </w:rPr>
      </w:pPr>
      <w:r>
        <w:rPr>
          <w:rFonts w:ascii="Times New Roman" w:hAnsi="Times New Roman"/>
          <w:i/>
          <w:color w:val="000000"/>
          <w:sz w:val="24"/>
          <w:szCs w:val="24"/>
          <w:lang w:val="ru-RU"/>
        </w:rPr>
        <w:t>Письмо:</w:t>
      </w:r>
    </w:p>
    <w:p w14:paraId="19D33A66">
      <w:pPr>
        <w:spacing w:after="0" w:line="264" w:lineRule="auto"/>
        <w:ind w:firstLine="600"/>
        <w:jc w:val="both"/>
        <w:rPr>
          <w:sz w:val="24"/>
          <w:szCs w:val="24"/>
          <w:lang w:val="ru-RU"/>
        </w:rPr>
      </w:pPr>
      <w:r>
        <w:rPr>
          <w:rFonts w:ascii="Times New Roman" w:hAnsi="Times New Roman"/>
          <w:color w:val="000000"/>
          <w:sz w:val="24"/>
          <w:szCs w:val="24"/>
          <w:lang w:val="ru-RU"/>
        </w:rPr>
        <w:t>заполнять простые формуляры, сообщая о себе основные сведения, в соответствии с нормами, принятыми в стране/странах изучаемого языка;</w:t>
      </w:r>
    </w:p>
    <w:p w14:paraId="7B5295BB">
      <w:pPr>
        <w:spacing w:after="0" w:line="264" w:lineRule="auto"/>
        <w:ind w:firstLine="600"/>
        <w:jc w:val="both"/>
        <w:rPr>
          <w:sz w:val="24"/>
          <w:szCs w:val="24"/>
          <w:lang w:val="ru-RU"/>
        </w:rPr>
      </w:pPr>
      <w:r>
        <w:rPr>
          <w:rFonts w:ascii="Times New Roman" w:hAnsi="Times New Roman"/>
          <w:color w:val="000000"/>
          <w:sz w:val="24"/>
          <w:szCs w:val="24"/>
          <w:lang w:val="ru-RU"/>
        </w:rPr>
        <w:t>писать с опорой на образец короткие поздравления с праздниками (с днём рождения, Новым годом).</w:t>
      </w:r>
    </w:p>
    <w:p w14:paraId="5C34C7F3">
      <w:pPr>
        <w:spacing w:after="0" w:line="264" w:lineRule="auto"/>
        <w:ind w:left="120"/>
        <w:jc w:val="both"/>
        <w:rPr>
          <w:rFonts w:ascii="Times New Roman" w:hAnsi="Times New Roman"/>
          <w:b/>
          <w:color w:val="000000"/>
          <w:sz w:val="24"/>
          <w:szCs w:val="24"/>
          <w:lang w:val="ru-RU"/>
        </w:rPr>
      </w:pPr>
      <w:r>
        <w:rPr>
          <w:rFonts w:ascii="Times New Roman" w:hAnsi="Times New Roman"/>
          <w:b/>
          <w:color w:val="000000"/>
          <w:sz w:val="24"/>
          <w:szCs w:val="24"/>
          <w:lang w:val="ru-RU"/>
        </w:rPr>
        <w:t>Языковые знания и навыки</w:t>
      </w:r>
    </w:p>
    <w:p w14:paraId="10C534F4">
      <w:pPr>
        <w:spacing w:after="0" w:line="264" w:lineRule="auto"/>
        <w:ind w:firstLine="600"/>
        <w:jc w:val="both"/>
        <w:rPr>
          <w:sz w:val="24"/>
          <w:szCs w:val="24"/>
          <w:lang w:val="ru-RU"/>
        </w:rPr>
      </w:pPr>
      <w:r>
        <w:rPr>
          <w:rFonts w:ascii="Times New Roman" w:hAnsi="Times New Roman"/>
          <w:i/>
          <w:color w:val="000000"/>
          <w:sz w:val="24"/>
          <w:szCs w:val="24"/>
          <w:lang w:val="ru-RU"/>
        </w:rPr>
        <w:t>Фонетическая сторона речи:</w:t>
      </w:r>
    </w:p>
    <w:p w14:paraId="788D2305">
      <w:pPr>
        <w:spacing w:after="0" w:line="264" w:lineRule="auto"/>
        <w:ind w:firstLine="600"/>
        <w:jc w:val="both"/>
        <w:rPr>
          <w:sz w:val="24"/>
          <w:szCs w:val="24"/>
          <w:lang w:val="ru-RU"/>
        </w:rPr>
      </w:pPr>
      <w:r>
        <w:rPr>
          <w:rFonts w:ascii="Times New Roman" w:hAnsi="Times New Roman"/>
          <w:color w:val="000000"/>
          <w:sz w:val="24"/>
          <w:szCs w:val="24"/>
          <w:lang w:val="ru-RU"/>
        </w:rPr>
        <w:t>знать буквы алфавита английского языка в правильной последовательности, фонетически корректно их озвучивать и графически корректно воспроизводить (полупечатное написание букв, буквосочетаний, слов);</w:t>
      </w:r>
    </w:p>
    <w:p w14:paraId="5985615D">
      <w:pPr>
        <w:spacing w:after="0" w:line="264" w:lineRule="auto"/>
        <w:ind w:firstLine="600"/>
        <w:jc w:val="both"/>
        <w:rPr>
          <w:sz w:val="24"/>
          <w:szCs w:val="24"/>
          <w:lang w:val="ru-RU"/>
        </w:rPr>
      </w:pPr>
      <w:r>
        <w:rPr>
          <w:rFonts w:ascii="Times New Roman" w:hAnsi="Times New Roman"/>
          <w:color w:val="000000"/>
          <w:sz w:val="24"/>
          <w:szCs w:val="24"/>
          <w:lang w:val="ru-RU"/>
        </w:rPr>
        <w:t>применять правила чтения гласных в открытом и закрытом слоге в односложных словах, вычленять некоторые звукобуквенные сочетания при анализе знакомых слов; озвучивать транскрипционные знаки, отличать их от букв;</w:t>
      </w:r>
    </w:p>
    <w:p w14:paraId="6CF51203">
      <w:pPr>
        <w:spacing w:after="0" w:line="264" w:lineRule="auto"/>
        <w:ind w:firstLine="600"/>
        <w:jc w:val="both"/>
        <w:rPr>
          <w:sz w:val="24"/>
          <w:szCs w:val="24"/>
          <w:lang w:val="ru-RU"/>
        </w:rPr>
      </w:pPr>
      <w:r>
        <w:rPr>
          <w:rFonts w:ascii="Times New Roman" w:hAnsi="Times New Roman"/>
          <w:color w:val="000000"/>
          <w:sz w:val="24"/>
          <w:szCs w:val="24"/>
          <w:lang w:val="ru-RU"/>
        </w:rPr>
        <w:t>читать новые слова согласно основным правилам чтения;</w:t>
      </w:r>
    </w:p>
    <w:p w14:paraId="10C0E624">
      <w:pPr>
        <w:spacing w:after="0" w:line="264" w:lineRule="auto"/>
        <w:ind w:firstLine="600"/>
        <w:jc w:val="both"/>
        <w:rPr>
          <w:sz w:val="24"/>
          <w:szCs w:val="24"/>
          <w:lang w:val="ru-RU"/>
        </w:rPr>
      </w:pPr>
      <w:r>
        <w:rPr>
          <w:rFonts w:ascii="Times New Roman" w:hAnsi="Times New Roman"/>
          <w:color w:val="000000"/>
          <w:sz w:val="24"/>
          <w:szCs w:val="24"/>
          <w:lang w:val="ru-RU"/>
        </w:rPr>
        <w:t>различать на слух и правильно произносить слова и фразы/предложения с соблюдением их ритмико-интонационных особенностей.</w:t>
      </w:r>
    </w:p>
    <w:p w14:paraId="5349C007">
      <w:pPr>
        <w:spacing w:after="0" w:line="264" w:lineRule="auto"/>
        <w:ind w:firstLine="600"/>
        <w:jc w:val="both"/>
        <w:rPr>
          <w:sz w:val="24"/>
          <w:szCs w:val="24"/>
          <w:lang w:val="ru-RU"/>
        </w:rPr>
      </w:pPr>
      <w:r>
        <w:rPr>
          <w:rFonts w:ascii="Times New Roman" w:hAnsi="Times New Roman"/>
          <w:i/>
          <w:color w:val="000000"/>
          <w:sz w:val="24"/>
          <w:szCs w:val="24"/>
          <w:lang w:val="ru-RU"/>
        </w:rPr>
        <w:t>Графика, орфография и пунктуация:</w:t>
      </w:r>
    </w:p>
    <w:p w14:paraId="4F58BB49">
      <w:pPr>
        <w:spacing w:after="0" w:line="264" w:lineRule="auto"/>
        <w:ind w:firstLine="600"/>
        <w:jc w:val="both"/>
        <w:rPr>
          <w:sz w:val="24"/>
          <w:szCs w:val="24"/>
          <w:lang w:val="ru-RU"/>
        </w:rPr>
      </w:pPr>
      <w:r>
        <w:rPr>
          <w:rFonts w:ascii="Times New Roman" w:hAnsi="Times New Roman"/>
          <w:color w:val="000000"/>
          <w:sz w:val="24"/>
          <w:szCs w:val="24"/>
          <w:lang w:val="ru-RU"/>
        </w:rPr>
        <w:t>правильно писать изученные слова;</w:t>
      </w:r>
    </w:p>
    <w:p w14:paraId="1A15CB32">
      <w:pPr>
        <w:spacing w:after="0" w:line="264" w:lineRule="auto"/>
        <w:ind w:firstLine="600"/>
        <w:jc w:val="both"/>
        <w:rPr>
          <w:sz w:val="24"/>
          <w:szCs w:val="24"/>
          <w:lang w:val="ru-RU"/>
        </w:rPr>
      </w:pPr>
      <w:r>
        <w:rPr>
          <w:rFonts w:ascii="Times New Roman" w:hAnsi="Times New Roman"/>
          <w:color w:val="000000"/>
          <w:sz w:val="24"/>
          <w:szCs w:val="24"/>
          <w:lang w:val="ru-RU"/>
        </w:rPr>
        <w:t>заполнять пропуски словами; дописывать предложения;</w:t>
      </w:r>
    </w:p>
    <w:p w14:paraId="5120F150">
      <w:pPr>
        <w:spacing w:after="0" w:line="264" w:lineRule="auto"/>
        <w:ind w:firstLine="600"/>
        <w:jc w:val="both"/>
        <w:rPr>
          <w:sz w:val="24"/>
          <w:szCs w:val="24"/>
          <w:lang w:val="ru-RU"/>
        </w:rPr>
      </w:pPr>
      <w:r>
        <w:rPr>
          <w:rFonts w:ascii="Times New Roman" w:hAnsi="Times New Roman"/>
          <w:color w:val="000000"/>
          <w:sz w:val="24"/>
          <w:szCs w:val="24"/>
          <w:lang w:val="ru-RU"/>
        </w:rPr>
        <w:t>правильно расставлять знаки препинания (точка, вопросительный и восклицательный знаки в конце предложения) и использовать знак апострофа в сокращённых формах глагола-связки, вспомогательного и модального глаголов.</w:t>
      </w:r>
    </w:p>
    <w:p w14:paraId="77D67415">
      <w:pPr>
        <w:spacing w:after="0" w:line="264" w:lineRule="auto"/>
        <w:ind w:firstLine="600"/>
        <w:jc w:val="both"/>
        <w:rPr>
          <w:sz w:val="24"/>
          <w:szCs w:val="24"/>
          <w:lang w:val="ru-RU"/>
        </w:rPr>
      </w:pPr>
      <w:r>
        <w:rPr>
          <w:rFonts w:ascii="Times New Roman" w:hAnsi="Times New Roman"/>
          <w:i/>
          <w:color w:val="000000"/>
          <w:sz w:val="24"/>
          <w:szCs w:val="24"/>
          <w:lang w:val="ru-RU"/>
        </w:rPr>
        <w:t>Лексическая сторона речи:</w:t>
      </w:r>
    </w:p>
    <w:p w14:paraId="79304AA7">
      <w:pPr>
        <w:spacing w:after="0" w:line="264" w:lineRule="auto"/>
        <w:ind w:firstLine="600"/>
        <w:jc w:val="both"/>
        <w:rPr>
          <w:sz w:val="24"/>
          <w:szCs w:val="24"/>
          <w:lang w:val="ru-RU"/>
        </w:rPr>
      </w:pPr>
      <w:r>
        <w:rPr>
          <w:rFonts w:ascii="Times New Roman" w:hAnsi="Times New Roman"/>
          <w:color w:val="000000"/>
          <w:sz w:val="24"/>
          <w:szCs w:val="24"/>
          <w:lang w:val="ru-RU"/>
        </w:rPr>
        <w:t>распознавать и употреблять в устной и письменной речи не менее 200 лексических единиц (слов, словосочетаний, речевых клише), обслуживающих ситуации общения в рамках тематики, предусмотренной на первом году обучения;</w:t>
      </w:r>
    </w:p>
    <w:p w14:paraId="4CACE0C7">
      <w:pPr>
        <w:spacing w:after="0" w:line="264" w:lineRule="auto"/>
        <w:ind w:firstLine="600"/>
        <w:jc w:val="both"/>
        <w:rPr>
          <w:sz w:val="24"/>
          <w:szCs w:val="24"/>
          <w:lang w:val="ru-RU"/>
        </w:rPr>
      </w:pPr>
      <w:r>
        <w:rPr>
          <w:rFonts w:ascii="Times New Roman" w:hAnsi="Times New Roman"/>
          <w:color w:val="000000"/>
          <w:sz w:val="24"/>
          <w:szCs w:val="24"/>
          <w:lang w:val="ru-RU"/>
        </w:rPr>
        <w:t>использовать языковую догадку в распознавании интернациональных слов.</w:t>
      </w:r>
    </w:p>
    <w:p w14:paraId="1F3812BA">
      <w:pPr>
        <w:spacing w:after="0" w:line="264" w:lineRule="auto"/>
        <w:ind w:firstLine="600"/>
        <w:jc w:val="both"/>
        <w:rPr>
          <w:sz w:val="24"/>
          <w:szCs w:val="24"/>
          <w:lang w:val="ru-RU"/>
        </w:rPr>
      </w:pPr>
      <w:r>
        <w:rPr>
          <w:rFonts w:ascii="Times New Roman" w:hAnsi="Times New Roman"/>
          <w:i/>
          <w:color w:val="000000"/>
          <w:sz w:val="24"/>
          <w:szCs w:val="24"/>
          <w:lang w:val="ru-RU"/>
        </w:rPr>
        <w:t>Грамматическая сторона речи:</w:t>
      </w:r>
    </w:p>
    <w:p w14:paraId="45333AA5">
      <w:pPr>
        <w:spacing w:after="0" w:line="264" w:lineRule="auto"/>
        <w:ind w:firstLine="600"/>
        <w:jc w:val="both"/>
        <w:rPr>
          <w:sz w:val="24"/>
          <w:szCs w:val="24"/>
          <w:lang w:val="ru-RU"/>
        </w:rPr>
      </w:pPr>
      <w:r>
        <w:rPr>
          <w:rFonts w:ascii="Times New Roman" w:hAnsi="Times New Roman"/>
          <w:color w:val="000000"/>
          <w:sz w:val="24"/>
          <w:szCs w:val="24"/>
          <w:lang w:val="ru-RU"/>
        </w:rPr>
        <w:t>распознавать и употреблять в устной и письменной речи различные коммуникативные типы предложений: повествовательные (утвердительные, отрицательные), вопросительные (общий, специальный, вопросы), побудительные (в утвердительной форме);</w:t>
      </w:r>
    </w:p>
    <w:p w14:paraId="595D93F2">
      <w:pPr>
        <w:spacing w:after="0" w:line="264" w:lineRule="auto"/>
        <w:ind w:firstLine="600"/>
        <w:jc w:val="both"/>
        <w:rPr>
          <w:sz w:val="24"/>
          <w:szCs w:val="24"/>
          <w:lang w:val="ru-RU"/>
        </w:rPr>
      </w:pPr>
      <w:r>
        <w:rPr>
          <w:rFonts w:ascii="Times New Roman" w:hAnsi="Times New Roman"/>
          <w:color w:val="000000"/>
          <w:sz w:val="24"/>
          <w:szCs w:val="24"/>
          <w:lang w:val="ru-RU"/>
        </w:rPr>
        <w:t>распознавать и употреблять нераспространённые и распространённые простые предложения;</w:t>
      </w:r>
    </w:p>
    <w:p w14:paraId="76019A1B">
      <w:pPr>
        <w:spacing w:after="0" w:line="264" w:lineRule="auto"/>
        <w:ind w:firstLine="600"/>
        <w:jc w:val="both"/>
        <w:rPr>
          <w:sz w:val="24"/>
          <w:szCs w:val="24"/>
          <w:lang w:val="ru-RU"/>
        </w:rPr>
      </w:pPr>
      <w:r>
        <w:rPr>
          <w:rFonts w:ascii="Times New Roman" w:hAnsi="Times New Roman"/>
          <w:color w:val="000000"/>
          <w:sz w:val="24"/>
          <w:szCs w:val="24"/>
          <w:lang w:val="ru-RU"/>
        </w:rPr>
        <w:t xml:space="preserve">распознавать и употреблять в устной и письменной речи предложения с начальным </w:t>
      </w:r>
      <w:r>
        <w:rPr>
          <w:rFonts w:ascii="Times New Roman" w:hAnsi="Times New Roman"/>
          <w:color w:val="000000"/>
          <w:sz w:val="24"/>
          <w:szCs w:val="24"/>
        </w:rPr>
        <w:t>It</w:t>
      </w:r>
      <w:r>
        <w:rPr>
          <w:rFonts w:ascii="Times New Roman" w:hAnsi="Times New Roman"/>
          <w:color w:val="000000"/>
          <w:sz w:val="24"/>
          <w:szCs w:val="24"/>
          <w:lang w:val="ru-RU"/>
        </w:rPr>
        <w:t>;</w:t>
      </w:r>
    </w:p>
    <w:p w14:paraId="3681ECEE">
      <w:pPr>
        <w:spacing w:after="0" w:line="264" w:lineRule="auto"/>
        <w:ind w:firstLine="600"/>
        <w:jc w:val="both"/>
        <w:rPr>
          <w:sz w:val="24"/>
          <w:szCs w:val="24"/>
          <w:lang w:val="ru-RU"/>
        </w:rPr>
      </w:pPr>
      <w:r>
        <w:rPr>
          <w:rFonts w:ascii="Times New Roman" w:hAnsi="Times New Roman"/>
          <w:color w:val="000000"/>
          <w:sz w:val="24"/>
          <w:szCs w:val="24"/>
          <w:lang w:val="ru-RU"/>
        </w:rPr>
        <w:t xml:space="preserve">распознавать и употреблять в устной и письменной речи предложения с начальным </w:t>
      </w:r>
      <w:r>
        <w:rPr>
          <w:rFonts w:ascii="Times New Roman" w:hAnsi="Times New Roman"/>
          <w:i/>
          <w:color w:val="000000"/>
          <w:sz w:val="24"/>
          <w:szCs w:val="24"/>
        </w:rPr>
        <w:t>There</w:t>
      </w:r>
      <w:r>
        <w:rPr>
          <w:rFonts w:ascii="Times New Roman" w:hAnsi="Times New Roman"/>
          <w:i/>
          <w:color w:val="000000"/>
          <w:sz w:val="24"/>
          <w:szCs w:val="24"/>
          <w:lang w:val="ru-RU"/>
        </w:rPr>
        <w:t xml:space="preserve"> + </w:t>
      </w:r>
      <w:r>
        <w:rPr>
          <w:rFonts w:ascii="Times New Roman" w:hAnsi="Times New Roman"/>
          <w:i/>
          <w:color w:val="000000"/>
          <w:sz w:val="24"/>
          <w:szCs w:val="24"/>
        </w:rPr>
        <w:t>to</w:t>
      </w:r>
      <w:r>
        <w:rPr>
          <w:rFonts w:ascii="Times New Roman" w:hAnsi="Times New Roman"/>
          <w:i/>
          <w:color w:val="000000"/>
          <w:sz w:val="24"/>
          <w:szCs w:val="24"/>
          <w:lang w:val="ru-RU"/>
        </w:rPr>
        <w:t xml:space="preserve"> </w:t>
      </w:r>
      <w:r>
        <w:rPr>
          <w:rFonts w:ascii="Times New Roman" w:hAnsi="Times New Roman"/>
          <w:i/>
          <w:color w:val="000000"/>
          <w:sz w:val="24"/>
          <w:szCs w:val="24"/>
        </w:rPr>
        <w:t>be</w:t>
      </w:r>
      <w:r>
        <w:rPr>
          <w:rFonts w:ascii="Times New Roman" w:hAnsi="Times New Roman"/>
          <w:color w:val="000000"/>
          <w:sz w:val="24"/>
          <w:szCs w:val="24"/>
          <w:lang w:val="ru-RU"/>
        </w:rPr>
        <w:t xml:space="preserve"> в </w:t>
      </w:r>
      <w:r>
        <w:rPr>
          <w:rFonts w:ascii="Times New Roman" w:hAnsi="Times New Roman"/>
          <w:color w:val="000000"/>
          <w:sz w:val="24"/>
          <w:szCs w:val="24"/>
        </w:rPr>
        <w:t>Present</w:t>
      </w:r>
      <w:r>
        <w:rPr>
          <w:rFonts w:ascii="Times New Roman" w:hAnsi="Times New Roman"/>
          <w:color w:val="000000"/>
          <w:sz w:val="24"/>
          <w:szCs w:val="24"/>
          <w:lang w:val="ru-RU"/>
        </w:rPr>
        <w:t xml:space="preserve"> </w:t>
      </w:r>
      <w:r>
        <w:rPr>
          <w:rFonts w:ascii="Times New Roman" w:hAnsi="Times New Roman"/>
          <w:color w:val="000000"/>
          <w:sz w:val="24"/>
          <w:szCs w:val="24"/>
        </w:rPr>
        <w:t>Simple</w:t>
      </w:r>
      <w:r>
        <w:rPr>
          <w:rFonts w:ascii="Times New Roman" w:hAnsi="Times New Roman"/>
          <w:color w:val="000000"/>
          <w:sz w:val="24"/>
          <w:szCs w:val="24"/>
          <w:lang w:val="ru-RU"/>
        </w:rPr>
        <w:t xml:space="preserve"> </w:t>
      </w:r>
      <w:r>
        <w:rPr>
          <w:rFonts w:ascii="Times New Roman" w:hAnsi="Times New Roman"/>
          <w:color w:val="000000"/>
          <w:sz w:val="24"/>
          <w:szCs w:val="24"/>
        </w:rPr>
        <w:t>Tense</w:t>
      </w:r>
      <w:r>
        <w:rPr>
          <w:rFonts w:ascii="Times New Roman" w:hAnsi="Times New Roman"/>
          <w:color w:val="000000"/>
          <w:sz w:val="24"/>
          <w:szCs w:val="24"/>
          <w:lang w:val="ru-RU"/>
        </w:rPr>
        <w:t>;</w:t>
      </w:r>
    </w:p>
    <w:p w14:paraId="316B2853">
      <w:pPr>
        <w:spacing w:after="0" w:line="264" w:lineRule="auto"/>
        <w:ind w:firstLine="600"/>
        <w:jc w:val="both"/>
        <w:rPr>
          <w:sz w:val="24"/>
          <w:szCs w:val="24"/>
          <w:lang w:val="ru-RU"/>
        </w:rPr>
      </w:pPr>
      <w:r>
        <w:rPr>
          <w:rFonts w:ascii="Times New Roman" w:hAnsi="Times New Roman"/>
          <w:color w:val="000000"/>
          <w:sz w:val="24"/>
          <w:szCs w:val="24"/>
          <w:lang w:val="ru-RU"/>
        </w:rPr>
        <w:t xml:space="preserve">распознавать и употреблять в устной и письменной речи простые предложения с простым глагольным сказуемым </w:t>
      </w:r>
      <w:r>
        <w:rPr>
          <w:rFonts w:ascii="Times New Roman" w:hAnsi="Times New Roman"/>
          <w:i/>
          <w:color w:val="000000"/>
          <w:sz w:val="24"/>
          <w:szCs w:val="24"/>
          <w:lang w:val="ru-RU"/>
        </w:rPr>
        <w:t>(</w:t>
      </w:r>
      <w:r>
        <w:rPr>
          <w:rFonts w:ascii="Times New Roman" w:hAnsi="Times New Roman"/>
          <w:i/>
          <w:color w:val="000000"/>
          <w:sz w:val="24"/>
          <w:szCs w:val="24"/>
        </w:rPr>
        <w:t>He</w:t>
      </w:r>
      <w:r>
        <w:rPr>
          <w:rFonts w:ascii="Times New Roman" w:hAnsi="Times New Roman"/>
          <w:i/>
          <w:color w:val="000000"/>
          <w:sz w:val="24"/>
          <w:szCs w:val="24"/>
          <w:lang w:val="ru-RU"/>
        </w:rPr>
        <w:t xml:space="preserve"> </w:t>
      </w:r>
      <w:r>
        <w:rPr>
          <w:rFonts w:ascii="Times New Roman" w:hAnsi="Times New Roman"/>
          <w:i/>
          <w:color w:val="000000"/>
          <w:sz w:val="24"/>
          <w:szCs w:val="24"/>
        </w:rPr>
        <w:t>speaks</w:t>
      </w:r>
      <w:r>
        <w:rPr>
          <w:rFonts w:ascii="Times New Roman" w:hAnsi="Times New Roman"/>
          <w:i/>
          <w:color w:val="000000"/>
          <w:sz w:val="24"/>
          <w:szCs w:val="24"/>
          <w:lang w:val="ru-RU"/>
        </w:rPr>
        <w:t xml:space="preserve"> </w:t>
      </w:r>
      <w:r>
        <w:rPr>
          <w:rFonts w:ascii="Times New Roman" w:hAnsi="Times New Roman"/>
          <w:i/>
          <w:color w:val="000000"/>
          <w:sz w:val="24"/>
          <w:szCs w:val="24"/>
        </w:rPr>
        <w:t>English</w:t>
      </w:r>
      <w:r>
        <w:rPr>
          <w:rFonts w:ascii="Times New Roman" w:hAnsi="Times New Roman"/>
          <w:i/>
          <w:color w:val="000000"/>
          <w:sz w:val="24"/>
          <w:szCs w:val="24"/>
          <w:lang w:val="ru-RU"/>
        </w:rPr>
        <w:t>.);</w:t>
      </w:r>
    </w:p>
    <w:p w14:paraId="76F6C507">
      <w:pPr>
        <w:spacing w:after="0" w:line="264" w:lineRule="auto"/>
        <w:ind w:firstLine="600"/>
        <w:jc w:val="both"/>
        <w:rPr>
          <w:sz w:val="24"/>
          <w:szCs w:val="24"/>
          <w:lang w:val="ru-RU"/>
        </w:rPr>
      </w:pPr>
      <w:r>
        <w:rPr>
          <w:rFonts w:ascii="Times New Roman" w:hAnsi="Times New Roman"/>
          <w:color w:val="000000"/>
          <w:sz w:val="24"/>
          <w:szCs w:val="24"/>
          <w:lang w:val="ru-RU"/>
        </w:rPr>
        <w:t xml:space="preserve">распознавать и употреблять в устной и письменной речи предложения с составным глагольным сказуемым </w:t>
      </w:r>
      <w:r>
        <w:rPr>
          <w:rFonts w:ascii="Times New Roman" w:hAnsi="Times New Roman"/>
          <w:i/>
          <w:color w:val="000000"/>
          <w:sz w:val="24"/>
          <w:szCs w:val="24"/>
          <w:lang w:val="ru-RU"/>
        </w:rPr>
        <w:t>(</w:t>
      </w:r>
      <w:r>
        <w:rPr>
          <w:rFonts w:ascii="Times New Roman" w:hAnsi="Times New Roman"/>
          <w:i/>
          <w:color w:val="000000"/>
          <w:sz w:val="24"/>
          <w:szCs w:val="24"/>
        </w:rPr>
        <w:t>I</w:t>
      </w:r>
      <w:r>
        <w:rPr>
          <w:rFonts w:ascii="Times New Roman" w:hAnsi="Times New Roman"/>
          <w:i/>
          <w:color w:val="000000"/>
          <w:sz w:val="24"/>
          <w:szCs w:val="24"/>
          <w:lang w:val="ru-RU"/>
        </w:rPr>
        <w:t xml:space="preserve"> </w:t>
      </w:r>
      <w:r>
        <w:rPr>
          <w:rFonts w:ascii="Times New Roman" w:hAnsi="Times New Roman"/>
          <w:i/>
          <w:color w:val="000000"/>
          <w:sz w:val="24"/>
          <w:szCs w:val="24"/>
        </w:rPr>
        <w:t>want</w:t>
      </w:r>
      <w:r>
        <w:rPr>
          <w:rFonts w:ascii="Times New Roman" w:hAnsi="Times New Roman"/>
          <w:i/>
          <w:color w:val="000000"/>
          <w:sz w:val="24"/>
          <w:szCs w:val="24"/>
          <w:lang w:val="ru-RU"/>
        </w:rPr>
        <w:t xml:space="preserve"> </w:t>
      </w:r>
      <w:r>
        <w:rPr>
          <w:rFonts w:ascii="Times New Roman" w:hAnsi="Times New Roman"/>
          <w:i/>
          <w:color w:val="000000"/>
          <w:sz w:val="24"/>
          <w:szCs w:val="24"/>
        </w:rPr>
        <w:t>to</w:t>
      </w:r>
      <w:r>
        <w:rPr>
          <w:rFonts w:ascii="Times New Roman" w:hAnsi="Times New Roman"/>
          <w:i/>
          <w:color w:val="000000"/>
          <w:sz w:val="24"/>
          <w:szCs w:val="24"/>
          <w:lang w:val="ru-RU"/>
        </w:rPr>
        <w:t xml:space="preserve"> </w:t>
      </w:r>
      <w:r>
        <w:rPr>
          <w:rFonts w:ascii="Times New Roman" w:hAnsi="Times New Roman"/>
          <w:i/>
          <w:color w:val="000000"/>
          <w:sz w:val="24"/>
          <w:szCs w:val="24"/>
        </w:rPr>
        <w:t>dance</w:t>
      </w:r>
      <w:r>
        <w:rPr>
          <w:rFonts w:ascii="Times New Roman" w:hAnsi="Times New Roman"/>
          <w:i/>
          <w:color w:val="000000"/>
          <w:sz w:val="24"/>
          <w:szCs w:val="24"/>
          <w:lang w:val="ru-RU"/>
        </w:rPr>
        <w:t xml:space="preserve">. </w:t>
      </w:r>
      <w:r>
        <w:rPr>
          <w:rFonts w:ascii="Times New Roman" w:hAnsi="Times New Roman"/>
          <w:i/>
          <w:color w:val="000000"/>
          <w:sz w:val="24"/>
          <w:szCs w:val="24"/>
        </w:rPr>
        <w:t>She</w:t>
      </w:r>
      <w:r>
        <w:rPr>
          <w:rFonts w:ascii="Times New Roman" w:hAnsi="Times New Roman"/>
          <w:i/>
          <w:color w:val="000000"/>
          <w:sz w:val="24"/>
          <w:szCs w:val="24"/>
          <w:lang w:val="ru-RU"/>
        </w:rPr>
        <w:t xml:space="preserve"> </w:t>
      </w:r>
      <w:r>
        <w:rPr>
          <w:rFonts w:ascii="Times New Roman" w:hAnsi="Times New Roman"/>
          <w:i/>
          <w:color w:val="000000"/>
          <w:sz w:val="24"/>
          <w:szCs w:val="24"/>
        </w:rPr>
        <w:t>can</w:t>
      </w:r>
      <w:r>
        <w:rPr>
          <w:rFonts w:ascii="Times New Roman" w:hAnsi="Times New Roman"/>
          <w:i/>
          <w:color w:val="000000"/>
          <w:sz w:val="24"/>
          <w:szCs w:val="24"/>
          <w:lang w:val="ru-RU"/>
        </w:rPr>
        <w:t xml:space="preserve"> </w:t>
      </w:r>
      <w:r>
        <w:rPr>
          <w:rFonts w:ascii="Times New Roman" w:hAnsi="Times New Roman"/>
          <w:i/>
          <w:color w:val="000000"/>
          <w:sz w:val="24"/>
          <w:szCs w:val="24"/>
        </w:rPr>
        <w:t>skate</w:t>
      </w:r>
      <w:r>
        <w:rPr>
          <w:rFonts w:ascii="Times New Roman" w:hAnsi="Times New Roman"/>
          <w:i/>
          <w:color w:val="000000"/>
          <w:sz w:val="24"/>
          <w:szCs w:val="24"/>
          <w:lang w:val="ru-RU"/>
        </w:rPr>
        <w:t xml:space="preserve"> </w:t>
      </w:r>
      <w:r>
        <w:rPr>
          <w:rFonts w:ascii="Times New Roman" w:hAnsi="Times New Roman"/>
          <w:i/>
          <w:color w:val="000000"/>
          <w:sz w:val="24"/>
          <w:szCs w:val="24"/>
        </w:rPr>
        <w:t>well</w:t>
      </w:r>
      <w:r>
        <w:rPr>
          <w:rFonts w:ascii="Times New Roman" w:hAnsi="Times New Roman"/>
          <w:i/>
          <w:color w:val="000000"/>
          <w:sz w:val="24"/>
          <w:szCs w:val="24"/>
          <w:lang w:val="ru-RU"/>
        </w:rPr>
        <w:t>.);</w:t>
      </w:r>
    </w:p>
    <w:p w14:paraId="73F18551">
      <w:pPr>
        <w:spacing w:after="0" w:line="264" w:lineRule="auto"/>
        <w:ind w:firstLine="600"/>
        <w:jc w:val="both"/>
        <w:rPr>
          <w:sz w:val="24"/>
          <w:szCs w:val="24"/>
          <w:lang w:val="ru-RU"/>
        </w:rPr>
      </w:pPr>
      <w:r>
        <w:rPr>
          <w:rFonts w:ascii="Times New Roman" w:hAnsi="Times New Roman"/>
          <w:color w:val="000000"/>
          <w:sz w:val="24"/>
          <w:szCs w:val="24"/>
          <w:lang w:val="ru-RU"/>
        </w:rPr>
        <w:t xml:space="preserve">распознавать и употреблять в устной и письменной речи предложения с глаголом-связкой </w:t>
      </w:r>
      <w:r>
        <w:rPr>
          <w:rFonts w:ascii="Times New Roman" w:hAnsi="Times New Roman"/>
          <w:i/>
          <w:color w:val="000000"/>
          <w:sz w:val="24"/>
          <w:szCs w:val="24"/>
        </w:rPr>
        <w:t>to</w:t>
      </w:r>
      <w:r>
        <w:rPr>
          <w:rFonts w:ascii="Times New Roman" w:hAnsi="Times New Roman"/>
          <w:i/>
          <w:color w:val="000000"/>
          <w:sz w:val="24"/>
          <w:szCs w:val="24"/>
          <w:lang w:val="ru-RU"/>
        </w:rPr>
        <w:t xml:space="preserve"> </w:t>
      </w:r>
      <w:r>
        <w:rPr>
          <w:rFonts w:ascii="Times New Roman" w:hAnsi="Times New Roman"/>
          <w:i/>
          <w:color w:val="000000"/>
          <w:sz w:val="24"/>
          <w:szCs w:val="24"/>
        </w:rPr>
        <w:t>be</w:t>
      </w:r>
      <w:r>
        <w:rPr>
          <w:rFonts w:ascii="Times New Roman" w:hAnsi="Times New Roman"/>
          <w:color w:val="000000"/>
          <w:sz w:val="24"/>
          <w:szCs w:val="24"/>
          <w:lang w:val="ru-RU"/>
        </w:rPr>
        <w:t xml:space="preserve"> в </w:t>
      </w:r>
      <w:r>
        <w:rPr>
          <w:rFonts w:ascii="Times New Roman" w:hAnsi="Times New Roman"/>
          <w:color w:val="000000"/>
          <w:sz w:val="24"/>
          <w:szCs w:val="24"/>
        </w:rPr>
        <w:t>Present</w:t>
      </w:r>
      <w:r>
        <w:rPr>
          <w:rFonts w:ascii="Times New Roman" w:hAnsi="Times New Roman"/>
          <w:color w:val="000000"/>
          <w:sz w:val="24"/>
          <w:szCs w:val="24"/>
          <w:lang w:val="ru-RU"/>
        </w:rPr>
        <w:t xml:space="preserve"> </w:t>
      </w:r>
      <w:r>
        <w:rPr>
          <w:rFonts w:ascii="Times New Roman" w:hAnsi="Times New Roman"/>
          <w:color w:val="000000"/>
          <w:sz w:val="24"/>
          <w:szCs w:val="24"/>
        </w:rPr>
        <w:t>Simple</w:t>
      </w:r>
      <w:r>
        <w:rPr>
          <w:rFonts w:ascii="Times New Roman" w:hAnsi="Times New Roman"/>
          <w:color w:val="000000"/>
          <w:sz w:val="24"/>
          <w:szCs w:val="24"/>
          <w:lang w:val="ru-RU"/>
        </w:rPr>
        <w:t xml:space="preserve"> </w:t>
      </w:r>
      <w:r>
        <w:rPr>
          <w:rFonts w:ascii="Times New Roman" w:hAnsi="Times New Roman"/>
          <w:color w:val="000000"/>
          <w:sz w:val="24"/>
          <w:szCs w:val="24"/>
        </w:rPr>
        <w:t>Tense</w:t>
      </w:r>
      <w:r>
        <w:rPr>
          <w:rFonts w:ascii="Times New Roman" w:hAnsi="Times New Roman"/>
          <w:color w:val="000000"/>
          <w:sz w:val="24"/>
          <w:szCs w:val="24"/>
          <w:lang w:val="ru-RU"/>
        </w:rPr>
        <w:t xml:space="preserve"> в составе таких фраз, как </w:t>
      </w:r>
      <w:r>
        <w:rPr>
          <w:rFonts w:ascii="Times New Roman" w:hAnsi="Times New Roman"/>
          <w:i/>
          <w:color w:val="000000"/>
          <w:sz w:val="24"/>
          <w:szCs w:val="24"/>
        </w:rPr>
        <w:t>I</w:t>
      </w:r>
      <w:r>
        <w:rPr>
          <w:rFonts w:ascii="Times New Roman" w:hAnsi="Times New Roman"/>
          <w:i/>
          <w:color w:val="000000"/>
          <w:sz w:val="24"/>
          <w:szCs w:val="24"/>
          <w:lang w:val="ru-RU"/>
        </w:rPr>
        <w:t>’</w:t>
      </w:r>
      <w:r>
        <w:rPr>
          <w:rFonts w:ascii="Times New Roman" w:hAnsi="Times New Roman"/>
          <w:i/>
          <w:color w:val="000000"/>
          <w:sz w:val="24"/>
          <w:szCs w:val="24"/>
        </w:rPr>
        <w:t>m</w:t>
      </w:r>
      <w:r>
        <w:rPr>
          <w:rFonts w:ascii="Times New Roman" w:hAnsi="Times New Roman"/>
          <w:i/>
          <w:color w:val="000000"/>
          <w:sz w:val="24"/>
          <w:szCs w:val="24"/>
          <w:lang w:val="ru-RU"/>
        </w:rPr>
        <w:t xml:space="preserve"> </w:t>
      </w:r>
      <w:r>
        <w:rPr>
          <w:rFonts w:ascii="Times New Roman" w:hAnsi="Times New Roman"/>
          <w:i/>
          <w:color w:val="000000"/>
          <w:sz w:val="24"/>
          <w:szCs w:val="24"/>
        </w:rPr>
        <w:t>Dima</w:t>
      </w:r>
      <w:r>
        <w:rPr>
          <w:rFonts w:ascii="Times New Roman" w:hAnsi="Times New Roman"/>
          <w:i/>
          <w:color w:val="000000"/>
          <w:sz w:val="24"/>
          <w:szCs w:val="24"/>
          <w:lang w:val="ru-RU"/>
        </w:rPr>
        <w:t xml:space="preserve">, </w:t>
      </w:r>
      <w:r>
        <w:rPr>
          <w:rFonts w:ascii="Times New Roman" w:hAnsi="Times New Roman"/>
          <w:i/>
          <w:color w:val="000000"/>
          <w:sz w:val="24"/>
          <w:szCs w:val="24"/>
        </w:rPr>
        <w:t>I</w:t>
      </w:r>
      <w:r>
        <w:rPr>
          <w:rFonts w:ascii="Times New Roman" w:hAnsi="Times New Roman"/>
          <w:i/>
          <w:color w:val="000000"/>
          <w:sz w:val="24"/>
          <w:szCs w:val="24"/>
          <w:lang w:val="ru-RU"/>
        </w:rPr>
        <w:t>’</w:t>
      </w:r>
      <w:r>
        <w:rPr>
          <w:rFonts w:ascii="Times New Roman" w:hAnsi="Times New Roman"/>
          <w:i/>
          <w:color w:val="000000"/>
          <w:sz w:val="24"/>
          <w:szCs w:val="24"/>
        </w:rPr>
        <w:t>m</w:t>
      </w:r>
      <w:r>
        <w:rPr>
          <w:rFonts w:ascii="Times New Roman" w:hAnsi="Times New Roman"/>
          <w:i/>
          <w:color w:val="000000"/>
          <w:sz w:val="24"/>
          <w:szCs w:val="24"/>
          <w:lang w:val="ru-RU"/>
        </w:rPr>
        <w:t xml:space="preserve"> </w:t>
      </w:r>
      <w:r>
        <w:rPr>
          <w:rFonts w:ascii="Times New Roman" w:hAnsi="Times New Roman"/>
          <w:i/>
          <w:color w:val="000000"/>
          <w:sz w:val="24"/>
          <w:szCs w:val="24"/>
        </w:rPr>
        <w:t>eight</w:t>
      </w:r>
      <w:r>
        <w:rPr>
          <w:rFonts w:ascii="Times New Roman" w:hAnsi="Times New Roman"/>
          <w:i/>
          <w:color w:val="000000"/>
          <w:sz w:val="24"/>
          <w:szCs w:val="24"/>
          <w:lang w:val="ru-RU"/>
        </w:rPr>
        <w:t xml:space="preserve">. </w:t>
      </w:r>
      <w:r>
        <w:rPr>
          <w:rFonts w:ascii="Times New Roman" w:hAnsi="Times New Roman"/>
          <w:i/>
          <w:color w:val="000000"/>
          <w:sz w:val="24"/>
          <w:szCs w:val="24"/>
        </w:rPr>
        <w:t>I</w:t>
      </w:r>
      <w:r>
        <w:rPr>
          <w:rFonts w:ascii="Times New Roman" w:hAnsi="Times New Roman"/>
          <w:i/>
          <w:color w:val="000000"/>
          <w:sz w:val="24"/>
          <w:szCs w:val="24"/>
          <w:lang w:val="ru-RU"/>
        </w:rPr>
        <w:t>’</w:t>
      </w:r>
      <w:r>
        <w:rPr>
          <w:rFonts w:ascii="Times New Roman" w:hAnsi="Times New Roman"/>
          <w:i/>
          <w:color w:val="000000"/>
          <w:sz w:val="24"/>
          <w:szCs w:val="24"/>
        </w:rPr>
        <w:t>m</w:t>
      </w:r>
      <w:r>
        <w:rPr>
          <w:rFonts w:ascii="Times New Roman" w:hAnsi="Times New Roman"/>
          <w:i/>
          <w:color w:val="000000"/>
          <w:sz w:val="24"/>
          <w:szCs w:val="24"/>
          <w:lang w:val="ru-RU"/>
        </w:rPr>
        <w:t xml:space="preserve"> </w:t>
      </w:r>
      <w:r>
        <w:rPr>
          <w:rFonts w:ascii="Times New Roman" w:hAnsi="Times New Roman"/>
          <w:i/>
          <w:color w:val="000000"/>
          <w:sz w:val="24"/>
          <w:szCs w:val="24"/>
        </w:rPr>
        <w:t>fine</w:t>
      </w:r>
      <w:r>
        <w:rPr>
          <w:rFonts w:ascii="Times New Roman" w:hAnsi="Times New Roman"/>
          <w:i/>
          <w:color w:val="000000"/>
          <w:sz w:val="24"/>
          <w:szCs w:val="24"/>
          <w:lang w:val="ru-RU"/>
        </w:rPr>
        <w:t xml:space="preserve">. </w:t>
      </w:r>
      <w:r>
        <w:rPr>
          <w:rFonts w:ascii="Times New Roman" w:hAnsi="Times New Roman"/>
          <w:i/>
          <w:color w:val="000000"/>
          <w:sz w:val="24"/>
          <w:szCs w:val="24"/>
        </w:rPr>
        <w:t>I</w:t>
      </w:r>
      <w:r>
        <w:rPr>
          <w:rFonts w:ascii="Times New Roman" w:hAnsi="Times New Roman"/>
          <w:i/>
          <w:color w:val="000000"/>
          <w:sz w:val="24"/>
          <w:szCs w:val="24"/>
          <w:lang w:val="ru-RU"/>
        </w:rPr>
        <w:t>’</w:t>
      </w:r>
      <w:r>
        <w:rPr>
          <w:rFonts w:ascii="Times New Roman" w:hAnsi="Times New Roman"/>
          <w:i/>
          <w:color w:val="000000"/>
          <w:sz w:val="24"/>
          <w:szCs w:val="24"/>
        </w:rPr>
        <w:t>m</w:t>
      </w:r>
      <w:r>
        <w:rPr>
          <w:rFonts w:ascii="Times New Roman" w:hAnsi="Times New Roman"/>
          <w:i/>
          <w:color w:val="000000"/>
          <w:sz w:val="24"/>
          <w:szCs w:val="24"/>
          <w:lang w:val="ru-RU"/>
        </w:rPr>
        <w:t xml:space="preserve"> </w:t>
      </w:r>
      <w:r>
        <w:rPr>
          <w:rFonts w:ascii="Times New Roman" w:hAnsi="Times New Roman"/>
          <w:i/>
          <w:color w:val="000000"/>
          <w:sz w:val="24"/>
          <w:szCs w:val="24"/>
        </w:rPr>
        <w:t>sorry</w:t>
      </w:r>
      <w:r>
        <w:rPr>
          <w:rFonts w:ascii="Times New Roman" w:hAnsi="Times New Roman"/>
          <w:i/>
          <w:color w:val="000000"/>
          <w:sz w:val="24"/>
          <w:szCs w:val="24"/>
          <w:lang w:val="ru-RU"/>
        </w:rPr>
        <w:t xml:space="preserve">. </w:t>
      </w:r>
      <w:r>
        <w:rPr>
          <w:rFonts w:ascii="Times New Roman" w:hAnsi="Times New Roman"/>
          <w:i/>
          <w:color w:val="000000"/>
          <w:sz w:val="24"/>
          <w:szCs w:val="24"/>
        </w:rPr>
        <w:t>It</w:t>
      </w:r>
      <w:r>
        <w:rPr>
          <w:rFonts w:ascii="Times New Roman" w:hAnsi="Times New Roman"/>
          <w:i/>
          <w:color w:val="000000"/>
          <w:sz w:val="24"/>
          <w:szCs w:val="24"/>
          <w:lang w:val="ru-RU"/>
        </w:rPr>
        <w:t>’</w:t>
      </w:r>
      <w:r>
        <w:rPr>
          <w:rFonts w:ascii="Times New Roman" w:hAnsi="Times New Roman"/>
          <w:i/>
          <w:color w:val="000000"/>
          <w:sz w:val="24"/>
          <w:szCs w:val="24"/>
        </w:rPr>
        <w:t>s</w:t>
      </w:r>
      <w:r>
        <w:rPr>
          <w:rFonts w:ascii="Times New Roman" w:hAnsi="Times New Roman"/>
          <w:i/>
          <w:color w:val="000000"/>
          <w:sz w:val="24"/>
          <w:szCs w:val="24"/>
          <w:lang w:val="ru-RU"/>
        </w:rPr>
        <w:t xml:space="preserve">... </w:t>
      </w:r>
      <w:r>
        <w:rPr>
          <w:rFonts w:ascii="Times New Roman" w:hAnsi="Times New Roman"/>
          <w:i/>
          <w:color w:val="000000"/>
          <w:sz w:val="24"/>
          <w:szCs w:val="24"/>
        </w:rPr>
        <w:t>Is</w:t>
      </w:r>
      <w:r>
        <w:rPr>
          <w:rFonts w:ascii="Times New Roman" w:hAnsi="Times New Roman"/>
          <w:i/>
          <w:color w:val="000000"/>
          <w:sz w:val="24"/>
          <w:szCs w:val="24"/>
          <w:lang w:val="ru-RU"/>
        </w:rPr>
        <w:t xml:space="preserve"> </w:t>
      </w:r>
      <w:r>
        <w:rPr>
          <w:rFonts w:ascii="Times New Roman" w:hAnsi="Times New Roman"/>
          <w:i/>
          <w:color w:val="000000"/>
          <w:sz w:val="24"/>
          <w:szCs w:val="24"/>
        </w:rPr>
        <w:t>it</w:t>
      </w:r>
      <w:r>
        <w:rPr>
          <w:rFonts w:ascii="Times New Roman" w:hAnsi="Times New Roman"/>
          <w:i/>
          <w:color w:val="000000"/>
          <w:sz w:val="24"/>
          <w:szCs w:val="24"/>
          <w:lang w:val="ru-RU"/>
        </w:rPr>
        <w:t xml:space="preserve">.? </w:t>
      </w:r>
      <w:r>
        <w:rPr>
          <w:rFonts w:ascii="Times New Roman" w:hAnsi="Times New Roman"/>
          <w:i/>
          <w:color w:val="000000"/>
          <w:sz w:val="24"/>
          <w:szCs w:val="24"/>
        </w:rPr>
        <w:t>What</w:t>
      </w:r>
      <w:r>
        <w:rPr>
          <w:rFonts w:ascii="Times New Roman" w:hAnsi="Times New Roman"/>
          <w:i/>
          <w:color w:val="000000"/>
          <w:sz w:val="24"/>
          <w:szCs w:val="24"/>
          <w:lang w:val="ru-RU"/>
        </w:rPr>
        <w:t>’</w:t>
      </w:r>
      <w:r>
        <w:rPr>
          <w:rFonts w:ascii="Times New Roman" w:hAnsi="Times New Roman"/>
          <w:i/>
          <w:color w:val="000000"/>
          <w:sz w:val="24"/>
          <w:szCs w:val="24"/>
        </w:rPr>
        <w:t>s</w:t>
      </w:r>
      <w:r>
        <w:rPr>
          <w:rFonts w:ascii="Times New Roman" w:hAnsi="Times New Roman"/>
          <w:i/>
          <w:color w:val="000000"/>
          <w:sz w:val="24"/>
          <w:szCs w:val="24"/>
          <w:lang w:val="ru-RU"/>
        </w:rPr>
        <w:t xml:space="preserve"> ...?;</w:t>
      </w:r>
    </w:p>
    <w:p w14:paraId="1394644C">
      <w:pPr>
        <w:spacing w:after="0" w:line="264" w:lineRule="auto"/>
        <w:ind w:firstLine="600"/>
        <w:jc w:val="both"/>
        <w:rPr>
          <w:sz w:val="24"/>
          <w:szCs w:val="24"/>
          <w:lang w:val="ru-RU"/>
        </w:rPr>
      </w:pPr>
      <w:r>
        <w:rPr>
          <w:rFonts w:ascii="Times New Roman" w:hAnsi="Times New Roman"/>
          <w:color w:val="000000"/>
          <w:sz w:val="24"/>
          <w:szCs w:val="24"/>
          <w:lang w:val="ru-RU"/>
        </w:rPr>
        <w:t>распознавать и употреблять в устной и письменной речи предложения с краткими глагольными формами;</w:t>
      </w:r>
    </w:p>
    <w:p w14:paraId="3ED8726E">
      <w:pPr>
        <w:spacing w:after="0" w:line="264" w:lineRule="auto"/>
        <w:ind w:firstLine="600"/>
        <w:jc w:val="both"/>
        <w:rPr>
          <w:sz w:val="24"/>
          <w:szCs w:val="24"/>
          <w:lang w:val="ru-RU"/>
        </w:rPr>
      </w:pPr>
      <w:r>
        <w:rPr>
          <w:rFonts w:ascii="Times New Roman" w:hAnsi="Times New Roman"/>
          <w:color w:val="000000"/>
          <w:sz w:val="24"/>
          <w:szCs w:val="24"/>
          <w:lang w:val="ru-RU"/>
        </w:rPr>
        <w:t xml:space="preserve">распознавать и употреблять в устной и письменной речи повелительное наклонение: побудительные предложения в утвердительной форме </w:t>
      </w:r>
      <w:r>
        <w:rPr>
          <w:rFonts w:ascii="Times New Roman" w:hAnsi="Times New Roman"/>
          <w:i/>
          <w:color w:val="000000"/>
          <w:sz w:val="24"/>
          <w:szCs w:val="24"/>
          <w:lang w:val="ru-RU"/>
        </w:rPr>
        <w:t>(</w:t>
      </w:r>
      <w:r>
        <w:rPr>
          <w:rFonts w:ascii="Times New Roman" w:hAnsi="Times New Roman"/>
          <w:i/>
          <w:color w:val="000000"/>
          <w:sz w:val="24"/>
          <w:szCs w:val="24"/>
        </w:rPr>
        <w:t>Come</w:t>
      </w:r>
      <w:r>
        <w:rPr>
          <w:rFonts w:ascii="Times New Roman" w:hAnsi="Times New Roman"/>
          <w:i/>
          <w:color w:val="000000"/>
          <w:sz w:val="24"/>
          <w:szCs w:val="24"/>
          <w:lang w:val="ru-RU"/>
        </w:rPr>
        <w:t xml:space="preserve"> </w:t>
      </w:r>
      <w:r>
        <w:rPr>
          <w:rFonts w:ascii="Times New Roman" w:hAnsi="Times New Roman"/>
          <w:i/>
          <w:color w:val="000000"/>
          <w:sz w:val="24"/>
          <w:szCs w:val="24"/>
        </w:rPr>
        <w:t>in</w:t>
      </w:r>
      <w:r>
        <w:rPr>
          <w:rFonts w:ascii="Times New Roman" w:hAnsi="Times New Roman"/>
          <w:i/>
          <w:color w:val="000000"/>
          <w:sz w:val="24"/>
          <w:szCs w:val="24"/>
          <w:lang w:val="ru-RU"/>
        </w:rPr>
        <w:t xml:space="preserve">, </w:t>
      </w:r>
      <w:r>
        <w:rPr>
          <w:rFonts w:ascii="Times New Roman" w:hAnsi="Times New Roman"/>
          <w:i/>
          <w:color w:val="000000"/>
          <w:sz w:val="24"/>
          <w:szCs w:val="24"/>
        </w:rPr>
        <w:t>please</w:t>
      </w:r>
      <w:r>
        <w:rPr>
          <w:rFonts w:ascii="Times New Roman" w:hAnsi="Times New Roman"/>
          <w:i/>
          <w:color w:val="000000"/>
          <w:sz w:val="24"/>
          <w:szCs w:val="24"/>
          <w:lang w:val="ru-RU"/>
        </w:rPr>
        <w:t>.)</w:t>
      </w:r>
      <w:r>
        <w:rPr>
          <w:rFonts w:ascii="Times New Roman" w:hAnsi="Times New Roman"/>
          <w:color w:val="000000"/>
          <w:sz w:val="24"/>
          <w:szCs w:val="24"/>
          <w:lang w:val="ru-RU"/>
        </w:rPr>
        <w:t>;</w:t>
      </w:r>
    </w:p>
    <w:p w14:paraId="10AAAFFE">
      <w:pPr>
        <w:spacing w:after="0" w:line="264" w:lineRule="auto"/>
        <w:ind w:firstLine="600"/>
        <w:jc w:val="both"/>
        <w:rPr>
          <w:sz w:val="24"/>
          <w:szCs w:val="24"/>
          <w:lang w:val="ru-RU"/>
        </w:rPr>
      </w:pPr>
      <w:r>
        <w:rPr>
          <w:rFonts w:ascii="Times New Roman" w:hAnsi="Times New Roman"/>
          <w:color w:val="000000"/>
          <w:sz w:val="24"/>
          <w:szCs w:val="24"/>
          <w:lang w:val="ru-RU"/>
        </w:rPr>
        <w:t>распознавать и употреблять в устной и письменной речи настоящее простое время (</w:t>
      </w:r>
      <w:r>
        <w:rPr>
          <w:rFonts w:ascii="Times New Roman" w:hAnsi="Times New Roman"/>
          <w:color w:val="000000"/>
          <w:sz w:val="24"/>
          <w:szCs w:val="24"/>
        </w:rPr>
        <w:t>Present</w:t>
      </w:r>
      <w:r>
        <w:rPr>
          <w:rFonts w:ascii="Times New Roman" w:hAnsi="Times New Roman"/>
          <w:color w:val="000000"/>
          <w:sz w:val="24"/>
          <w:szCs w:val="24"/>
          <w:lang w:val="ru-RU"/>
        </w:rPr>
        <w:t xml:space="preserve"> </w:t>
      </w:r>
      <w:r>
        <w:rPr>
          <w:rFonts w:ascii="Times New Roman" w:hAnsi="Times New Roman"/>
          <w:color w:val="000000"/>
          <w:sz w:val="24"/>
          <w:szCs w:val="24"/>
        </w:rPr>
        <w:t>Simple</w:t>
      </w:r>
      <w:r>
        <w:rPr>
          <w:rFonts w:ascii="Times New Roman" w:hAnsi="Times New Roman"/>
          <w:color w:val="000000"/>
          <w:sz w:val="24"/>
          <w:szCs w:val="24"/>
          <w:lang w:val="ru-RU"/>
        </w:rPr>
        <w:t xml:space="preserve"> </w:t>
      </w:r>
      <w:r>
        <w:rPr>
          <w:rFonts w:ascii="Times New Roman" w:hAnsi="Times New Roman"/>
          <w:color w:val="000000"/>
          <w:sz w:val="24"/>
          <w:szCs w:val="24"/>
        </w:rPr>
        <w:t>Tense</w:t>
      </w:r>
      <w:r>
        <w:rPr>
          <w:rFonts w:ascii="Times New Roman" w:hAnsi="Times New Roman"/>
          <w:color w:val="000000"/>
          <w:sz w:val="24"/>
          <w:szCs w:val="24"/>
          <w:lang w:val="ru-RU"/>
        </w:rPr>
        <w:t>) в повествовательных (утвердительных и отрицательных) и вопросительных (общий и специальный вопрос) предложениях;</w:t>
      </w:r>
    </w:p>
    <w:p w14:paraId="7F2E686E">
      <w:pPr>
        <w:spacing w:after="0" w:line="264" w:lineRule="auto"/>
        <w:ind w:firstLine="600"/>
        <w:jc w:val="both"/>
        <w:rPr>
          <w:sz w:val="24"/>
          <w:szCs w:val="24"/>
          <w:lang w:val="ru-RU"/>
        </w:rPr>
      </w:pPr>
      <w:r>
        <w:rPr>
          <w:rFonts w:ascii="Times New Roman" w:hAnsi="Times New Roman"/>
          <w:color w:val="000000"/>
          <w:sz w:val="24"/>
          <w:szCs w:val="24"/>
          <w:lang w:val="ru-RU"/>
        </w:rPr>
        <w:t xml:space="preserve">распознавать и употреблять в устной и письменной речи глагольную конструкцию </w:t>
      </w:r>
      <w:r>
        <w:rPr>
          <w:rFonts w:ascii="Times New Roman" w:hAnsi="Times New Roman"/>
          <w:i/>
          <w:color w:val="000000"/>
          <w:sz w:val="24"/>
          <w:szCs w:val="24"/>
        </w:rPr>
        <w:t>have</w:t>
      </w:r>
      <w:r>
        <w:rPr>
          <w:rFonts w:ascii="Times New Roman" w:hAnsi="Times New Roman"/>
          <w:i/>
          <w:color w:val="000000"/>
          <w:sz w:val="24"/>
          <w:szCs w:val="24"/>
          <w:lang w:val="ru-RU"/>
        </w:rPr>
        <w:t xml:space="preserve"> </w:t>
      </w:r>
      <w:r>
        <w:rPr>
          <w:rFonts w:ascii="Times New Roman" w:hAnsi="Times New Roman"/>
          <w:i/>
          <w:color w:val="000000"/>
          <w:sz w:val="24"/>
          <w:szCs w:val="24"/>
        </w:rPr>
        <w:t>got</w:t>
      </w:r>
      <w:r>
        <w:rPr>
          <w:rFonts w:ascii="Times New Roman" w:hAnsi="Times New Roman"/>
          <w:i/>
          <w:color w:val="000000"/>
          <w:sz w:val="24"/>
          <w:szCs w:val="24"/>
          <w:lang w:val="ru-RU"/>
        </w:rPr>
        <w:t xml:space="preserve"> (</w:t>
      </w:r>
      <w:r>
        <w:rPr>
          <w:rFonts w:ascii="Times New Roman" w:hAnsi="Times New Roman"/>
          <w:i/>
          <w:color w:val="000000"/>
          <w:sz w:val="24"/>
          <w:szCs w:val="24"/>
        </w:rPr>
        <w:t>I</w:t>
      </w:r>
      <w:r>
        <w:rPr>
          <w:rFonts w:ascii="Times New Roman" w:hAnsi="Times New Roman"/>
          <w:i/>
          <w:color w:val="000000"/>
          <w:sz w:val="24"/>
          <w:szCs w:val="24"/>
          <w:lang w:val="ru-RU"/>
        </w:rPr>
        <w:t>’</w:t>
      </w:r>
      <w:r>
        <w:rPr>
          <w:rFonts w:ascii="Times New Roman" w:hAnsi="Times New Roman"/>
          <w:i/>
          <w:color w:val="000000"/>
          <w:sz w:val="24"/>
          <w:szCs w:val="24"/>
        </w:rPr>
        <w:t>ve</w:t>
      </w:r>
      <w:r>
        <w:rPr>
          <w:rFonts w:ascii="Times New Roman" w:hAnsi="Times New Roman"/>
          <w:i/>
          <w:color w:val="000000"/>
          <w:sz w:val="24"/>
          <w:szCs w:val="24"/>
          <w:lang w:val="ru-RU"/>
        </w:rPr>
        <w:t xml:space="preserve"> </w:t>
      </w:r>
      <w:r>
        <w:rPr>
          <w:rFonts w:ascii="Times New Roman" w:hAnsi="Times New Roman"/>
          <w:i/>
          <w:color w:val="000000"/>
          <w:sz w:val="24"/>
          <w:szCs w:val="24"/>
        </w:rPr>
        <w:t>got</w:t>
      </w:r>
      <w:r>
        <w:rPr>
          <w:rFonts w:ascii="Times New Roman" w:hAnsi="Times New Roman"/>
          <w:i/>
          <w:color w:val="000000"/>
          <w:sz w:val="24"/>
          <w:szCs w:val="24"/>
          <w:lang w:val="ru-RU"/>
        </w:rPr>
        <w:t xml:space="preserve"> ... </w:t>
      </w:r>
      <w:r>
        <w:rPr>
          <w:rFonts w:ascii="Times New Roman" w:hAnsi="Times New Roman"/>
          <w:i/>
          <w:color w:val="000000"/>
          <w:sz w:val="24"/>
          <w:szCs w:val="24"/>
        </w:rPr>
        <w:t>Have</w:t>
      </w:r>
      <w:r>
        <w:rPr>
          <w:rFonts w:ascii="Times New Roman" w:hAnsi="Times New Roman"/>
          <w:i/>
          <w:color w:val="000000"/>
          <w:sz w:val="24"/>
          <w:szCs w:val="24"/>
          <w:lang w:val="ru-RU"/>
        </w:rPr>
        <w:t xml:space="preserve"> </w:t>
      </w:r>
      <w:r>
        <w:rPr>
          <w:rFonts w:ascii="Times New Roman" w:hAnsi="Times New Roman"/>
          <w:i/>
          <w:color w:val="000000"/>
          <w:sz w:val="24"/>
          <w:szCs w:val="24"/>
        </w:rPr>
        <w:t>you</w:t>
      </w:r>
      <w:r>
        <w:rPr>
          <w:rFonts w:ascii="Times New Roman" w:hAnsi="Times New Roman"/>
          <w:i/>
          <w:color w:val="000000"/>
          <w:sz w:val="24"/>
          <w:szCs w:val="24"/>
          <w:lang w:val="ru-RU"/>
        </w:rPr>
        <w:t xml:space="preserve"> </w:t>
      </w:r>
      <w:r>
        <w:rPr>
          <w:rFonts w:ascii="Times New Roman" w:hAnsi="Times New Roman"/>
          <w:i/>
          <w:color w:val="000000"/>
          <w:sz w:val="24"/>
          <w:szCs w:val="24"/>
        </w:rPr>
        <w:t>got</w:t>
      </w:r>
      <w:r>
        <w:rPr>
          <w:rFonts w:ascii="Times New Roman" w:hAnsi="Times New Roman"/>
          <w:i/>
          <w:color w:val="000000"/>
          <w:sz w:val="24"/>
          <w:szCs w:val="24"/>
          <w:lang w:val="ru-RU"/>
        </w:rPr>
        <w:t xml:space="preserve"> ...?);</w:t>
      </w:r>
    </w:p>
    <w:p w14:paraId="326936E7">
      <w:pPr>
        <w:spacing w:after="0" w:line="264" w:lineRule="auto"/>
        <w:ind w:firstLine="600"/>
        <w:jc w:val="both"/>
        <w:rPr>
          <w:sz w:val="24"/>
          <w:szCs w:val="24"/>
          <w:lang w:val="ru-RU"/>
        </w:rPr>
      </w:pPr>
      <w:r>
        <w:rPr>
          <w:rFonts w:ascii="Times New Roman" w:hAnsi="Times New Roman"/>
          <w:color w:val="000000"/>
          <w:sz w:val="24"/>
          <w:szCs w:val="24"/>
          <w:lang w:val="ru-RU"/>
        </w:rPr>
        <w:t xml:space="preserve">распознавать и употреблять в устной и письменной речи модальный глагол </w:t>
      </w:r>
      <w:r>
        <w:rPr>
          <w:rFonts w:ascii="Times New Roman" w:hAnsi="Times New Roman"/>
          <w:i/>
          <w:color w:val="000000"/>
          <w:sz w:val="24"/>
          <w:szCs w:val="24"/>
          <w:lang w:val="ru-RU"/>
        </w:rPr>
        <w:t>с</w:t>
      </w:r>
      <w:r>
        <w:rPr>
          <w:rFonts w:ascii="Times New Roman" w:hAnsi="Times New Roman"/>
          <w:i/>
          <w:color w:val="000000"/>
          <w:sz w:val="24"/>
          <w:szCs w:val="24"/>
        </w:rPr>
        <w:t>an</w:t>
      </w:r>
      <w:r>
        <w:rPr>
          <w:rFonts w:ascii="Times New Roman" w:hAnsi="Times New Roman"/>
          <w:i/>
          <w:color w:val="000000"/>
          <w:sz w:val="24"/>
          <w:szCs w:val="24"/>
          <w:lang w:val="ru-RU"/>
        </w:rPr>
        <w:t>/</w:t>
      </w:r>
      <w:r>
        <w:rPr>
          <w:rFonts w:ascii="Times New Roman" w:hAnsi="Times New Roman"/>
          <w:i/>
          <w:color w:val="000000"/>
          <w:sz w:val="24"/>
          <w:szCs w:val="24"/>
        </w:rPr>
        <w:t>can</w:t>
      </w:r>
      <w:r>
        <w:rPr>
          <w:rFonts w:ascii="Times New Roman" w:hAnsi="Times New Roman"/>
          <w:i/>
          <w:color w:val="000000"/>
          <w:sz w:val="24"/>
          <w:szCs w:val="24"/>
          <w:lang w:val="ru-RU"/>
        </w:rPr>
        <w:t>’</w:t>
      </w:r>
      <w:r>
        <w:rPr>
          <w:rFonts w:ascii="Times New Roman" w:hAnsi="Times New Roman"/>
          <w:i/>
          <w:color w:val="000000"/>
          <w:sz w:val="24"/>
          <w:szCs w:val="24"/>
        </w:rPr>
        <w:t>t</w:t>
      </w:r>
      <w:r>
        <w:rPr>
          <w:rFonts w:ascii="Times New Roman" w:hAnsi="Times New Roman"/>
          <w:color w:val="000000"/>
          <w:sz w:val="24"/>
          <w:szCs w:val="24"/>
          <w:lang w:val="ru-RU"/>
        </w:rPr>
        <w:t xml:space="preserve"> для выражения умения </w:t>
      </w:r>
      <w:r>
        <w:rPr>
          <w:rFonts w:ascii="Times New Roman" w:hAnsi="Times New Roman"/>
          <w:i/>
          <w:color w:val="000000"/>
          <w:sz w:val="24"/>
          <w:szCs w:val="24"/>
          <w:lang w:val="ru-RU"/>
        </w:rPr>
        <w:t>(</w:t>
      </w:r>
      <w:r>
        <w:rPr>
          <w:rFonts w:ascii="Times New Roman" w:hAnsi="Times New Roman"/>
          <w:i/>
          <w:color w:val="000000"/>
          <w:sz w:val="24"/>
          <w:szCs w:val="24"/>
        </w:rPr>
        <w:t>I</w:t>
      </w:r>
      <w:r>
        <w:rPr>
          <w:rFonts w:ascii="Times New Roman" w:hAnsi="Times New Roman"/>
          <w:i/>
          <w:color w:val="000000"/>
          <w:sz w:val="24"/>
          <w:szCs w:val="24"/>
          <w:lang w:val="ru-RU"/>
        </w:rPr>
        <w:t xml:space="preserve"> </w:t>
      </w:r>
      <w:r>
        <w:rPr>
          <w:rFonts w:ascii="Times New Roman" w:hAnsi="Times New Roman"/>
          <w:i/>
          <w:color w:val="000000"/>
          <w:sz w:val="24"/>
          <w:szCs w:val="24"/>
        </w:rPr>
        <w:t>can</w:t>
      </w:r>
      <w:r>
        <w:rPr>
          <w:rFonts w:ascii="Times New Roman" w:hAnsi="Times New Roman"/>
          <w:i/>
          <w:color w:val="000000"/>
          <w:sz w:val="24"/>
          <w:szCs w:val="24"/>
          <w:lang w:val="ru-RU"/>
        </w:rPr>
        <w:t xml:space="preserve"> </w:t>
      </w:r>
      <w:r>
        <w:rPr>
          <w:rFonts w:ascii="Times New Roman" w:hAnsi="Times New Roman"/>
          <w:i/>
          <w:color w:val="000000"/>
          <w:sz w:val="24"/>
          <w:szCs w:val="24"/>
        </w:rPr>
        <w:t>ride</w:t>
      </w:r>
      <w:r>
        <w:rPr>
          <w:rFonts w:ascii="Times New Roman" w:hAnsi="Times New Roman"/>
          <w:i/>
          <w:color w:val="000000"/>
          <w:sz w:val="24"/>
          <w:szCs w:val="24"/>
          <w:lang w:val="ru-RU"/>
        </w:rPr>
        <w:t xml:space="preserve"> </w:t>
      </w:r>
      <w:r>
        <w:rPr>
          <w:rFonts w:ascii="Times New Roman" w:hAnsi="Times New Roman"/>
          <w:i/>
          <w:color w:val="000000"/>
          <w:sz w:val="24"/>
          <w:szCs w:val="24"/>
        </w:rPr>
        <w:t>a</w:t>
      </w:r>
      <w:r>
        <w:rPr>
          <w:rFonts w:ascii="Times New Roman" w:hAnsi="Times New Roman"/>
          <w:i/>
          <w:color w:val="000000"/>
          <w:sz w:val="24"/>
          <w:szCs w:val="24"/>
          <w:lang w:val="ru-RU"/>
        </w:rPr>
        <w:t xml:space="preserve"> </w:t>
      </w:r>
      <w:r>
        <w:rPr>
          <w:rFonts w:ascii="Times New Roman" w:hAnsi="Times New Roman"/>
          <w:i/>
          <w:color w:val="000000"/>
          <w:sz w:val="24"/>
          <w:szCs w:val="24"/>
        </w:rPr>
        <w:t>bike</w:t>
      </w:r>
      <w:r>
        <w:rPr>
          <w:rFonts w:ascii="Times New Roman" w:hAnsi="Times New Roman"/>
          <w:i/>
          <w:color w:val="000000"/>
          <w:sz w:val="24"/>
          <w:szCs w:val="24"/>
          <w:lang w:val="ru-RU"/>
        </w:rPr>
        <w:t>.)</w:t>
      </w:r>
      <w:r>
        <w:rPr>
          <w:rFonts w:ascii="Times New Roman" w:hAnsi="Times New Roman"/>
          <w:color w:val="000000"/>
          <w:sz w:val="24"/>
          <w:szCs w:val="24"/>
          <w:lang w:val="ru-RU"/>
        </w:rPr>
        <w:t xml:space="preserve"> и отсутствия умения </w:t>
      </w:r>
      <w:r>
        <w:rPr>
          <w:rFonts w:ascii="Times New Roman" w:hAnsi="Times New Roman"/>
          <w:i/>
          <w:color w:val="000000"/>
          <w:sz w:val="24"/>
          <w:szCs w:val="24"/>
          <w:lang w:val="ru-RU"/>
        </w:rPr>
        <w:t>(</w:t>
      </w:r>
      <w:r>
        <w:rPr>
          <w:rFonts w:ascii="Times New Roman" w:hAnsi="Times New Roman"/>
          <w:i/>
          <w:color w:val="000000"/>
          <w:sz w:val="24"/>
          <w:szCs w:val="24"/>
        </w:rPr>
        <w:t>I</w:t>
      </w:r>
      <w:r>
        <w:rPr>
          <w:rFonts w:ascii="Times New Roman" w:hAnsi="Times New Roman"/>
          <w:i/>
          <w:color w:val="000000"/>
          <w:sz w:val="24"/>
          <w:szCs w:val="24"/>
          <w:lang w:val="ru-RU"/>
        </w:rPr>
        <w:t xml:space="preserve"> </w:t>
      </w:r>
      <w:r>
        <w:rPr>
          <w:rFonts w:ascii="Times New Roman" w:hAnsi="Times New Roman"/>
          <w:i/>
          <w:color w:val="000000"/>
          <w:sz w:val="24"/>
          <w:szCs w:val="24"/>
        </w:rPr>
        <w:t>can</w:t>
      </w:r>
      <w:r>
        <w:rPr>
          <w:rFonts w:ascii="Times New Roman" w:hAnsi="Times New Roman"/>
          <w:i/>
          <w:color w:val="000000"/>
          <w:sz w:val="24"/>
          <w:szCs w:val="24"/>
          <w:lang w:val="ru-RU"/>
        </w:rPr>
        <w:t>’</w:t>
      </w:r>
      <w:r>
        <w:rPr>
          <w:rFonts w:ascii="Times New Roman" w:hAnsi="Times New Roman"/>
          <w:i/>
          <w:color w:val="000000"/>
          <w:sz w:val="24"/>
          <w:szCs w:val="24"/>
        </w:rPr>
        <w:t>t</w:t>
      </w:r>
      <w:r>
        <w:rPr>
          <w:rFonts w:ascii="Times New Roman" w:hAnsi="Times New Roman"/>
          <w:i/>
          <w:color w:val="000000"/>
          <w:sz w:val="24"/>
          <w:szCs w:val="24"/>
          <w:lang w:val="ru-RU"/>
        </w:rPr>
        <w:t xml:space="preserve"> </w:t>
      </w:r>
      <w:r>
        <w:rPr>
          <w:rFonts w:ascii="Times New Roman" w:hAnsi="Times New Roman"/>
          <w:i/>
          <w:color w:val="000000"/>
          <w:sz w:val="24"/>
          <w:szCs w:val="24"/>
        </w:rPr>
        <w:t>ride</w:t>
      </w:r>
      <w:r>
        <w:rPr>
          <w:rFonts w:ascii="Times New Roman" w:hAnsi="Times New Roman"/>
          <w:i/>
          <w:color w:val="000000"/>
          <w:sz w:val="24"/>
          <w:szCs w:val="24"/>
          <w:lang w:val="ru-RU"/>
        </w:rPr>
        <w:t xml:space="preserve"> </w:t>
      </w:r>
      <w:r>
        <w:rPr>
          <w:rFonts w:ascii="Times New Roman" w:hAnsi="Times New Roman"/>
          <w:i/>
          <w:color w:val="000000"/>
          <w:sz w:val="24"/>
          <w:szCs w:val="24"/>
        </w:rPr>
        <w:t>a</w:t>
      </w:r>
      <w:r>
        <w:rPr>
          <w:rFonts w:ascii="Times New Roman" w:hAnsi="Times New Roman"/>
          <w:i/>
          <w:color w:val="000000"/>
          <w:sz w:val="24"/>
          <w:szCs w:val="24"/>
          <w:lang w:val="ru-RU"/>
        </w:rPr>
        <w:t xml:space="preserve"> </w:t>
      </w:r>
      <w:r>
        <w:rPr>
          <w:rFonts w:ascii="Times New Roman" w:hAnsi="Times New Roman"/>
          <w:i/>
          <w:color w:val="000000"/>
          <w:sz w:val="24"/>
          <w:szCs w:val="24"/>
        </w:rPr>
        <w:t>bike</w:t>
      </w:r>
      <w:r>
        <w:rPr>
          <w:rFonts w:ascii="Times New Roman" w:hAnsi="Times New Roman"/>
          <w:i/>
          <w:color w:val="000000"/>
          <w:sz w:val="24"/>
          <w:szCs w:val="24"/>
          <w:lang w:val="ru-RU"/>
        </w:rPr>
        <w:t xml:space="preserve">.); </w:t>
      </w:r>
      <w:r>
        <w:rPr>
          <w:rFonts w:ascii="Times New Roman" w:hAnsi="Times New Roman"/>
          <w:i/>
          <w:color w:val="000000"/>
          <w:sz w:val="24"/>
          <w:szCs w:val="24"/>
        </w:rPr>
        <w:t>can</w:t>
      </w:r>
      <w:r>
        <w:rPr>
          <w:rFonts w:ascii="Times New Roman" w:hAnsi="Times New Roman"/>
          <w:color w:val="000000"/>
          <w:sz w:val="24"/>
          <w:szCs w:val="24"/>
          <w:lang w:val="ru-RU"/>
        </w:rPr>
        <w:t xml:space="preserve"> для получения разрешения </w:t>
      </w:r>
      <w:r>
        <w:rPr>
          <w:rFonts w:ascii="Times New Roman" w:hAnsi="Times New Roman"/>
          <w:i/>
          <w:color w:val="000000"/>
          <w:sz w:val="24"/>
          <w:szCs w:val="24"/>
          <w:lang w:val="ru-RU"/>
        </w:rPr>
        <w:t>(</w:t>
      </w:r>
      <w:r>
        <w:rPr>
          <w:rFonts w:ascii="Times New Roman" w:hAnsi="Times New Roman"/>
          <w:i/>
          <w:color w:val="000000"/>
          <w:sz w:val="24"/>
          <w:szCs w:val="24"/>
        </w:rPr>
        <w:t>Can</w:t>
      </w:r>
      <w:r>
        <w:rPr>
          <w:rFonts w:ascii="Times New Roman" w:hAnsi="Times New Roman"/>
          <w:i/>
          <w:color w:val="000000"/>
          <w:sz w:val="24"/>
          <w:szCs w:val="24"/>
          <w:lang w:val="ru-RU"/>
        </w:rPr>
        <w:t xml:space="preserve"> </w:t>
      </w:r>
      <w:r>
        <w:rPr>
          <w:rFonts w:ascii="Times New Roman" w:hAnsi="Times New Roman"/>
          <w:i/>
          <w:color w:val="000000"/>
          <w:sz w:val="24"/>
          <w:szCs w:val="24"/>
        </w:rPr>
        <w:t>I</w:t>
      </w:r>
      <w:r>
        <w:rPr>
          <w:rFonts w:ascii="Times New Roman" w:hAnsi="Times New Roman"/>
          <w:i/>
          <w:color w:val="000000"/>
          <w:sz w:val="24"/>
          <w:szCs w:val="24"/>
          <w:lang w:val="ru-RU"/>
        </w:rPr>
        <w:t xml:space="preserve"> </w:t>
      </w:r>
      <w:r>
        <w:rPr>
          <w:rFonts w:ascii="Times New Roman" w:hAnsi="Times New Roman"/>
          <w:i/>
          <w:color w:val="000000"/>
          <w:sz w:val="24"/>
          <w:szCs w:val="24"/>
        </w:rPr>
        <w:t>go</w:t>
      </w:r>
      <w:r>
        <w:rPr>
          <w:rFonts w:ascii="Times New Roman" w:hAnsi="Times New Roman"/>
          <w:i/>
          <w:color w:val="000000"/>
          <w:sz w:val="24"/>
          <w:szCs w:val="24"/>
          <w:lang w:val="ru-RU"/>
        </w:rPr>
        <w:t xml:space="preserve"> </w:t>
      </w:r>
      <w:r>
        <w:rPr>
          <w:rFonts w:ascii="Times New Roman" w:hAnsi="Times New Roman"/>
          <w:i/>
          <w:color w:val="000000"/>
          <w:sz w:val="24"/>
          <w:szCs w:val="24"/>
        </w:rPr>
        <w:t>out</w:t>
      </w:r>
      <w:r>
        <w:rPr>
          <w:rFonts w:ascii="Times New Roman" w:hAnsi="Times New Roman"/>
          <w:i/>
          <w:color w:val="000000"/>
          <w:sz w:val="24"/>
          <w:szCs w:val="24"/>
          <w:lang w:val="ru-RU"/>
        </w:rPr>
        <w:t>?);</w:t>
      </w:r>
    </w:p>
    <w:p w14:paraId="096C07F9">
      <w:pPr>
        <w:spacing w:after="0" w:line="264" w:lineRule="auto"/>
        <w:ind w:firstLine="600"/>
        <w:jc w:val="both"/>
        <w:rPr>
          <w:sz w:val="24"/>
          <w:szCs w:val="24"/>
          <w:lang w:val="ru-RU"/>
        </w:rPr>
      </w:pPr>
      <w:r>
        <w:rPr>
          <w:rFonts w:ascii="Times New Roman" w:hAnsi="Times New Roman"/>
          <w:color w:val="000000"/>
          <w:sz w:val="24"/>
          <w:szCs w:val="24"/>
          <w:lang w:val="ru-RU"/>
        </w:rPr>
        <w:t>распознавать и употреблять в устной и письменной речи неопределённый, определённый и нулевой артикль с существительными (наиболее распространённые случаи употребления);</w:t>
      </w:r>
    </w:p>
    <w:p w14:paraId="107A9CF3">
      <w:pPr>
        <w:spacing w:after="0" w:line="264" w:lineRule="auto"/>
        <w:ind w:firstLine="600"/>
        <w:jc w:val="both"/>
        <w:rPr>
          <w:sz w:val="24"/>
          <w:szCs w:val="24"/>
          <w:lang w:val="ru-RU"/>
        </w:rPr>
      </w:pPr>
      <w:r>
        <w:rPr>
          <w:rFonts w:ascii="Times New Roman" w:hAnsi="Times New Roman"/>
          <w:color w:val="000000"/>
          <w:sz w:val="24"/>
          <w:szCs w:val="24"/>
          <w:lang w:val="ru-RU"/>
        </w:rPr>
        <w:t xml:space="preserve">распознавать и употреблять в устной и письменной речи множественное число существительных, образованное по правилам и исключения: </w:t>
      </w:r>
      <w:r>
        <w:rPr>
          <w:rFonts w:ascii="Times New Roman" w:hAnsi="Times New Roman"/>
          <w:i/>
          <w:color w:val="000000"/>
          <w:sz w:val="24"/>
          <w:szCs w:val="24"/>
        </w:rPr>
        <w:t>a</w:t>
      </w:r>
      <w:r>
        <w:rPr>
          <w:rFonts w:ascii="Times New Roman" w:hAnsi="Times New Roman"/>
          <w:i/>
          <w:color w:val="000000"/>
          <w:sz w:val="24"/>
          <w:szCs w:val="24"/>
          <w:lang w:val="ru-RU"/>
        </w:rPr>
        <w:t xml:space="preserve"> </w:t>
      </w:r>
      <w:r>
        <w:rPr>
          <w:rFonts w:ascii="Times New Roman" w:hAnsi="Times New Roman"/>
          <w:i/>
          <w:color w:val="000000"/>
          <w:sz w:val="24"/>
          <w:szCs w:val="24"/>
        </w:rPr>
        <w:t>pen</w:t>
      </w:r>
      <w:r>
        <w:rPr>
          <w:rFonts w:ascii="Times New Roman" w:hAnsi="Times New Roman"/>
          <w:color w:val="000000"/>
          <w:sz w:val="24"/>
          <w:szCs w:val="24"/>
          <w:lang w:val="ru-RU"/>
        </w:rPr>
        <w:t xml:space="preserve"> – </w:t>
      </w:r>
      <w:r>
        <w:rPr>
          <w:rFonts w:ascii="Times New Roman" w:hAnsi="Times New Roman"/>
          <w:i/>
          <w:color w:val="000000"/>
          <w:sz w:val="24"/>
          <w:szCs w:val="24"/>
        </w:rPr>
        <w:t>pens</w:t>
      </w:r>
      <w:r>
        <w:rPr>
          <w:rFonts w:ascii="Times New Roman" w:hAnsi="Times New Roman"/>
          <w:i/>
          <w:color w:val="000000"/>
          <w:sz w:val="24"/>
          <w:szCs w:val="24"/>
          <w:lang w:val="ru-RU"/>
        </w:rPr>
        <w:t xml:space="preserve">; </w:t>
      </w:r>
      <w:r>
        <w:rPr>
          <w:rFonts w:ascii="Times New Roman" w:hAnsi="Times New Roman"/>
          <w:i/>
          <w:color w:val="000000"/>
          <w:sz w:val="24"/>
          <w:szCs w:val="24"/>
        </w:rPr>
        <w:t>a</w:t>
      </w:r>
      <w:r>
        <w:rPr>
          <w:rFonts w:ascii="Times New Roman" w:hAnsi="Times New Roman"/>
          <w:i/>
          <w:color w:val="000000"/>
          <w:sz w:val="24"/>
          <w:szCs w:val="24"/>
          <w:lang w:val="ru-RU"/>
        </w:rPr>
        <w:t xml:space="preserve"> </w:t>
      </w:r>
      <w:r>
        <w:rPr>
          <w:rFonts w:ascii="Times New Roman" w:hAnsi="Times New Roman"/>
          <w:i/>
          <w:color w:val="000000"/>
          <w:sz w:val="24"/>
          <w:szCs w:val="24"/>
        </w:rPr>
        <w:t>man</w:t>
      </w:r>
      <w:r>
        <w:rPr>
          <w:rFonts w:ascii="Times New Roman" w:hAnsi="Times New Roman"/>
          <w:i/>
          <w:color w:val="000000"/>
          <w:sz w:val="24"/>
          <w:szCs w:val="24"/>
          <w:lang w:val="ru-RU"/>
        </w:rPr>
        <w:t xml:space="preserve"> – </w:t>
      </w:r>
      <w:r>
        <w:rPr>
          <w:rFonts w:ascii="Times New Roman" w:hAnsi="Times New Roman"/>
          <w:i/>
          <w:color w:val="000000"/>
          <w:sz w:val="24"/>
          <w:szCs w:val="24"/>
        </w:rPr>
        <w:t>men</w:t>
      </w:r>
      <w:r>
        <w:rPr>
          <w:rFonts w:ascii="Times New Roman" w:hAnsi="Times New Roman"/>
          <w:color w:val="000000"/>
          <w:sz w:val="24"/>
          <w:szCs w:val="24"/>
          <w:lang w:val="ru-RU"/>
        </w:rPr>
        <w:t>;</w:t>
      </w:r>
    </w:p>
    <w:p w14:paraId="4AE3C050">
      <w:pPr>
        <w:spacing w:after="0" w:line="264" w:lineRule="auto"/>
        <w:ind w:firstLine="600"/>
        <w:jc w:val="both"/>
        <w:rPr>
          <w:sz w:val="24"/>
          <w:szCs w:val="24"/>
          <w:lang w:val="ru-RU"/>
        </w:rPr>
      </w:pPr>
      <w:r>
        <w:rPr>
          <w:rFonts w:ascii="Times New Roman" w:hAnsi="Times New Roman"/>
          <w:color w:val="000000"/>
          <w:sz w:val="24"/>
          <w:szCs w:val="24"/>
          <w:lang w:val="ru-RU"/>
        </w:rPr>
        <w:t>распознавать и употреблять в устной и письменной речи личные и притяжательные местоимения;</w:t>
      </w:r>
    </w:p>
    <w:p w14:paraId="1E559315">
      <w:pPr>
        <w:spacing w:after="0" w:line="264" w:lineRule="auto"/>
        <w:ind w:firstLine="600"/>
        <w:jc w:val="both"/>
        <w:rPr>
          <w:sz w:val="24"/>
          <w:szCs w:val="24"/>
          <w:lang w:val="ru-RU"/>
        </w:rPr>
      </w:pPr>
      <w:r>
        <w:rPr>
          <w:rFonts w:ascii="Times New Roman" w:hAnsi="Times New Roman"/>
          <w:color w:val="000000"/>
          <w:sz w:val="24"/>
          <w:szCs w:val="24"/>
          <w:lang w:val="ru-RU"/>
        </w:rPr>
        <w:t xml:space="preserve">распознавать и употреблять в устной и письменной речи указательные местоимения </w:t>
      </w:r>
      <w:r>
        <w:rPr>
          <w:rFonts w:ascii="Times New Roman" w:hAnsi="Times New Roman"/>
          <w:i/>
          <w:color w:val="000000"/>
          <w:sz w:val="24"/>
          <w:szCs w:val="24"/>
        </w:rPr>
        <w:t>this</w:t>
      </w:r>
      <w:r>
        <w:rPr>
          <w:rFonts w:ascii="Times New Roman" w:hAnsi="Times New Roman"/>
          <w:i/>
          <w:color w:val="000000"/>
          <w:sz w:val="24"/>
          <w:szCs w:val="24"/>
          <w:lang w:val="ru-RU"/>
        </w:rPr>
        <w:t xml:space="preserve"> – </w:t>
      </w:r>
      <w:r>
        <w:rPr>
          <w:rFonts w:ascii="Times New Roman" w:hAnsi="Times New Roman"/>
          <w:i/>
          <w:color w:val="000000"/>
          <w:sz w:val="24"/>
          <w:szCs w:val="24"/>
        </w:rPr>
        <w:t>these</w:t>
      </w:r>
      <w:r>
        <w:rPr>
          <w:rFonts w:ascii="Times New Roman" w:hAnsi="Times New Roman"/>
          <w:color w:val="000000"/>
          <w:sz w:val="24"/>
          <w:szCs w:val="24"/>
          <w:lang w:val="ru-RU"/>
        </w:rPr>
        <w:t>;</w:t>
      </w:r>
    </w:p>
    <w:p w14:paraId="53F8542F">
      <w:pPr>
        <w:spacing w:after="0" w:line="264" w:lineRule="auto"/>
        <w:ind w:firstLine="600"/>
        <w:jc w:val="both"/>
        <w:rPr>
          <w:sz w:val="24"/>
          <w:szCs w:val="24"/>
          <w:lang w:val="ru-RU"/>
        </w:rPr>
      </w:pPr>
      <w:r>
        <w:rPr>
          <w:rFonts w:ascii="Times New Roman" w:hAnsi="Times New Roman"/>
          <w:color w:val="000000"/>
          <w:sz w:val="24"/>
          <w:szCs w:val="24"/>
          <w:lang w:val="ru-RU"/>
        </w:rPr>
        <w:t>распознавать и употреблять в устной и письменной речи количественные числительные (1–12);</w:t>
      </w:r>
    </w:p>
    <w:p w14:paraId="78C27AD1">
      <w:pPr>
        <w:spacing w:after="0" w:line="264" w:lineRule="auto"/>
        <w:ind w:firstLine="600"/>
        <w:jc w:val="both"/>
        <w:rPr>
          <w:sz w:val="24"/>
          <w:szCs w:val="24"/>
          <w:lang w:val="ru-RU"/>
        </w:rPr>
      </w:pPr>
      <w:r>
        <w:rPr>
          <w:rFonts w:ascii="Times New Roman" w:hAnsi="Times New Roman"/>
          <w:color w:val="000000"/>
          <w:sz w:val="24"/>
          <w:szCs w:val="24"/>
          <w:lang w:val="ru-RU"/>
        </w:rPr>
        <w:t xml:space="preserve">распознавать и употреблять в устной и письменной речи вопросительные слова </w:t>
      </w:r>
      <w:r>
        <w:rPr>
          <w:rFonts w:ascii="Times New Roman" w:hAnsi="Times New Roman"/>
          <w:i/>
          <w:color w:val="000000"/>
          <w:sz w:val="24"/>
          <w:szCs w:val="24"/>
        </w:rPr>
        <w:t>who</w:t>
      </w:r>
      <w:r>
        <w:rPr>
          <w:rFonts w:ascii="Times New Roman" w:hAnsi="Times New Roman"/>
          <w:i/>
          <w:color w:val="000000"/>
          <w:sz w:val="24"/>
          <w:szCs w:val="24"/>
          <w:lang w:val="ru-RU"/>
        </w:rPr>
        <w:t xml:space="preserve">, </w:t>
      </w:r>
      <w:r>
        <w:rPr>
          <w:rFonts w:ascii="Times New Roman" w:hAnsi="Times New Roman"/>
          <w:i/>
          <w:color w:val="000000"/>
          <w:sz w:val="24"/>
          <w:szCs w:val="24"/>
        </w:rPr>
        <w:t>what</w:t>
      </w:r>
      <w:r>
        <w:rPr>
          <w:rFonts w:ascii="Times New Roman" w:hAnsi="Times New Roman"/>
          <w:i/>
          <w:color w:val="000000"/>
          <w:sz w:val="24"/>
          <w:szCs w:val="24"/>
          <w:lang w:val="ru-RU"/>
        </w:rPr>
        <w:t xml:space="preserve">, </w:t>
      </w:r>
      <w:r>
        <w:rPr>
          <w:rFonts w:ascii="Times New Roman" w:hAnsi="Times New Roman"/>
          <w:i/>
          <w:color w:val="000000"/>
          <w:sz w:val="24"/>
          <w:szCs w:val="24"/>
        </w:rPr>
        <w:t>how</w:t>
      </w:r>
      <w:r>
        <w:rPr>
          <w:rFonts w:ascii="Times New Roman" w:hAnsi="Times New Roman"/>
          <w:i/>
          <w:color w:val="000000"/>
          <w:sz w:val="24"/>
          <w:szCs w:val="24"/>
          <w:lang w:val="ru-RU"/>
        </w:rPr>
        <w:t xml:space="preserve">, </w:t>
      </w:r>
      <w:r>
        <w:rPr>
          <w:rFonts w:ascii="Times New Roman" w:hAnsi="Times New Roman"/>
          <w:i/>
          <w:color w:val="000000"/>
          <w:sz w:val="24"/>
          <w:szCs w:val="24"/>
        </w:rPr>
        <w:t>where</w:t>
      </w:r>
      <w:r>
        <w:rPr>
          <w:rFonts w:ascii="Times New Roman" w:hAnsi="Times New Roman"/>
          <w:i/>
          <w:color w:val="000000"/>
          <w:sz w:val="24"/>
          <w:szCs w:val="24"/>
          <w:lang w:val="ru-RU"/>
        </w:rPr>
        <w:t xml:space="preserve">, </w:t>
      </w:r>
      <w:r>
        <w:rPr>
          <w:rFonts w:ascii="Times New Roman" w:hAnsi="Times New Roman"/>
          <w:i/>
          <w:color w:val="000000"/>
          <w:sz w:val="24"/>
          <w:szCs w:val="24"/>
        </w:rPr>
        <w:t>how</w:t>
      </w:r>
      <w:r>
        <w:rPr>
          <w:rFonts w:ascii="Times New Roman" w:hAnsi="Times New Roman"/>
          <w:i/>
          <w:color w:val="000000"/>
          <w:sz w:val="24"/>
          <w:szCs w:val="24"/>
          <w:lang w:val="ru-RU"/>
        </w:rPr>
        <w:t xml:space="preserve"> </w:t>
      </w:r>
      <w:r>
        <w:rPr>
          <w:rFonts w:ascii="Times New Roman" w:hAnsi="Times New Roman"/>
          <w:i/>
          <w:color w:val="000000"/>
          <w:sz w:val="24"/>
          <w:szCs w:val="24"/>
        </w:rPr>
        <w:t>many</w:t>
      </w:r>
      <w:r>
        <w:rPr>
          <w:rFonts w:ascii="Times New Roman" w:hAnsi="Times New Roman"/>
          <w:color w:val="000000"/>
          <w:sz w:val="24"/>
          <w:szCs w:val="24"/>
          <w:lang w:val="ru-RU"/>
        </w:rPr>
        <w:t>;</w:t>
      </w:r>
    </w:p>
    <w:p w14:paraId="57EEABC5">
      <w:pPr>
        <w:spacing w:after="0" w:line="264" w:lineRule="auto"/>
        <w:ind w:firstLine="600"/>
        <w:jc w:val="both"/>
        <w:rPr>
          <w:sz w:val="24"/>
          <w:szCs w:val="24"/>
          <w:lang w:val="ru-RU"/>
        </w:rPr>
      </w:pPr>
      <w:r>
        <w:rPr>
          <w:rFonts w:ascii="Times New Roman" w:hAnsi="Times New Roman"/>
          <w:color w:val="000000"/>
          <w:sz w:val="24"/>
          <w:szCs w:val="24"/>
          <w:lang w:val="ru-RU"/>
        </w:rPr>
        <w:t xml:space="preserve">распознавать и употреблять в устной и письменной речи предлоги места </w:t>
      </w:r>
      <w:r>
        <w:rPr>
          <w:rFonts w:ascii="Times New Roman" w:hAnsi="Times New Roman"/>
          <w:i/>
          <w:color w:val="000000"/>
          <w:sz w:val="24"/>
          <w:szCs w:val="24"/>
        </w:rPr>
        <w:t>on</w:t>
      </w:r>
      <w:r>
        <w:rPr>
          <w:rFonts w:ascii="Times New Roman" w:hAnsi="Times New Roman"/>
          <w:i/>
          <w:color w:val="000000"/>
          <w:sz w:val="24"/>
          <w:szCs w:val="24"/>
          <w:lang w:val="ru-RU"/>
        </w:rPr>
        <w:t xml:space="preserve">, </w:t>
      </w:r>
      <w:r>
        <w:rPr>
          <w:rFonts w:ascii="Times New Roman" w:hAnsi="Times New Roman"/>
          <w:i/>
          <w:color w:val="000000"/>
          <w:sz w:val="24"/>
          <w:szCs w:val="24"/>
        </w:rPr>
        <w:t>in</w:t>
      </w:r>
      <w:r>
        <w:rPr>
          <w:rFonts w:ascii="Times New Roman" w:hAnsi="Times New Roman"/>
          <w:i/>
          <w:color w:val="000000"/>
          <w:sz w:val="24"/>
          <w:szCs w:val="24"/>
          <w:lang w:val="ru-RU"/>
        </w:rPr>
        <w:t xml:space="preserve">, </w:t>
      </w:r>
      <w:r>
        <w:rPr>
          <w:rFonts w:ascii="Times New Roman" w:hAnsi="Times New Roman"/>
          <w:i/>
          <w:color w:val="000000"/>
          <w:sz w:val="24"/>
          <w:szCs w:val="24"/>
        </w:rPr>
        <w:t>near</w:t>
      </w:r>
      <w:r>
        <w:rPr>
          <w:rFonts w:ascii="Times New Roman" w:hAnsi="Times New Roman"/>
          <w:i/>
          <w:color w:val="000000"/>
          <w:sz w:val="24"/>
          <w:szCs w:val="24"/>
          <w:lang w:val="ru-RU"/>
        </w:rPr>
        <w:t xml:space="preserve">, </w:t>
      </w:r>
      <w:r>
        <w:rPr>
          <w:rFonts w:ascii="Times New Roman" w:hAnsi="Times New Roman"/>
          <w:i/>
          <w:color w:val="000000"/>
          <w:sz w:val="24"/>
          <w:szCs w:val="24"/>
        </w:rPr>
        <w:t>under</w:t>
      </w:r>
      <w:r>
        <w:rPr>
          <w:rFonts w:ascii="Times New Roman" w:hAnsi="Times New Roman"/>
          <w:color w:val="000000"/>
          <w:sz w:val="24"/>
          <w:szCs w:val="24"/>
          <w:lang w:val="ru-RU"/>
        </w:rPr>
        <w:t>;</w:t>
      </w:r>
    </w:p>
    <w:p w14:paraId="013FB71C">
      <w:pPr>
        <w:spacing w:after="0" w:line="264" w:lineRule="auto"/>
        <w:ind w:firstLine="600"/>
        <w:jc w:val="both"/>
        <w:rPr>
          <w:rFonts w:ascii="Times New Roman" w:hAnsi="Times New Roman"/>
          <w:color w:val="000000"/>
          <w:sz w:val="24"/>
          <w:szCs w:val="24"/>
          <w:lang w:val="ru-RU"/>
        </w:rPr>
      </w:pPr>
      <w:r>
        <w:rPr>
          <w:rFonts w:ascii="Times New Roman" w:hAnsi="Times New Roman"/>
          <w:color w:val="000000"/>
          <w:sz w:val="24"/>
          <w:szCs w:val="24"/>
          <w:lang w:val="ru-RU"/>
        </w:rPr>
        <w:t xml:space="preserve">распознавать и употреблять в устной и письменной речи союзы </w:t>
      </w:r>
      <w:r>
        <w:rPr>
          <w:rFonts w:ascii="Times New Roman" w:hAnsi="Times New Roman"/>
          <w:i/>
          <w:color w:val="000000"/>
          <w:sz w:val="24"/>
          <w:szCs w:val="24"/>
        </w:rPr>
        <w:t>and</w:t>
      </w:r>
      <w:r>
        <w:rPr>
          <w:rFonts w:ascii="Times New Roman" w:hAnsi="Times New Roman"/>
          <w:color w:val="000000"/>
          <w:sz w:val="24"/>
          <w:szCs w:val="24"/>
          <w:lang w:val="ru-RU"/>
        </w:rPr>
        <w:t xml:space="preserve"> и </w:t>
      </w:r>
      <w:r>
        <w:rPr>
          <w:rFonts w:ascii="Times New Roman" w:hAnsi="Times New Roman"/>
          <w:i/>
          <w:color w:val="000000"/>
          <w:sz w:val="24"/>
          <w:szCs w:val="24"/>
        </w:rPr>
        <w:t>but</w:t>
      </w:r>
      <w:r>
        <w:rPr>
          <w:rFonts w:ascii="Times New Roman" w:hAnsi="Times New Roman"/>
          <w:color w:val="000000"/>
          <w:sz w:val="24"/>
          <w:szCs w:val="24"/>
          <w:lang w:val="ru-RU"/>
        </w:rPr>
        <w:t xml:space="preserve"> (при однородных членах).</w:t>
      </w:r>
    </w:p>
    <w:p w14:paraId="190FD881">
      <w:pPr>
        <w:spacing w:after="0" w:line="264" w:lineRule="auto"/>
        <w:ind w:left="120"/>
        <w:jc w:val="both"/>
        <w:rPr>
          <w:sz w:val="24"/>
          <w:szCs w:val="24"/>
          <w:lang w:val="ru-RU"/>
        </w:rPr>
      </w:pPr>
      <w:r>
        <w:rPr>
          <w:rFonts w:ascii="Times New Roman" w:hAnsi="Times New Roman"/>
          <w:b/>
          <w:color w:val="000000"/>
          <w:sz w:val="24"/>
          <w:szCs w:val="24"/>
          <w:lang w:val="ru-RU"/>
        </w:rPr>
        <w:t>Социокультурные знания и умения</w:t>
      </w:r>
      <w:r>
        <w:rPr>
          <w:rFonts w:ascii="Times New Roman" w:hAnsi="Times New Roman"/>
          <w:color w:val="000000"/>
          <w:sz w:val="24"/>
          <w:szCs w:val="24"/>
          <w:lang w:val="ru-RU"/>
        </w:rPr>
        <w:t>:</w:t>
      </w:r>
    </w:p>
    <w:p w14:paraId="0FF196D2">
      <w:pPr>
        <w:spacing w:after="0" w:line="264" w:lineRule="auto"/>
        <w:ind w:firstLine="600"/>
        <w:jc w:val="both"/>
        <w:rPr>
          <w:sz w:val="24"/>
          <w:szCs w:val="24"/>
          <w:lang w:val="ru-RU"/>
        </w:rPr>
      </w:pPr>
      <w:r>
        <w:rPr>
          <w:rFonts w:ascii="Times New Roman" w:hAnsi="Times New Roman"/>
          <w:color w:val="000000"/>
          <w:sz w:val="24"/>
          <w:szCs w:val="24"/>
          <w:lang w:val="ru-RU"/>
        </w:rPr>
        <w:t>владеть отдельными социокультурными элементами речевого поведенческого этикета, принятыми в англоязычной среде,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
    <w:p w14:paraId="4233B47B">
      <w:pPr>
        <w:spacing w:after="0" w:line="264" w:lineRule="auto"/>
        <w:ind w:firstLine="600"/>
        <w:jc w:val="both"/>
        <w:rPr>
          <w:sz w:val="24"/>
          <w:szCs w:val="24"/>
          <w:lang w:val="ru-RU"/>
        </w:rPr>
      </w:pPr>
      <w:r>
        <w:rPr>
          <w:rFonts w:ascii="Times New Roman" w:hAnsi="Times New Roman"/>
          <w:color w:val="000000"/>
          <w:sz w:val="24"/>
          <w:szCs w:val="24"/>
          <w:lang w:val="ru-RU"/>
        </w:rPr>
        <w:t>знать названия родной страны и страны/стран изучаемого языка и их столиц.</w:t>
      </w:r>
    </w:p>
    <w:p w14:paraId="549FA361">
      <w:pPr>
        <w:spacing w:after="0" w:line="264" w:lineRule="auto"/>
        <w:ind w:left="120"/>
        <w:jc w:val="both"/>
        <w:rPr>
          <w:sz w:val="24"/>
          <w:szCs w:val="24"/>
          <w:lang w:val="ru-RU"/>
        </w:rPr>
      </w:pPr>
    </w:p>
    <w:p w14:paraId="0B4BB222">
      <w:pPr>
        <w:spacing w:after="0" w:line="264" w:lineRule="auto"/>
        <w:ind w:left="120"/>
        <w:jc w:val="both"/>
        <w:rPr>
          <w:sz w:val="24"/>
          <w:szCs w:val="24"/>
          <w:lang w:val="ru-RU"/>
        </w:rPr>
      </w:pPr>
      <w:r>
        <w:rPr>
          <w:rFonts w:ascii="Times New Roman" w:hAnsi="Times New Roman"/>
          <w:color w:val="000000"/>
          <w:sz w:val="24"/>
          <w:szCs w:val="24"/>
          <w:lang w:val="ru-RU"/>
        </w:rPr>
        <w:t>К концу обучения в</w:t>
      </w:r>
      <w:r>
        <w:rPr>
          <w:rFonts w:ascii="Times New Roman" w:hAnsi="Times New Roman"/>
          <w:b/>
          <w:color w:val="000000"/>
          <w:sz w:val="24"/>
          <w:szCs w:val="24"/>
          <w:lang w:val="ru-RU"/>
        </w:rPr>
        <w:t xml:space="preserve"> </w:t>
      </w:r>
      <w:r>
        <w:rPr>
          <w:rFonts w:ascii="Times New Roman" w:hAnsi="Times New Roman"/>
          <w:b/>
          <w:i/>
          <w:color w:val="000000"/>
          <w:sz w:val="24"/>
          <w:szCs w:val="24"/>
          <w:lang w:val="ru-RU"/>
        </w:rPr>
        <w:t>3 классе</w:t>
      </w:r>
      <w:r>
        <w:rPr>
          <w:rFonts w:ascii="Times New Roman" w:hAnsi="Times New Roman"/>
          <w:i/>
          <w:color w:val="000000"/>
          <w:sz w:val="24"/>
          <w:szCs w:val="24"/>
          <w:lang w:val="ru-RU"/>
        </w:rPr>
        <w:t xml:space="preserve"> </w:t>
      </w:r>
      <w:r>
        <w:rPr>
          <w:rFonts w:ascii="Times New Roman" w:hAnsi="Times New Roman"/>
          <w:color w:val="000000"/>
          <w:sz w:val="24"/>
          <w:szCs w:val="24"/>
          <w:lang w:val="ru-RU"/>
        </w:rPr>
        <w:t>обучающийся получит следующие предметные результаты:</w:t>
      </w:r>
    </w:p>
    <w:p w14:paraId="71FD796C">
      <w:pPr>
        <w:spacing w:after="0" w:line="264" w:lineRule="auto"/>
        <w:ind w:left="120"/>
        <w:jc w:val="both"/>
        <w:rPr>
          <w:sz w:val="24"/>
          <w:szCs w:val="24"/>
          <w:lang w:val="ru-RU"/>
        </w:rPr>
      </w:pPr>
      <w:r>
        <w:rPr>
          <w:rFonts w:ascii="Times New Roman" w:hAnsi="Times New Roman"/>
          <w:b/>
          <w:color w:val="000000"/>
          <w:sz w:val="24"/>
          <w:szCs w:val="24"/>
          <w:lang w:val="ru-RU"/>
        </w:rPr>
        <w:t>Коммуникативные умения</w:t>
      </w:r>
    </w:p>
    <w:p w14:paraId="2428117B">
      <w:pPr>
        <w:spacing w:after="0" w:line="264" w:lineRule="auto"/>
        <w:ind w:firstLine="600"/>
        <w:jc w:val="both"/>
        <w:rPr>
          <w:sz w:val="24"/>
          <w:szCs w:val="24"/>
          <w:lang w:val="ru-RU"/>
        </w:rPr>
      </w:pPr>
      <w:r>
        <w:rPr>
          <w:rFonts w:ascii="Times New Roman" w:hAnsi="Times New Roman"/>
          <w:i/>
          <w:color w:val="000000"/>
          <w:sz w:val="24"/>
          <w:szCs w:val="24"/>
          <w:lang w:val="ru-RU"/>
        </w:rPr>
        <w:t>Говорение:</w:t>
      </w:r>
    </w:p>
    <w:p w14:paraId="30336F3B">
      <w:pPr>
        <w:spacing w:after="0" w:line="264" w:lineRule="auto"/>
        <w:ind w:firstLine="600"/>
        <w:jc w:val="both"/>
        <w:rPr>
          <w:sz w:val="24"/>
          <w:szCs w:val="24"/>
          <w:lang w:val="ru-RU"/>
        </w:rPr>
      </w:pPr>
      <w:r>
        <w:rPr>
          <w:rFonts w:ascii="Times New Roman" w:hAnsi="Times New Roman"/>
          <w:color w:val="000000"/>
          <w:sz w:val="24"/>
          <w:szCs w:val="24"/>
          <w:lang w:val="ru-RU"/>
        </w:rPr>
        <w:t>вести разные виды диалогов (диалог этикетного характера, диалог-побуждение, диалог-расспрос) в стандартных ситуациях неофициального общения, с вербальными и (или) зрительными опорами в рамках изучаемой тематики с соблюдением норм речевого этикета, принятого в стране/странах изучаемого языка (не менее 4 реплик со стороны каждого собеседника);</w:t>
      </w:r>
    </w:p>
    <w:p w14:paraId="403EF237">
      <w:pPr>
        <w:spacing w:after="0" w:line="264" w:lineRule="auto"/>
        <w:ind w:firstLine="600"/>
        <w:jc w:val="both"/>
        <w:rPr>
          <w:sz w:val="24"/>
          <w:szCs w:val="24"/>
          <w:lang w:val="ru-RU"/>
        </w:rPr>
      </w:pPr>
      <w:r>
        <w:rPr>
          <w:rFonts w:ascii="Times New Roman" w:hAnsi="Times New Roman"/>
          <w:color w:val="000000"/>
          <w:sz w:val="24"/>
          <w:szCs w:val="24"/>
          <w:lang w:val="ru-RU"/>
        </w:rPr>
        <w:t>создавать устные связные монологические высказывания (описание; повествование/рассказ) в рамках изучаемой тематики объёмом не менее 4 фраз с вербальными и (или) зрительными опорами;</w:t>
      </w:r>
    </w:p>
    <w:p w14:paraId="49DF0245">
      <w:pPr>
        <w:spacing w:after="0" w:line="264" w:lineRule="auto"/>
        <w:ind w:firstLine="600"/>
        <w:jc w:val="both"/>
        <w:rPr>
          <w:sz w:val="24"/>
          <w:szCs w:val="24"/>
          <w:lang w:val="ru-RU"/>
        </w:rPr>
      </w:pPr>
      <w:r>
        <w:rPr>
          <w:rFonts w:ascii="Times New Roman" w:hAnsi="Times New Roman"/>
          <w:color w:val="000000"/>
          <w:sz w:val="24"/>
          <w:szCs w:val="24"/>
          <w:lang w:val="ru-RU"/>
        </w:rPr>
        <w:t>передавать основное содержание прочитанного текста с вербальными и (или) зрительными опорами (объём монологического высказывания – не менее 4 фраз).</w:t>
      </w:r>
    </w:p>
    <w:p w14:paraId="0B66E630">
      <w:pPr>
        <w:spacing w:after="0" w:line="264" w:lineRule="auto"/>
        <w:ind w:firstLine="600"/>
        <w:jc w:val="both"/>
        <w:rPr>
          <w:sz w:val="24"/>
          <w:szCs w:val="24"/>
          <w:lang w:val="ru-RU"/>
        </w:rPr>
      </w:pPr>
      <w:r>
        <w:rPr>
          <w:rFonts w:ascii="Times New Roman" w:hAnsi="Times New Roman"/>
          <w:i/>
          <w:color w:val="000000"/>
          <w:sz w:val="24"/>
          <w:szCs w:val="24"/>
          <w:lang w:val="ru-RU"/>
        </w:rPr>
        <w:t>Аудирование:</w:t>
      </w:r>
    </w:p>
    <w:p w14:paraId="0599801B">
      <w:pPr>
        <w:spacing w:after="0" w:line="264" w:lineRule="auto"/>
        <w:ind w:firstLine="600"/>
        <w:jc w:val="both"/>
        <w:rPr>
          <w:sz w:val="24"/>
          <w:szCs w:val="24"/>
          <w:lang w:val="ru-RU"/>
        </w:rPr>
      </w:pPr>
      <w:r>
        <w:rPr>
          <w:rFonts w:ascii="Times New Roman" w:hAnsi="Times New Roman"/>
          <w:color w:val="000000"/>
          <w:sz w:val="24"/>
          <w:szCs w:val="24"/>
          <w:lang w:val="ru-RU"/>
        </w:rPr>
        <w:t>воспринимать на слух и понимать речь учителя и других обучающихся вербально/невербально реагировать на услышанное;</w:t>
      </w:r>
    </w:p>
    <w:p w14:paraId="6CD435EA">
      <w:pPr>
        <w:spacing w:after="0" w:line="264" w:lineRule="auto"/>
        <w:ind w:firstLine="600"/>
        <w:jc w:val="both"/>
        <w:rPr>
          <w:sz w:val="24"/>
          <w:szCs w:val="24"/>
          <w:lang w:val="ru-RU"/>
        </w:rPr>
      </w:pPr>
      <w:r>
        <w:rPr>
          <w:rFonts w:ascii="Times New Roman" w:hAnsi="Times New Roman"/>
          <w:color w:val="000000"/>
          <w:sz w:val="24"/>
          <w:szCs w:val="24"/>
          <w:lang w:val="ru-RU"/>
        </w:rPr>
        <w:t>воспринимать на слух и понимать учебные тексты, построенные на изученном языковом материале,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фактического характера, со зрительной опорой и с использованием языковой, в том числе контекстуальной, догадки (время звучания текста/текстов для аудирования – до 1 минуты).</w:t>
      </w:r>
    </w:p>
    <w:p w14:paraId="2425555C">
      <w:pPr>
        <w:spacing w:after="0" w:line="264" w:lineRule="auto"/>
        <w:ind w:firstLine="600"/>
        <w:jc w:val="both"/>
        <w:rPr>
          <w:sz w:val="24"/>
          <w:szCs w:val="24"/>
          <w:lang w:val="ru-RU"/>
        </w:rPr>
      </w:pPr>
      <w:r>
        <w:rPr>
          <w:rFonts w:ascii="Times New Roman" w:hAnsi="Times New Roman"/>
          <w:i/>
          <w:color w:val="000000"/>
          <w:sz w:val="24"/>
          <w:szCs w:val="24"/>
          <w:lang w:val="ru-RU"/>
        </w:rPr>
        <w:t>Смысловое чтение:</w:t>
      </w:r>
    </w:p>
    <w:p w14:paraId="47486DEF">
      <w:pPr>
        <w:spacing w:after="0" w:line="264" w:lineRule="auto"/>
        <w:ind w:firstLine="600"/>
        <w:jc w:val="both"/>
        <w:rPr>
          <w:sz w:val="24"/>
          <w:szCs w:val="24"/>
          <w:lang w:val="ru-RU"/>
        </w:rPr>
      </w:pPr>
      <w:r>
        <w:rPr>
          <w:rFonts w:ascii="Times New Roman" w:hAnsi="Times New Roman"/>
          <w:color w:val="000000"/>
          <w:sz w:val="24"/>
          <w:szCs w:val="24"/>
          <w:lang w:val="ru-RU"/>
        </w:rPr>
        <w:t>читать вслух учебные тексты объёмом до 70 слов, построенные на изученном языковом материале, с соблюдением правил чтения и соответствующей интонацией, демонстрируя понимание прочитанного;</w:t>
      </w:r>
    </w:p>
    <w:p w14:paraId="40AE368D">
      <w:pPr>
        <w:spacing w:after="0" w:line="264" w:lineRule="auto"/>
        <w:ind w:firstLine="600"/>
        <w:jc w:val="both"/>
        <w:rPr>
          <w:sz w:val="24"/>
          <w:szCs w:val="24"/>
          <w:lang w:val="ru-RU"/>
        </w:rPr>
      </w:pPr>
      <w:r>
        <w:rPr>
          <w:rFonts w:ascii="Times New Roman" w:hAnsi="Times New Roman"/>
          <w:color w:val="000000"/>
          <w:sz w:val="24"/>
          <w:szCs w:val="24"/>
          <w:lang w:val="ru-RU"/>
        </w:rPr>
        <w:t>читать про себя и понимать учебные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со зрительной опорой и без опоры, а также с использованием языковой, в том числе контекстуальной, догадки (объём текста/текстов для чтения – до 130 слов).</w:t>
      </w:r>
    </w:p>
    <w:p w14:paraId="766F990F">
      <w:pPr>
        <w:spacing w:after="0" w:line="264" w:lineRule="auto"/>
        <w:ind w:firstLine="600"/>
        <w:jc w:val="both"/>
        <w:rPr>
          <w:sz w:val="24"/>
          <w:szCs w:val="24"/>
          <w:lang w:val="ru-RU"/>
        </w:rPr>
      </w:pPr>
      <w:r>
        <w:rPr>
          <w:rFonts w:ascii="Times New Roman" w:hAnsi="Times New Roman"/>
          <w:i/>
          <w:color w:val="000000"/>
          <w:sz w:val="24"/>
          <w:szCs w:val="24"/>
          <w:lang w:val="ru-RU"/>
        </w:rPr>
        <w:t>Письмо:</w:t>
      </w:r>
    </w:p>
    <w:p w14:paraId="324FCC7C">
      <w:pPr>
        <w:spacing w:after="0" w:line="264" w:lineRule="auto"/>
        <w:ind w:firstLine="600"/>
        <w:jc w:val="both"/>
        <w:rPr>
          <w:sz w:val="24"/>
          <w:szCs w:val="24"/>
          <w:lang w:val="ru-RU"/>
        </w:rPr>
      </w:pPr>
      <w:r>
        <w:rPr>
          <w:rFonts w:ascii="Times New Roman" w:hAnsi="Times New Roman"/>
          <w:color w:val="000000"/>
          <w:sz w:val="24"/>
          <w:szCs w:val="24"/>
          <w:lang w:val="ru-RU"/>
        </w:rPr>
        <w:t>заполнять анкеты и формуляры с указанием личной информации: имя, фамилия, возраст, страна проживания, любимые занятия и другое;</w:t>
      </w:r>
    </w:p>
    <w:p w14:paraId="3A648A96">
      <w:pPr>
        <w:spacing w:after="0" w:line="264" w:lineRule="auto"/>
        <w:ind w:firstLine="600"/>
        <w:jc w:val="both"/>
        <w:rPr>
          <w:sz w:val="24"/>
          <w:szCs w:val="24"/>
          <w:lang w:val="ru-RU"/>
        </w:rPr>
      </w:pPr>
      <w:r>
        <w:rPr>
          <w:rFonts w:ascii="Times New Roman" w:hAnsi="Times New Roman"/>
          <w:color w:val="000000"/>
          <w:sz w:val="24"/>
          <w:szCs w:val="24"/>
          <w:lang w:val="ru-RU"/>
        </w:rPr>
        <w:t>писать с опорой на образец поздравления с днем рождения, Новым годом, Рождеством с выражением пожеланий;</w:t>
      </w:r>
    </w:p>
    <w:p w14:paraId="3E2578A8">
      <w:pPr>
        <w:spacing w:after="0" w:line="264" w:lineRule="auto"/>
        <w:ind w:firstLine="600"/>
        <w:jc w:val="both"/>
        <w:rPr>
          <w:sz w:val="24"/>
          <w:szCs w:val="24"/>
          <w:lang w:val="ru-RU"/>
        </w:rPr>
      </w:pPr>
      <w:r>
        <w:rPr>
          <w:rFonts w:ascii="Times New Roman" w:hAnsi="Times New Roman"/>
          <w:color w:val="000000"/>
          <w:sz w:val="24"/>
          <w:szCs w:val="24"/>
          <w:lang w:val="ru-RU"/>
        </w:rPr>
        <w:t>создавать подписи к иллюстрациям с пояснением, что на них изображено.</w:t>
      </w:r>
    </w:p>
    <w:p w14:paraId="3E92888B">
      <w:pPr>
        <w:spacing w:after="0" w:line="264" w:lineRule="auto"/>
        <w:ind w:left="120"/>
        <w:jc w:val="both"/>
        <w:rPr>
          <w:sz w:val="24"/>
          <w:szCs w:val="24"/>
          <w:lang w:val="ru-RU"/>
        </w:rPr>
      </w:pPr>
      <w:r>
        <w:rPr>
          <w:rFonts w:ascii="Times New Roman" w:hAnsi="Times New Roman"/>
          <w:b/>
          <w:color w:val="000000"/>
          <w:sz w:val="24"/>
          <w:szCs w:val="24"/>
          <w:lang w:val="ru-RU"/>
        </w:rPr>
        <w:t>Языковые знания и навыки</w:t>
      </w:r>
    </w:p>
    <w:p w14:paraId="168D093A">
      <w:pPr>
        <w:spacing w:after="0" w:line="264" w:lineRule="auto"/>
        <w:ind w:firstLine="600"/>
        <w:jc w:val="both"/>
        <w:rPr>
          <w:sz w:val="24"/>
          <w:szCs w:val="24"/>
          <w:lang w:val="ru-RU"/>
        </w:rPr>
      </w:pPr>
      <w:r>
        <w:rPr>
          <w:rFonts w:ascii="Times New Roman" w:hAnsi="Times New Roman"/>
          <w:i/>
          <w:color w:val="000000"/>
          <w:sz w:val="24"/>
          <w:szCs w:val="24"/>
          <w:lang w:val="ru-RU"/>
        </w:rPr>
        <w:t>Фонетическая сторона речи:</w:t>
      </w:r>
    </w:p>
    <w:p w14:paraId="3BA7A98C">
      <w:pPr>
        <w:spacing w:after="0" w:line="264" w:lineRule="auto"/>
        <w:ind w:firstLine="600"/>
        <w:jc w:val="both"/>
        <w:rPr>
          <w:sz w:val="24"/>
          <w:szCs w:val="24"/>
          <w:lang w:val="ru-RU"/>
        </w:rPr>
      </w:pPr>
      <w:r>
        <w:rPr>
          <w:rFonts w:ascii="Times New Roman" w:hAnsi="Times New Roman"/>
          <w:color w:val="000000"/>
          <w:sz w:val="24"/>
          <w:szCs w:val="24"/>
          <w:lang w:val="ru-RU"/>
        </w:rPr>
        <w:t xml:space="preserve">применять правила чтения гласных в третьем типе слога (гласная + </w:t>
      </w:r>
      <w:r>
        <w:rPr>
          <w:rFonts w:ascii="Times New Roman" w:hAnsi="Times New Roman"/>
          <w:i/>
          <w:color w:val="000000"/>
          <w:sz w:val="24"/>
          <w:szCs w:val="24"/>
        </w:rPr>
        <w:t>r</w:t>
      </w:r>
      <w:r>
        <w:rPr>
          <w:rFonts w:ascii="Times New Roman" w:hAnsi="Times New Roman"/>
          <w:color w:val="000000"/>
          <w:sz w:val="24"/>
          <w:szCs w:val="24"/>
          <w:lang w:val="ru-RU"/>
        </w:rPr>
        <w:t>);</w:t>
      </w:r>
    </w:p>
    <w:p w14:paraId="2A203188">
      <w:pPr>
        <w:spacing w:after="0" w:line="264" w:lineRule="auto"/>
        <w:ind w:firstLine="600"/>
        <w:jc w:val="both"/>
        <w:rPr>
          <w:sz w:val="24"/>
          <w:szCs w:val="24"/>
          <w:lang w:val="ru-RU"/>
        </w:rPr>
      </w:pPr>
      <w:r>
        <w:rPr>
          <w:rFonts w:ascii="Times New Roman" w:hAnsi="Times New Roman"/>
          <w:color w:val="000000"/>
          <w:sz w:val="24"/>
          <w:szCs w:val="24"/>
          <w:lang w:val="ru-RU"/>
        </w:rPr>
        <w:t xml:space="preserve">применять правила чтения сложных сочетаний букв (например, </w:t>
      </w:r>
      <w:r>
        <w:rPr>
          <w:rFonts w:ascii="Times New Roman" w:hAnsi="Times New Roman"/>
          <w:i/>
          <w:color w:val="000000"/>
          <w:sz w:val="24"/>
          <w:szCs w:val="24"/>
          <w:lang w:val="ru-RU"/>
        </w:rPr>
        <w:t>-</w:t>
      </w:r>
      <w:r>
        <w:rPr>
          <w:rFonts w:ascii="Times New Roman" w:hAnsi="Times New Roman"/>
          <w:i/>
          <w:color w:val="000000"/>
          <w:sz w:val="24"/>
          <w:szCs w:val="24"/>
        </w:rPr>
        <w:t>tion</w:t>
      </w:r>
      <w:r>
        <w:rPr>
          <w:rFonts w:ascii="Times New Roman" w:hAnsi="Times New Roman"/>
          <w:i/>
          <w:color w:val="000000"/>
          <w:sz w:val="24"/>
          <w:szCs w:val="24"/>
          <w:lang w:val="ru-RU"/>
        </w:rPr>
        <w:t>, -</w:t>
      </w:r>
      <w:r>
        <w:rPr>
          <w:rFonts w:ascii="Times New Roman" w:hAnsi="Times New Roman"/>
          <w:i/>
          <w:color w:val="000000"/>
          <w:sz w:val="24"/>
          <w:szCs w:val="24"/>
        </w:rPr>
        <w:t>ight</w:t>
      </w:r>
      <w:r>
        <w:rPr>
          <w:rFonts w:ascii="Times New Roman" w:hAnsi="Times New Roman"/>
          <w:color w:val="000000"/>
          <w:sz w:val="24"/>
          <w:szCs w:val="24"/>
          <w:lang w:val="ru-RU"/>
        </w:rPr>
        <w:t>) в односложных, двусложных и многосложных словах (</w:t>
      </w:r>
      <w:r>
        <w:rPr>
          <w:rFonts w:ascii="Times New Roman" w:hAnsi="Times New Roman"/>
          <w:i/>
          <w:color w:val="000000"/>
          <w:sz w:val="24"/>
          <w:szCs w:val="24"/>
        </w:rPr>
        <w:t>international</w:t>
      </w:r>
      <w:r>
        <w:rPr>
          <w:rFonts w:ascii="Times New Roman" w:hAnsi="Times New Roman"/>
          <w:i/>
          <w:color w:val="000000"/>
          <w:sz w:val="24"/>
          <w:szCs w:val="24"/>
          <w:lang w:val="ru-RU"/>
        </w:rPr>
        <w:t xml:space="preserve">, </w:t>
      </w:r>
      <w:r>
        <w:rPr>
          <w:rFonts w:ascii="Times New Roman" w:hAnsi="Times New Roman"/>
          <w:i/>
          <w:color w:val="000000"/>
          <w:sz w:val="24"/>
          <w:szCs w:val="24"/>
        </w:rPr>
        <w:t>night</w:t>
      </w:r>
      <w:r>
        <w:rPr>
          <w:rFonts w:ascii="Times New Roman" w:hAnsi="Times New Roman"/>
          <w:i/>
          <w:color w:val="000000"/>
          <w:sz w:val="24"/>
          <w:szCs w:val="24"/>
          <w:lang w:val="ru-RU"/>
        </w:rPr>
        <w:t>)</w:t>
      </w:r>
      <w:r>
        <w:rPr>
          <w:rFonts w:ascii="Times New Roman" w:hAnsi="Times New Roman"/>
          <w:color w:val="000000"/>
          <w:sz w:val="24"/>
          <w:szCs w:val="24"/>
          <w:lang w:val="ru-RU"/>
        </w:rPr>
        <w:t>;</w:t>
      </w:r>
    </w:p>
    <w:p w14:paraId="301907CC">
      <w:pPr>
        <w:spacing w:after="0" w:line="264" w:lineRule="auto"/>
        <w:ind w:firstLine="600"/>
        <w:jc w:val="both"/>
        <w:rPr>
          <w:sz w:val="24"/>
          <w:szCs w:val="24"/>
          <w:lang w:val="ru-RU"/>
        </w:rPr>
      </w:pPr>
      <w:r>
        <w:rPr>
          <w:rFonts w:ascii="Times New Roman" w:hAnsi="Times New Roman"/>
          <w:color w:val="000000"/>
          <w:sz w:val="24"/>
          <w:szCs w:val="24"/>
          <w:lang w:val="ru-RU"/>
        </w:rPr>
        <w:t>читать новые слова согласно основным правилам чтения;</w:t>
      </w:r>
    </w:p>
    <w:p w14:paraId="4B4CEB56">
      <w:pPr>
        <w:spacing w:after="0" w:line="264" w:lineRule="auto"/>
        <w:ind w:firstLine="600"/>
        <w:jc w:val="both"/>
        <w:rPr>
          <w:sz w:val="24"/>
          <w:szCs w:val="24"/>
          <w:lang w:val="ru-RU"/>
        </w:rPr>
      </w:pPr>
      <w:r>
        <w:rPr>
          <w:rFonts w:ascii="Times New Roman" w:hAnsi="Times New Roman"/>
          <w:color w:val="000000"/>
          <w:sz w:val="24"/>
          <w:szCs w:val="24"/>
          <w:lang w:val="ru-RU"/>
        </w:rPr>
        <w:t>различать на слух и правильно произносить слова и фразы/предложения с соблюдением их ритмико-интонационных особенностей.</w:t>
      </w:r>
    </w:p>
    <w:p w14:paraId="60ED0DFE">
      <w:pPr>
        <w:spacing w:after="0" w:line="264" w:lineRule="auto"/>
        <w:ind w:firstLine="600"/>
        <w:jc w:val="both"/>
        <w:rPr>
          <w:sz w:val="24"/>
          <w:szCs w:val="24"/>
          <w:lang w:val="ru-RU"/>
        </w:rPr>
      </w:pPr>
      <w:r>
        <w:rPr>
          <w:rFonts w:ascii="Times New Roman" w:hAnsi="Times New Roman"/>
          <w:i/>
          <w:color w:val="000000"/>
          <w:sz w:val="24"/>
          <w:szCs w:val="24"/>
          <w:lang w:val="ru-RU"/>
        </w:rPr>
        <w:t>Графика, орфография и пунктуация:</w:t>
      </w:r>
    </w:p>
    <w:p w14:paraId="013EBB9E">
      <w:pPr>
        <w:spacing w:after="0" w:line="264" w:lineRule="auto"/>
        <w:ind w:firstLine="600"/>
        <w:jc w:val="both"/>
        <w:rPr>
          <w:sz w:val="24"/>
          <w:szCs w:val="24"/>
          <w:lang w:val="ru-RU"/>
        </w:rPr>
      </w:pPr>
      <w:r>
        <w:rPr>
          <w:rFonts w:ascii="Times New Roman" w:hAnsi="Times New Roman"/>
          <w:color w:val="000000"/>
          <w:sz w:val="24"/>
          <w:szCs w:val="24"/>
          <w:lang w:val="ru-RU"/>
        </w:rPr>
        <w:t>правильно писать изученные слова;</w:t>
      </w:r>
    </w:p>
    <w:p w14:paraId="5EB056EA">
      <w:pPr>
        <w:spacing w:after="0" w:line="264" w:lineRule="auto"/>
        <w:ind w:firstLine="600"/>
        <w:jc w:val="both"/>
        <w:rPr>
          <w:sz w:val="24"/>
          <w:szCs w:val="24"/>
          <w:lang w:val="ru-RU"/>
        </w:rPr>
      </w:pPr>
      <w:r>
        <w:rPr>
          <w:rFonts w:ascii="Times New Roman" w:hAnsi="Times New Roman"/>
          <w:color w:val="000000"/>
          <w:sz w:val="24"/>
          <w:szCs w:val="24"/>
          <w:lang w:val="ru-RU"/>
        </w:rPr>
        <w:t>правильно расставлять знаки препинания (точка, вопросительный и восклицательный знаки в конце предложения, апостроф).</w:t>
      </w:r>
    </w:p>
    <w:p w14:paraId="2E0349E5">
      <w:pPr>
        <w:spacing w:after="0" w:line="264" w:lineRule="auto"/>
        <w:ind w:firstLine="600"/>
        <w:jc w:val="both"/>
        <w:rPr>
          <w:sz w:val="24"/>
          <w:szCs w:val="24"/>
          <w:lang w:val="ru-RU"/>
        </w:rPr>
      </w:pPr>
      <w:r>
        <w:rPr>
          <w:rFonts w:ascii="Times New Roman" w:hAnsi="Times New Roman"/>
          <w:i/>
          <w:color w:val="000000"/>
          <w:sz w:val="24"/>
          <w:szCs w:val="24"/>
          <w:lang w:val="ru-RU"/>
        </w:rPr>
        <w:t>Лексическая сторона речи:</w:t>
      </w:r>
    </w:p>
    <w:p w14:paraId="4F3690EF">
      <w:pPr>
        <w:spacing w:after="0" w:line="264" w:lineRule="auto"/>
        <w:ind w:firstLine="600"/>
        <w:jc w:val="both"/>
        <w:rPr>
          <w:sz w:val="24"/>
          <w:szCs w:val="24"/>
          <w:lang w:val="ru-RU"/>
        </w:rPr>
      </w:pPr>
      <w:r>
        <w:rPr>
          <w:rFonts w:ascii="Times New Roman" w:hAnsi="Times New Roman"/>
          <w:color w:val="000000"/>
          <w:sz w:val="24"/>
          <w:szCs w:val="24"/>
          <w:lang w:val="ru-RU"/>
        </w:rPr>
        <w:t>распознавать и употреблять в устной и письменной речи не менее 350 лексических единиц (слов, словосочетаний, речевых клише), включая 200 лексических единиц, освоенных на первом году обучения;</w:t>
      </w:r>
    </w:p>
    <w:p w14:paraId="7B630A3F">
      <w:pPr>
        <w:spacing w:after="0" w:line="264" w:lineRule="auto"/>
        <w:ind w:firstLine="600"/>
        <w:jc w:val="both"/>
        <w:rPr>
          <w:sz w:val="24"/>
          <w:szCs w:val="24"/>
          <w:lang w:val="ru-RU"/>
        </w:rPr>
      </w:pPr>
      <w:r>
        <w:rPr>
          <w:rFonts w:ascii="Times New Roman" w:hAnsi="Times New Roman"/>
          <w:color w:val="000000"/>
          <w:sz w:val="24"/>
          <w:szCs w:val="24"/>
          <w:lang w:val="ru-RU"/>
        </w:rPr>
        <w:t xml:space="preserve">распознавать и образовывать родственные слова с использованием основных способов словообразования: аффиксации (суффиксы числительных </w:t>
      </w:r>
      <w:r>
        <w:rPr>
          <w:rFonts w:ascii="Times New Roman" w:hAnsi="Times New Roman"/>
          <w:i/>
          <w:color w:val="000000"/>
          <w:sz w:val="24"/>
          <w:szCs w:val="24"/>
          <w:lang w:val="ru-RU"/>
        </w:rPr>
        <w:t>-</w:t>
      </w:r>
      <w:r>
        <w:rPr>
          <w:rFonts w:ascii="Times New Roman" w:hAnsi="Times New Roman"/>
          <w:i/>
          <w:color w:val="000000"/>
          <w:sz w:val="24"/>
          <w:szCs w:val="24"/>
        </w:rPr>
        <w:t>teen</w:t>
      </w:r>
      <w:r>
        <w:rPr>
          <w:rFonts w:ascii="Times New Roman" w:hAnsi="Times New Roman"/>
          <w:i/>
          <w:color w:val="000000"/>
          <w:sz w:val="24"/>
          <w:szCs w:val="24"/>
          <w:lang w:val="ru-RU"/>
        </w:rPr>
        <w:t>, -</w:t>
      </w:r>
      <w:r>
        <w:rPr>
          <w:rFonts w:ascii="Times New Roman" w:hAnsi="Times New Roman"/>
          <w:i/>
          <w:color w:val="000000"/>
          <w:sz w:val="24"/>
          <w:szCs w:val="24"/>
        </w:rPr>
        <w:t>ty</w:t>
      </w:r>
      <w:r>
        <w:rPr>
          <w:rFonts w:ascii="Times New Roman" w:hAnsi="Times New Roman"/>
          <w:i/>
          <w:color w:val="000000"/>
          <w:sz w:val="24"/>
          <w:szCs w:val="24"/>
          <w:lang w:val="ru-RU"/>
        </w:rPr>
        <w:t>, -</w:t>
      </w:r>
      <w:r>
        <w:rPr>
          <w:rFonts w:ascii="Times New Roman" w:hAnsi="Times New Roman"/>
          <w:i/>
          <w:color w:val="000000"/>
          <w:sz w:val="24"/>
          <w:szCs w:val="24"/>
        </w:rPr>
        <w:t>th</w:t>
      </w:r>
      <w:r>
        <w:rPr>
          <w:rFonts w:ascii="Times New Roman" w:hAnsi="Times New Roman"/>
          <w:color w:val="000000"/>
          <w:sz w:val="24"/>
          <w:szCs w:val="24"/>
          <w:lang w:val="ru-RU"/>
        </w:rPr>
        <w:t>) и словосложения (</w:t>
      </w:r>
      <w:r>
        <w:rPr>
          <w:rFonts w:ascii="Times New Roman" w:hAnsi="Times New Roman"/>
          <w:i/>
          <w:color w:val="000000"/>
          <w:sz w:val="24"/>
          <w:szCs w:val="24"/>
        </w:rPr>
        <w:t>football</w:t>
      </w:r>
      <w:r>
        <w:rPr>
          <w:rFonts w:ascii="Times New Roman" w:hAnsi="Times New Roman"/>
          <w:i/>
          <w:color w:val="000000"/>
          <w:sz w:val="24"/>
          <w:szCs w:val="24"/>
          <w:lang w:val="ru-RU"/>
        </w:rPr>
        <w:t xml:space="preserve">, </w:t>
      </w:r>
      <w:r>
        <w:rPr>
          <w:rFonts w:ascii="Times New Roman" w:hAnsi="Times New Roman"/>
          <w:i/>
          <w:color w:val="000000"/>
          <w:sz w:val="24"/>
          <w:szCs w:val="24"/>
        </w:rPr>
        <w:t>snowman</w:t>
      </w:r>
      <w:r>
        <w:rPr>
          <w:rFonts w:ascii="Times New Roman" w:hAnsi="Times New Roman"/>
          <w:color w:val="000000"/>
          <w:sz w:val="24"/>
          <w:szCs w:val="24"/>
          <w:lang w:val="ru-RU"/>
        </w:rPr>
        <w:t>).</w:t>
      </w:r>
    </w:p>
    <w:p w14:paraId="218D0288">
      <w:pPr>
        <w:spacing w:after="0" w:line="264" w:lineRule="auto"/>
        <w:ind w:firstLine="600"/>
        <w:jc w:val="both"/>
        <w:rPr>
          <w:sz w:val="24"/>
          <w:szCs w:val="24"/>
          <w:lang w:val="ru-RU"/>
        </w:rPr>
      </w:pPr>
      <w:r>
        <w:rPr>
          <w:rFonts w:ascii="Times New Roman" w:hAnsi="Times New Roman"/>
          <w:i/>
          <w:color w:val="000000"/>
          <w:sz w:val="24"/>
          <w:szCs w:val="24"/>
          <w:lang w:val="ru-RU"/>
        </w:rPr>
        <w:t>Грамматическая сторона речи:</w:t>
      </w:r>
    </w:p>
    <w:p w14:paraId="39A6E7C2">
      <w:pPr>
        <w:spacing w:after="0" w:line="264" w:lineRule="auto"/>
        <w:ind w:firstLine="600"/>
        <w:jc w:val="both"/>
        <w:rPr>
          <w:sz w:val="24"/>
          <w:szCs w:val="24"/>
          <w:lang w:val="ru-RU"/>
        </w:rPr>
      </w:pPr>
      <w:r>
        <w:rPr>
          <w:rFonts w:ascii="Times New Roman" w:hAnsi="Times New Roman"/>
          <w:color w:val="000000"/>
          <w:sz w:val="24"/>
          <w:szCs w:val="24"/>
          <w:lang w:val="ru-RU"/>
        </w:rPr>
        <w:t xml:space="preserve">распознавать и употреблять в устной и письменной речи побудительные предложения в отрицательной форме </w:t>
      </w:r>
      <w:r>
        <w:rPr>
          <w:rFonts w:ascii="Times New Roman" w:hAnsi="Times New Roman"/>
          <w:i/>
          <w:color w:val="000000"/>
          <w:sz w:val="24"/>
          <w:szCs w:val="24"/>
          <w:lang w:val="ru-RU"/>
        </w:rPr>
        <w:t>(</w:t>
      </w:r>
      <w:r>
        <w:rPr>
          <w:rFonts w:ascii="Times New Roman" w:hAnsi="Times New Roman"/>
          <w:i/>
          <w:color w:val="000000"/>
          <w:sz w:val="24"/>
          <w:szCs w:val="24"/>
        </w:rPr>
        <w:t>Don</w:t>
      </w:r>
      <w:r>
        <w:rPr>
          <w:rFonts w:ascii="Times New Roman" w:hAnsi="Times New Roman"/>
          <w:i/>
          <w:color w:val="000000"/>
          <w:sz w:val="24"/>
          <w:szCs w:val="24"/>
          <w:lang w:val="ru-RU"/>
        </w:rPr>
        <w:t>’</w:t>
      </w:r>
      <w:r>
        <w:rPr>
          <w:rFonts w:ascii="Times New Roman" w:hAnsi="Times New Roman"/>
          <w:i/>
          <w:color w:val="000000"/>
          <w:sz w:val="24"/>
          <w:szCs w:val="24"/>
        </w:rPr>
        <w:t>t</w:t>
      </w:r>
      <w:r>
        <w:rPr>
          <w:rFonts w:ascii="Times New Roman" w:hAnsi="Times New Roman"/>
          <w:i/>
          <w:color w:val="000000"/>
          <w:sz w:val="24"/>
          <w:szCs w:val="24"/>
          <w:lang w:val="ru-RU"/>
        </w:rPr>
        <w:t xml:space="preserve"> </w:t>
      </w:r>
      <w:r>
        <w:rPr>
          <w:rFonts w:ascii="Times New Roman" w:hAnsi="Times New Roman"/>
          <w:i/>
          <w:color w:val="000000"/>
          <w:sz w:val="24"/>
          <w:szCs w:val="24"/>
        </w:rPr>
        <w:t>talk</w:t>
      </w:r>
      <w:r>
        <w:rPr>
          <w:rFonts w:ascii="Times New Roman" w:hAnsi="Times New Roman"/>
          <w:i/>
          <w:color w:val="000000"/>
          <w:sz w:val="24"/>
          <w:szCs w:val="24"/>
          <w:lang w:val="ru-RU"/>
        </w:rPr>
        <w:t xml:space="preserve">, </w:t>
      </w:r>
      <w:r>
        <w:rPr>
          <w:rFonts w:ascii="Times New Roman" w:hAnsi="Times New Roman"/>
          <w:i/>
          <w:color w:val="000000"/>
          <w:sz w:val="24"/>
          <w:szCs w:val="24"/>
        </w:rPr>
        <w:t>please</w:t>
      </w:r>
      <w:r>
        <w:rPr>
          <w:rFonts w:ascii="Times New Roman" w:hAnsi="Times New Roman"/>
          <w:i/>
          <w:color w:val="000000"/>
          <w:sz w:val="24"/>
          <w:szCs w:val="24"/>
          <w:lang w:val="ru-RU"/>
        </w:rPr>
        <w:t>.);</w:t>
      </w:r>
    </w:p>
    <w:p w14:paraId="5315DAD6">
      <w:pPr>
        <w:spacing w:after="0" w:line="264" w:lineRule="auto"/>
        <w:ind w:firstLine="600"/>
        <w:jc w:val="both"/>
        <w:rPr>
          <w:sz w:val="24"/>
          <w:szCs w:val="24"/>
          <w:lang w:val="ru-RU"/>
        </w:rPr>
      </w:pPr>
      <w:r>
        <w:rPr>
          <w:rFonts w:ascii="Times New Roman" w:hAnsi="Times New Roman"/>
          <w:color w:val="000000"/>
          <w:sz w:val="24"/>
          <w:szCs w:val="24"/>
          <w:lang w:val="ru-RU"/>
        </w:rPr>
        <w:t xml:space="preserve">распознавать и употреблять в устной и письменной речи предложения с начальным </w:t>
      </w:r>
      <w:r>
        <w:rPr>
          <w:rFonts w:ascii="Times New Roman" w:hAnsi="Times New Roman"/>
          <w:i/>
          <w:color w:val="000000"/>
          <w:sz w:val="24"/>
          <w:szCs w:val="24"/>
        </w:rPr>
        <w:t>There</w:t>
      </w:r>
      <w:r>
        <w:rPr>
          <w:rFonts w:ascii="Times New Roman" w:hAnsi="Times New Roman"/>
          <w:i/>
          <w:color w:val="000000"/>
          <w:sz w:val="24"/>
          <w:szCs w:val="24"/>
          <w:lang w:val="ru-RU"/>
        </w:rPr>
        <w:t xml:space="preserve"> + </w:t>
      </w:r>
      <w:r>
        <w:rPr>
          <w:rFonts w:ascii="Times New Roman" w:hAnsi="Times New Roman"/>
          <w:i/>
          <w:color w:val="000000"/>
          <w:sz w:val="24"/>
          <w:szCs w:val="24"/>
        </w:rPr>
        <w:t>to</w:t>
      </w:r>
      <w:r>
        <w:rPr>
          <w:rFonts w:ascii="Times New Roman" w:hAnsi="Times New Roman"/>
          <w:i/>
          <w:color w:val="000000"/>
          <w:sz w:val="24"/>
          <w:szCs w:val="24"/>
          <w:lang w:val="ru-RU"/>
        </w:rPr>
        <w:t xml:space="preserve"> </w:t>
      </w:r>
      <w:r>
        <w:rPr>
          <w:rFonts w:ascii="Times New Roman" w:hAnsi="Times New Roman"/>
          <w:i/>
          <w:color w:val="000000"/>
          <w:sz w:val="24"/>
          <w:szCs w:val="24"/>
        </w:rPr>
        <w:t>be</w:t>
      </w:r>
      <w:r>
        <w:rPr>
          <w:rFonts w:ascii="Times New Roman" w:hAnsi="Times New Roman"/>
          <w:color w:val="000000"/>
          <w:sz w:val="24"/>
          <w:szCs w:val="24"/>
          <w:lang w:val="ru-RU"/>
        </w:rPr>
        <w:t xml:space="preserve"> в </w:t>
      </w:r>
      <w:r>
        <w:rPr>
          <w:rFonts w:ascii="Times New Roman" w:hAnsi="Times New Roman"/>
          <w:color w:val="000000"/>
          <w:sz w:val="24"/>
          <w:szCs w:val="24"/>
        </w:rPr>
        <w:t>Past</w:t>
      </w:r>
      <w:r>
        <w:rPr>
          <w:rFonts w:ascii="Times New Roman" w:hAnsi="Times New Roman"/>
          <w:color w:val="000000"/>
          <w:sz w:val="24"/>
          <w:szCs w:val="24"/>
          <w:lang w:val="ru-RU"/>
        </w:rPr>
        <w:t xml:space="preserve"> </w:t>
      </w:r>
      <w:r>
        <w:rPr>
          <w:rFonts w:ascii="Times New Roman" w:hAnsi="Times New Roman"/>
          <w:color w:val="000000"/>
          <w:sz w:val="24"/>
          <w:szCs w:val="24"/>
        </w:rPr>
        <w:t>Simple</w:t>
      </w:r>
      <w:r>
        <w:rPr>
          <w:rFonts w:ascii="Times New Roman" w:hAnsi="Times New Roman"/>
          <w:color w:val="000000"/>
          <w:sz w:val="24"/>
          <w:szCs w:val="24"/>
          <w:lang w:val="ru-RU"/>
        </w:rPr>
        <w:t xml:space="preserve"> </w:t>
      </w:r>
      <w:r>
        <w:rPr>
          <w:rFonts w:ascii="Times New Roman" w:hAnsi="Times New Roman"/>
          <w:color w:val="000000"/>
          <w:sz w:val="24"/>
          <w:szCs w:val="24"/>
        </w:rPr>
        <w:t>Tense</w:t>
      </w:r>
      <w:r>
        <w:rPr>
          <w:rFonts w:ascii="Times New Roman" w:hAnsi="Times New Roman"/>
          <w:color w:val="000000"/>
          <w:sz w:val="24"/>
          <w:szCs w:val="24"/>
          <w:lang w:val="ru-RU"/>
        </w:rPr>
        <w:t xml:space="preserve"> </w:t>
      </w:r>
      <w:r>
        <w:rPr>
          <w:rFonts w:ascii="Times New Roman" w:hAnsi="Times New Roman"/>
          <w:i/>
          <w:color w:val="000000"/>
          <w:sz w:val="24"/>
          <w:szCs w:val="24"/>
          <w:lang w:val="ru-RU"/>
        </w:rPr>
        <w:t>(</w:t>
      </w:r>
      <w:r>
        <w:rPr>
          <w:rFonts w:ascii="Times New Roman" w:hAnsi="Times New Roman"/>
          <w:i/>
          <w:color w:val="000000"/>
          <w:sz w:val="24"/>
          <w:szCs w:val="24"/>
        </w:rPr>
        <w:t>There</w:t>
      </w:r>
      <w:r>
        <w:rPr>
          <w:rFonts w:ascii="Times New Roman" w:hAnsi="Times New Roman"/>
          <w:i/>
          <w:color w:val="000000"/>
          <w:sz w:val="24"/>
          <w:szCs w:val="24"/>
          <w:lang w:val="ru-RU"/>
        </w:rPr>
        <w:t xml:space="preserve"> </w:t>
      </w:r>
      <w:r>
        <w:rPr>
          <w:rFonts w:ascii="Times New Roman" w:hAnsi="Times New Roman"/>
          <w:i/>
          <w:color w:val="000000"/>
          <w:sz w:val="24"/>
          <w:szCs w:val="24"/>
        </w:rPr>
        <w:t>was</w:t>
      </w:r>
      <w:r>
        <w:rPr>
          <w:rFonts w:ascii="Times New Roman" w:hAnsi="Times New Roman"/>
          <w:i/>
          <w:color w:val="000000"/>
          <w:sz w:val="24"/>
          <w:szCs w:val="24"/>
          <w:lang w:val="ru-RU"/>
        </w:rPr>
        <w:t xml:space="preserve"> </w:t>
      </w:r>
      <w:r>
        <w:rPr>
          <w:rFonts w:ascii="Times New Roman" w:hAnsi="Times New Roman"/>
          <w:i/>
          <w:color w:val="000000"/>
          <w:sz w:val="24"/>
          <w:szCs w:val="24"/>
        </w:rPr>
        <w:t>a</w:t>
      </w:r>
      <w:r>
        <w:rPr>
          <w:rFonts w:ascii="Times New Roman" w:hAnsi="Times New Roman"/>
          <w:i/>
          <w:color w:val="000000"/>
          <w:sz w:val="24"/>
          <w:szCs w:val="24"/>
          <w:lang w:val="ru-RU"/>
        </w:rPr>
        <w:t xml:space="preserve"> </w:t>
      </w:r>
      <w:r>
        <w:rPr>
          <w:rFonts w:ascii="Times New Roman" w:hAnsi="Times New Roman"/>
          <w:i/>
          <w:color w:val="000000"/>
          <w:sz w:val="24"/>
          <w:szCs w:val="24"/>
        </w:rPr>
        <w:t>bridge</w:t>
      </w:r>
      <w:r>
        <w:rPr>
          <w:rFonts w:ascii="Times New Roman" w:hAnsi="Times New Roman"/>
          <w:i/>
          <w:color w:val="000000"/>
          <w:sz w:val="24"/>
          <w:szCs w:val="24"/>
          <w:lang w:val="ru-RU"/>
        </w:rPr>
        <w:t xml:space="preserve"> </w:t>
      </w:r>
      <w:r>
        <w:rPr>
          <w:rFonts w:ascii="Times New Roman" w:hAnsi="Times New Roman"/>
          <w:i/>
          <w:color w:val="000000"/>
          <w:sz w:val="24"/>
          <w:szCs w:val="24"/>
        </w:rPr>
        <w:t>across</w:t>
      </w:r>
      <w:r>
        <w:rPr>
          <w:rFonts w:ascii="Times New Roman" w:hAnsi="Times New Roman"/>
          <w:i/>
          <w:color w:val="000000"/>
          <w:sz w:val="24"/>
          <w:szCs w:val="24"/>
          <w:lang w:val="ru-RU"/>
        </w:rPr>
        <w:t xml:space="preserve"> </w:t>
      </w:r>
      <w:r>
        <w:rPr>
          <w:rFonts w:ascii="Times New Roman" w:hAnsi="Times New Roman"/>
          <w:i/>
          <w:color w:val="000000"/>
          <w:sz w:val="24"/>
          <w:szCs w:val="24"/>
        </w:rPr>
        <w:t>the</w:t>
      </w:r>
      <w:r>
        <w:rPr>
          <w:rFonts w:ascii="Times New Roman" w:hAnsi="Times New Roman"/>
          <w:i/>
          <w:color w:val="000000"/>
          <w:sz w:val="24"/>
          <w:szCs w:val="24"/>
          <w:lang w:val="ru-RU"/>
        </w:rPr>
        <w:t xml:space="preserve"> </w:t>
      </w:r>
      <w:r>
        <w:rPr>
          <w:rFonts w:ascii="Times New Roman" w:hAnsi="Times New Roman"/>
          <w:i/>
          <w:color w:val="000000"/>
          <w:sz w:val="24"/>
          <w:szCs w:val="24"/>
        </w:rPr>
        <w:t>river</w:t>
      </w:r>
      <w:r>
        <w:rPr>
          <w:rFonts w:ascii="Times New Roman" w:hAnsi="Times New Roman"/>
          <w:i/>
          <w:color w:val="000000"/>
          <w:sz w:val="24"/>
          <w:szCs w:val="24"/>
          <w:lang w:val="ru-RU"/>
        </w:rPr>
        <w:t xml:space="preserve">. </w:t>
      </w:r>
      <w:r>
        <w:rPr>
          <w:rFonts w:ascii="Times New Roman" w:hAnsi="Times New Roman"/>
          <w:i/>
          <w:color w:val="000000"/>
          <w:sz w:val="24"/>
          <w:szCs w:val="24"/>
        </w:rPr>
        <w:t>There</w:t>
      </w:r>
      <w:r>
        <w:rPr>
          <w:rFonts w:ascii="Times New Roman" w:hAnsi="Times New Roman"/>
          <w:i/>
          <w:color w:val="000000"/>
          <w:sz w:val="24"/>
          <w:szCs w:val="24"/>
          <w:lang w:val="ru-RU"/>
        </w:rPr>
        <w:t xml:space="preserve"> </w:t>
      </w:r>
      <w:r>
        <w:rPr>
          <w:rFonts w:ascii="Times New Roman" w:hAnsi="Times New Roman"/>
          <w:i/>
          <w:color w:val="000000"/>
          <w:sz w:val="24"/>
          <w:szCs w:val="24"/>
        </w:rPr>
        <w:t>were</w:t>
      </w:r>
      <w:r>
        <w:rPr>
          <w:rFonts w:ascii="Times New Roman" w:hAnsi="Times New Roman"/>
          <w:i/>
          <w:color w:val="000000"/>
          <w:sz w:val="24"/>
          <w:szCs w:val="24"/>
          <w:lang w:val="ru-RU"/>
        </w:rPr>
        <w:t xml:space="preserve"> </w:t>
      </w:r>
      <w:r>
        <w:rPr>
          <w:rFonts w:ascii="Times New Roman" w:hAnsi="Times New Roman"/>
          <w:i/>
          <w:color w:val="000000"/>
          <w:sz w:val="24"/>
          <w:szCs w:val="24"/>
        </w:rPr>
        <w:t>mountains</w:t>
      </w:r>
      <w:r>
        <w:rPr>
          <w:rFonts w:ascii="Times New Roman" w:hAnsi="Times New Roman"/>
          <w:i/>
          <w:color w:val="000000"/>
          <w:sz w:val="24"/>
          <w:szCs w:val="24"/>
          <w:lang w:val="ru-RU"/>
        </w:rPr>
        <w:t xml:space="preserve"> </w:t>
      </w:r>
      <w:r>
        <w:rPr>
          <w:rFonts w:ascii="Times New Roman" w:hAnsi="Times New Roman"/>
          <w:i/>
          <w:color w:val="000000"/>
          <w:sz w:val="24"/>
          <w:szCs w:val="24"/>
        </w:rPr>
        <w:t>in</w:t>
      </w:r>
      <w:r>
        <w:rPr>
          <w:rFonts w:ascii="Times New Roman" w:hAnsi="Times New Roman"/>
          <w:i/>
          <w:color w:val="000000"/>
          <w:sz w:val="24"/>
          <w:szCs w:val="24"/>
          <w:lang w:val="ru-RU"/>
        </w:rPr>
        <w:t xml:space="preserve"> </w:t>
      </w:r>
      <w:r>
        <w:rPr>
          <w:rFonts w:ascii="Times New Roman" w:hAnsi="Times New Roman"/>
          <w:i/>
          <w:color w:val="000000"/>
          <w:sz w:val="24"/>
          <w:szCs w:val="24"/>
        </w:rPr>
        <w:t>the</w:t>
      </w:r>
      <w:r>
        <w:rPr>
          <w:rFonts w:ascii="Times New Roman" w:hAnsi="Times New Roman"/>
          <w:i/>
          <w:color w:val="000000"/>
          <w:sz w:val="24"/>
          <w:szCs w:val="24"/>
          <w:lang w:val="ru-RU"/>
        </w:rPr>
        <w:t xml:space="preserve"> </w:t>
      </w:r>
      <w:r>
        <w:rPr>
          <w:rFonts w:ascii="Times New Roman" w:hAnsi="Times New Roman"/>
          <w:i/>
          <w:color w:val="000000"/>
          <w:sz w:val="24"/>
          <w:szCs w:val="24"/>
        </w:rPr>
        <w:t>south</w:t>
      </w:r>
      <w:r>
        <w:rPr>
          <w:rFonts w:ascii="Times New Roman" w:hAnsi="Times New Roman"/>
          <w:i/>
          <w:color w:val="000000"/>
          <w:sz w:val="24"/>
          <w:szCs w:val="24"/>
          <w:lang w:val="ru-RU"/>
        </w:rPr>
        <w:t>.);</w:t>
      </w:r>
    </w:p>
    <w:p w14:paraId="08792A06">
      <w:pPr>
        <w:spacing w:after="0" w:line="264" w:lineRule="auto"/>
        <w:ind w:firstLine="600"/>
        <w:jc w:val="both"/>
        <w:rPr>
          <w:sz w:val="24"/>
          <w:szCs w:val="24"/>
          <w:lang w:val="ru-RU"/>
        </w:rPr>
      </w:pPr>
      <w:r>
        <w:rPr>
          <w:rFonts w:ascii="Times New Roman" w:hAnsi="Times New Roman"/>
          <w:color w:val="000000"/>
          <w:sz w:val="24"/>
          <w:szCs w:val="24"/>
          <w:lang w:val="ru-RU"/>
        </w:rPr>
        <w:t xml:space="preserve">распознавать и употреблять в устной и письменной речи конструкции с глаголами на </w:t>
      </w:r>
      <w:r>
        <w:rPr>
          <w:rFonts w:ascii="Times New Roman" w:hAnsi="Times New Roman"/>
          <w:i/>
          <w:color w:val="000000"/>
          <w:sz w:val="24"/>
          <w:szCs w:val="24"/>
          <w:lang w:val="ru-RU"/>
        </w:rPr>
        <w:t>-</w:t>
      </w:r>
      <w:r>
        <w:rPr>
          <w:rFonts w:ascii="Times New Roman" w:hAnsi="Times New Roman"/>
          <w:i/>
          <w:color w:val="000000"/>
          <w:sz w:val="24"/>
          <w:szCs w:val="24"/>
        </w:rPr>
        <w:t>ing</w:t>
      </w:r>
      <w:r>
        <w:rPr>
          <w:rFonts w:ascii="Times New Roman" w:hAnsi="Times New Roman"/>
          <w:i/>
          <w:color w:val="000000"/>
          <w:sz w:val="24"/>
          <w:szCs w:val="24"/>
          <w:lang w:val="ru-RU"/>
        </w:rPr>
        <w:t xml:space="preserve">: </w:t>
      </w:r>
      <w:r>
        <w:rPr>
          <w:rFonts w:ascii="Times New Roman" w:hAnsi="Times New Roman"/>
          <w:i/>
          <w:color w:val="000000"/>
          <w:sz w:val="24"/>
          <w:szCs w:val="24"/>
        </w:rPr>
        <w:t>to</w:t>
      </w:r>
      <w:r>
        <w:rPr>
          <w:rFonts w:ascii="Times New Roman" w:hAnsi="Times New Roman"/>
          <w:i/>
          <w:color w:val="000000"/>
          <w:sz w:val="24"/>
          <w:szCs w:val="24"/>
          <w:lang w:val="ru-RU"/>
        </w:rPr>
        <w:t xml:space="preserve"> </w:t>
      </w:r>
      <w:r>
        <w:rPr>
          <w:rFonts w:ascii="Times New Roman" w:hAnsi="Times New Roman"/>
          <w:i/>
          <w:color w:val="000000"/>
          <w:sz w:val="24"/>
          <w:szCs w:val="24"/>
        </w:rPr>
        <w:t>like</w:t>
      </w:r>
      <w:r>
        <w:rPr>
          <w:rFonts w:ascii="Times New Roman" w:hAnsi="Times New Roman"/>
          <w:i/>
          <w:color w:val="000000"/>
          <w:sz w:val="24"/>
          <w:szCs w:val="24"/>
          <w:lang w:val="ru-RU"/>
        </w:rPr>
        <w:t>/</w:t>
      </w:r>
      <w:r>
        <w:rPr>
          <w:rFonts w:ascii="Times New Roman" w:hAnsi="Times New Roman"/>
          <w:i/>
          <w:color w:val="000000"/>
          <w:sz w:val="24"/>
          <w:szCs w:val="24"/>
        </w:rPr>
        <w:t>enjoy</w:t>
      </w:r>
      <w:r>
        <w:rPr>
          <w:rFonts w:ascii="Times New Roman" w:hAnsi="Times New Roman"/>
          <w:i/>
          <w:color w:val="000000"/>
          <w:sz w:val="24"/>
          <w:szCs w:val="24"/>
          <w:lang w:val="ru-RU"/>
        </w:rPr>
        <w:t xml:space="preserve"> </w:t>
      </w:r>
      <w:r>
        <w:rPr>
          <w:rFonts w:ascii="Times New Roman" w:hAnsi="Times New Roman"/>
          <w:i/>
          <w:color w:val="000000"/>
          <w:sz w:val="24"/>
          <w:szCs w:val="24"/>
        </w:rPr>
        <w:t>doing</w:t>
      </w:r>
      <w:r>
        <w:rPr>
          <w:rFonts w:ascii="Times New Roman" w:hAnsi="Times New Roman"/>
          <w:i/>
          <w:color w:val="000000"/>
          <w:sz w:val="24"/>
          <w:szCs w:val="24"/>
          <w:lang w:val="ru-RU"/>
        </w:rPr>
        <w:t xml:space="preserve"> </w:t>
      </w:r>
      <w:r>
        <w:rPr>
          <w:rFonts w:ascii="Times New Roman" w:hAnsi="Times New Roman"/>
          <w:i/>
          <w:color w:val="000000"/>
          <w:sz w:val="24"/>
          <w:szCs w:val="24"/>
        </w:rPr>
        <w:t>something</w:t>
      </w:r>
      <w:r>
        <w:rPr>
          <w:rFonts w:ascii="Times New Roman" w:hAnsi="Times New Roman"/>
          <w:color w:val="000000"/>
          <w:sz w:val="24"/>
          <w:szCs w:val="24"/>
          <w:lang w:val="ru-RU"/>
        </w:rPr>
        <w:t>;</w:t>
      </w:r>
    </w:p>
    <w:p w14:paraId="2B4DD956">
      <w:pPr>
        <w:spacing w:after="0" w:line="264" w:lineRule="auto"/>
        <w:ind w:firstLine="600"/>
        <w:jc w:val="both"/>
        <w:rPr>
          <w:sz w:val="24"/>
          <w:szCs w:val="24"/>
          <w:lang w:val="ru-RU"/>
        </w:rPr>
      </w:pPr>
      <w:r>
        <w:rPr>
          <w:rFonts w:ascii="Times New Roman" w:hAnsi="Times New Roman"/>
          <w:color w:val="000000"/>
          <w:sz w:val="24"/>
          <w:szCs w:val="24"/>
          <w:lang w:val="ru-RU"/>
        </w:rPr>
        <w:t xml:space="preserve">распознавать и употреблять в устной и письменной речи конструкцию </w:t>
      </w:r>
      <w:r>
        <w:rPr>
          <w:rFonts w:ascii="Times New Roman" w:hAnsi="Times New Roman"/>
          <w:i/>
          <w:color w:val="000000"/>
          <w:sz w:val="24"/>
          <w:szCs w:val="24"/>
        </w:rPr>
        <w:t>I</w:t>
      </w:r>
      <w:r>
        <w:rPr>
          <w:rFonts w:ascii="Times New Roman" w:hAnsi="Times New Roman"/>
          <w:i/>
          <w:color w:val="000000"/>
          <w:sz w:val="24"/>
          <w:szCs w:val="24"/>
          <w:lang w:val="ru-RU"/>
        </w:rPr>
        <w:t>’</w:t>
      </w:r>
      <w:r>
        <w:rPr>
          <w:rFonts w:ascii="Times New Roman" w:hAnsi="Times New Roman"/>
          <w:i/>
          <w:color w:val="000000"/>
          <w:sz w:val="24"/>
          <w:szCs w:val="24"/>
        </w:rPr>
        <w:t>d</w:t>
      </w:r>
      <w:r>
        <w:rPr>
          <w:rFonts w:ascii="Times New Roman" w:hAnsi="Times New Roman"/>
          <w:i/>
          <w:color w:val="000000"/>
          <w:sz w:val="24"/>
          <w:szCs w:val="24"/>
          <w:lang w:val="ru-RU"/>
        </w:rPr>
        <w:t xml:space="preserve"> </w:t>
      </w:r>
      <w:r>
        <w:rPr>
          <w:rFonts w:ascii="Times New Roman" w:hAnsi="Times New Roman"/>
          <w:i/>
          <w:color w:val="000000"/>
          <w:sz w:val="24"/>
          <w:szCs w:val="24"/>
        </w:rPr>
        <w:t>like</w:t>
      </w:r>
      <w:r>
        <w:rPr>
          <w:rFonts w:ascii="Times New Roman" w:hAnsi="Times New Roman"/>
          <w:i/>
          <w:color w:val="000000"/>
          <w:sz w:val="24"/>
          <w:szCs w:val="24"/>
          <w:lang w:val="ru-RU"/>
        </w:rPr>
        <w:t xml:space="preserve"> </w:t>
      </w:r>
      <w:r>
        <w:rPr>
          <w:rFonts w:ascii="Times New Roman" w:hAnsi="Times New Roman"/>
          <w:i/>
          <w:color w:val="000000"/>
          <w:sz w:val="24"/>
          <w:szCs w:val="24"/>
        </w:rPr>
        <w:t>to</w:t>
      </w:r>
      <w:r>
        <w:rPr>
          <w:rFonts w:ascii="Times New Roman" w:hAnsi="Times New Roman"/>
          <w:i/>
          <w:color w:val="000000"/>
          <w:sz w:val="24"/>
          <w:szCs w:val="24"/>
          <w:lang w:val="ru-RU"/>
        </w:rPr>
        <w:t xml:space="preserve"> ...;</w:t>
      </w:r>
    </w:p>
    <w:p w14:paraId="649771B6">
      <w:pPr>
        <w:spacing w:after="0" w:line="264" w:lineRule="auto"/>
        <w:ind w:firstLine="600"/>
        <w:jc w:val="both"/>
        <w:rPr>
          <w:sz w:val="24"/>
          <w:szCs w:val="24"/>
          <w:lang w:val="ru-RU"/>
        </w:rPr>
      </w:pPr>
      <w:r>
        <w:rPr>
          <w:rFonts w:ascii="Times New Roman" w:hAnsi="Times New Roman"/>
          <w:color w:val="000000"/>
          <w:sz w:val="24"/>
          <w:szCs w:val="24"/>
          <w:lang w:val="ru-RU"/>
        </w:rPr>
        <w:t xml:space="preserve">распознавать и употреблять в устной и письменной речи правильные и неправильные глаголы в </w:t>
      </w:r>
      <w:r>
        <w:rPr>
          <w:rFonts w:ascii="Times New Roman" w:hAnsi="Times New Roman"/>
          <w:color w:val="000000"/>
          <w:sz w:val="24"/>
          <w:szCs w:val="24"/>
        </w:rPr>
        <w:t>Past</w:t>
      </w:r>
      <w:r>
        <w:rPr>
          <w:rFonts w:ascii="Times New Roman" w:hAnsi="Times New Roman"/>
          <w:color w:val="000000"/>
          <w:sz w:val="24"/>
          <w:szCs w:val="24"/>
          <w:lang w:val="ru-RU"/>
        </w:rPr>
        <w:t xml:space="preserve"> </w:t>
      </w:r>
      <w:r>
        <w:rPr>
          <w:rFonts w:ascii="Times New Roman" w:hAnsi="Times New Roman"/>
          <w:color w:val="000000"/>
          <w:sz w:val="24"/>
          <w:szCs w:val="24"/>
        </w:rPr>
        <w:t>Simple</w:t>
      </w:r>
      <w:r>
        <w:rPr>
          <w:rFonts w:ascii="Times New Roman" w:hAnsi="Times New Roman"/>
          <w:color w:val="000000"/>
          <w:sz w:val="24"/>
          <w:szCs w:val="24"/>
          <w:lang w:val="ru-RU"/>
        </w:rPr>
        <w:t xml:space="preserve"> </w:t>
      </w:r>
      <w:r>
        <w:rPr>
          <w:rFonts w:ascii="Times New Roman" w:hAnsi="Times New Roman"/>
          <w:color w:val="000000"/>
          <w:sz w:val="24"/>
          <w:szCs w:val="24"/>
        </w:rPr>
        <w:t>Tense</w:t>
      </w:r>
      <w:r>
        <w:rPr>
          <w:rFonts w:ascii="Times New Roman" w:hAnsi="Times New Roman"/>
          <w:color w:val="000000"/>
          <w:sz w:val="24"/>
          <w:szCs w:val="24"/>
          <w:lang w:val="ru-RU"/>
        </w:rPr>
        <w:t xml:space="preserve"> в повествовательных (утвердительных и отрицательных) и вопросительных (общий и специальный вопрос) предложениях;</w:t>
      </w:r>
    </w:p>
    <w:p w14:paraId="20F2392C">
      <w:pPr>
        <w:spacing w:after="0" w:line="264" w:lineRule="auto"/>
        <w:ind w:firstLine="600"/>
        <w:jc w:val="both"/>
        <w:rPr>
          <w:sz w:val="24"/>
          <w:szCs w:val="24"/>
          <w:lang w:val="ru-RU"/>
        </w:rPr>
      </w:pPr>
      <w:r>
        <w:rPr>
          <w:rFonts w:ascii="Times New Roman" w:hAnsi="Times New Roman"/>
          <w:color w:val="000000"/>
          <w:sz w:val="24"/>
          <w:szCs w:val="24"/>
          <w:lang w:val="ru-RU"/>
        </w:rPr>
        <w:t>распознавать и употреблять в устной и письменной речи существительные в притяжательном падеже (</w:t>
      </w:r>
      <w:r>
        <w:rPr>
          <w:rFonts w:ascii="Times New Roman" w:hAnsi="Times New Roman"/>
          <w:color w:val="000000"/>
          <w:sz w:val="24"/>
          <w:szCs w:val="24"/>
        </w:rPr>
        <w:t>Possessive</w:t>
      </w:r>
      <w:r>
        <w:rPr>
          <w:rFonts w:ascii="Times New Roman" w:hAnsi="Times New Roman"/>
          <w:color w:val="000000"/>
          <w:sz w:val="24"/>
          <w:szCs w:val="24"/>
          <w:lang w:val="ru-RU"/>
        </w:rPr>
        <w:t xml:space="preserve"> </w:t>
      </w:r>
      <w:r>
        <w:rPr>
          <w:rFonts w:ascii="Times New Roman" w:hAnsi="Times New Roman"/>
          <w:color w:val="000000"/>
          <w:sz w:val="24"/>
          <w:szCs w:val="24"/>
        </w:rPr>
        <w:t>Case</w:t>
      </w:r>
      <w:r>
        <w:rPr>
          <w:rFonts w:ascii="Times New Roman" w:hAnsi="Times New Roman"/>
          <w:color w:val="000000"/>
          <w:sz w:val="24"/>
          <w:szCs w:val="24"/>
          <w:lang w:val="ru-RU"/>
        </w:rPr>
        <w:t>);</w:t>
      </w:r>
    </w:p>
    <w:p w14:paraId="07880F99">
      <w:pPr>
        <w:spacing w:after="0" w:line="264" w:lineRule="auto"/>
        <w:ind w:firstLine="600"/>
        <w:jc w:val="both"/>
        <w:rPr>
          <w:sz w:val="24"/>
          <w:szCs w:val="24"/>
          <w:lang w:val="ru-RU"/>
        </w:rPr>
      </w:pPr>
      <w:r>
        <w:rPr>
          <w:rFonts w:ascii="Times New Roman" w:hAnsi="Times New Roman"/>
          <w:color w:val="000000"/>
          <w:sz w:val="24"/>
          <w:szCs w:val="24"/>
          <w:lang w:val="ru-RU"/>
        </w:rPr>
        <w:t>распознавать и употреблять в устной и письменной речи слова, выражающие количество с исчисляемыми и неисчисляемыми существительными (</w:t>
      </w:r>
      <w:r>
        <w:rPr>
          <w:rFonts w:ascii="Times New Roman" w:hAnsi="Times New Roman"/>
          <w:i/>
          <w:color w:val="000000"/>
          <w:sz w:val="24"/>
          <w:szCs w:val="24"/>
        </w:rPr>
        <w:t>much</w:t>
      </w:r>
      <w:r>
        <w:rPr>
          <w:rFonts w:ascii="Times New Roman" w:hAnsi="Times New Roman"/>
          <w:i/>
          <w:color w:val="000000"/>
          <w:sz w:val="24"/>
          <w:szCs w:val="24"/>
          <w:lang w:val="ru-RU"/>
        </w:rPr>
        <w:t>/</w:t>
      </w:r>
      <w:r>
        <w:rPr>
          <w:rFonts w:ascii="Times New Roman" w:hAnsi="Times New Roman"/>
          <w:i/>
          <w:color w:val="000000"/>
          <w:sz w:val="24"/>
          <w:szCs w:val="24"/>
        </w:rPr>
        <w:t>many</w:t>
      </w:r>
      <w:r>
        <w:rPr>
          <w:rFonts w:ascii="Times New Roman" w:hAnsi="Times New Roman"/>
          <w:i/>
          <w:color w:val="000000"/>
          <w:sz w:val="24"/>
          <w:szCs w:val="24"/>
          <w:lang w:val="ru-RU"/>
        </w:rPr>
        <w:t>/</w:t>
      </w:r>
      <w:r>
        <w:rPr>
          <w:rFonts w:ascii="Times New Roman" w:hAnsi="Times New Roman"/>
          <w:i/>
          <w:color w:val="000000"/>
          <w:sz w:val="24"/>
          <w:szCs w:val="24"/>
        </w:rPr>
        <w:t>a</w:t>
      </w:r>
      <w:r>
        <w:rPr>
          <w:rFonts w:ascii="Times New Roman" w:hAnsi="Times New Roman"/>
          <w:i/>
          <w:color w:val="000000"/>
          <w:sz w:val="24"/>
          <w:szCs w:val="24"/>
          <w:lang w:val="ru-RU"/>
        </w:rPr>
        <w:t xml:space="preserve"> </w:t>
      </w:r>
      <w:r>
        <w:rPr>
          <w:rFonts w:ascii="Times New Roman" w:hAnsi="Times New Roman"/>
          <w:i/>
          <w:color w:val="000000"/>
          <w:sz w:val="24"/>
          <w:szCs w:val="24"/>
        </w:rPr>
        <w:t>lot</w:t>
      </w:r>
      <w:r>
        <w:rPr>
          <w:rFonts w:ascii="Times New Roman" w:hAnsi="Times New Roman"/>
          <w:i/>
          <w:color w:val="000000"/>
          <w:sz w:val="24"/>
          <w:szCs w:val="24"/>
          <w:lang w:val="ru-RU"/>
        </w:rPr>
        <w:t xml:space="preserve"> </w:t>
      </w:r>
      <w:r>
        <w:rPr>
          <w:rFonts w:ascii="Times New Roman" w:hAnsi="Times New Roman"/>
          <w:i/>
          <w:color w:val="000000"/>
          <w:sz w:val="24"/>
          <w:szCs w:val="24"/>
        </w:rPr>
        <w:t>of</w:t>
      </w:r>
      <w:r>
        <w:rPr>
          <w:rFonts w:ascii="Times New Roman" w:hAnsi="Times New Roman"/>
          <w:color w:val="000000"/>
          <w:sz w:val="24"/>
          <w:szCs w:val="24"/>
          <w:lang w:val="ru-RU"/>
        </w:rPr>
        <w:t>);</w:t>
      </w:r>
    </w:p>
    <w:p w14:paraId="09CB266B">
      <w:pPr>
        <w:spacing w:after="0" w:line="264" w:lineRule="auto"/>
        <w:ind w:firstLine="600"/>
        <w:jc w:val="both"/>
        <w:rPr>
          <w:sz w:val="24"/>
          <w:szCs w:val="24"/>
          <w:lang w:val="ru-RU"/>
        </w:rPr>
      </w:pPr>
      <w:r>
        <w:rPr>
          <w:rFonts w:ascii="Times New Roman" w:hAnsi="Times New Roman"/>
          <w:color w:val="000000"/>
          <w:sz w:val="24"/>
          <w:szCs w:val="24"/>
          <w:lang w:val="ru-RU"/>
        </w:rPr>
        <w:t xml:space="preserve">распознавать и употреблять в устной и письменной речи наречия частотности </w:t>
      </w:r>
      <w:r>
        <w:rPr>
          <w:rFonts w:ascii="Times New Roman" w:hAnsi="Times New Roman"/>
          <w:i/>
          <w:color w:val="000000"/>
          <w:sz w:val="24"/>
          <w:szCs w:val="24"/>
        </w:rPr>
        <w:t>usually</w:t>
      </w:r>
      <w:r>
        <w:rPr>
          <w:rFonts w:ascii="Times New Roman" w:hAnsi="Times New Roman"/>
          <w:i/>
          <w:color w:val="000000"/>
          <w:sz w:val="24"/>
          <w:szCs w:val="24"/>
          <w:lang w:val="ru-RU"/>
        </w:rPr>
        <w:t xml:space="preserve">, </w:t>
      </w:r>
      <w:r>
        <w:rPr>
          <w:rFonts w:ascii="Times New Roman" w:hAnsi="Times New Roman"/>
          <w:i/>
          <w:color w:val="000000"/>
          <w:sz w:val="24"/>
          <w:szCs w:val="24"/>
        </w:rPr>
        <w:t>often</w:t>
      </w:r>
      <w:r>
        <w:rPr>
          <w:rFonts w:ascii="Times New Roman" w:hAnsi="Times New Roman"/>
          <w:color w:val="000000"/>
          <w:sz w:val="24"/>
          <w:szCs w:val="24"/>
          <w:lang w:val="ru-RU"/>
        </w:rPr>
        <w:t>;</w:t>
      </w:r>
    </w:p>
    <w:p w14:paraId="518D956F">
      <w:pPr>
        <w:spacing w:after="0" w:line="264" w:lineRule="auto"/>
        <w:ind w:firstLine="600"/>
        <w:jc w:val="both"/>
        <w:rPr>
          <w:sz w:val="24"/>
          <w:szCs w:val="24"/>
          <w:lang w:val="ru-RU"/>
        </w:rPr>
      </w:pPr>
      <w:r>
        <w:rPr>
          <w:rFonts w:ascii="Times New Roman" w:hAnsi="Times New Roman"/>
          <w:color w:val="000000"/>
          <w:sz w:val="24"/>
          <w:szCs w:val="24"/>
          <w:lang w:val="ru-RU"/>
        </w:rPr>
        <w:t>распознавать и употреблять в устной и письменной речи личные местоимения в объектном падеже;</w:t>
      </w:r>
    </w:p>
    <w:p w14:paraId="3FAAB6DD">
      <w:pPr>
        <w:spacing w:after="0" w:line="264" w:lineRule="auto"/>
        <w:ind w:firstLine="600"/>
        <w:jc w:val="both"/>
        <w:rPr>
          <w:sz w:val="24"/>
          <w:szCs w:val="24"/>
          <w:lang w:val="ru-RU"/>
        </w:rPr>
      </w:pPr>
      <w:r>
        <w:rPr>
          <w:rFonts w:ascii="Times New Roman" w:hAnsi="Times New Roman"/>
          <w:color w:val="000000"/>
          <w:sz w:val="24"/>
          <w:szCs w:val="24"/>
          <w:lang w:val="ru-RU"/>
        </w:rPr>
        <w:t xml:space="preserve">распознавать и употреблять в устной и письменной речи указательные местоимения </w:t>
      </w:r>
      <w:r>
        <w:rPr>
          <w:rFonts w:ascii="Times New Roman" w:hAnsi="Times New Roman"/>
          <w:i/>
          <w:color w:val="000000"/>
          <w:sz w:val="24"/>
          <w:szCs w:val="24"/>
        </w:rPr>
        <w:t>that</w:t>
      </w:r>
      <w:r>
        <w:rPr>
          <w:rFonts w:ascii="Times New Roman" w:hAnsi="Times New Roman"/>
          <w:i/>
          <w:color w:val="000000"/>
          <w:sz w:val="24"/>
          <w:szCs w:val="24"/>
          <w:lang w:val="ru-RU"/>
        </w:rPr>
        <w:t xml:space="preserve"> – </w:t>
      </w:r>
      <w:r>
        <w:rPr>
          <w:rFonts w:ascii="Times New Roman" w:hAnsi="Times New Roman"/>
          <w:i/>
          <w:color w:val="000000"/>
          <w:sz w:val="24"/>
          <w:szCs w:val="24"/>
        </w:rPr>
        <w:t>those</w:t>
      </w:r>
      <w:r>
        <w:rPr>
          <w:rFonts w:ascii="Times New Roman" w:hAnsi="Times New Roman"/>
          <w:color w:val="000000"/>
          <w:sz w:val="24"/>
          <w:szCs w:val="24"/>
          <w:lang w:val="ru-RU"/>
        </w:rPr>
        <w:t>;</w:t>
      </w:r>
    </w:p>
    <w:p w14:paraId="13361993">
      <w:pPr>
        <w:spacing w:after="0" w:line="264" w:lineRule="auto"/>
        <w:ind w:firstLine="600"/>
        <w:jc w:val="both"/>
        <w:rPr>
          <w:sz w:val="24"/>
          <w:szCs w:val="24"/>
          <w:lang w:val="ru-RU"/>
        </w:rPr>
      </w:pPr>
      <w:r>
        <w:rPr>
          <w:rFonts w:ascii="Times New Roman" w:hAnsi="Times New Roman"/>
          <w:color w:val="000000"/>
          <w:sz w:val="24"/>
          <w:szCs w:val="24"/>
          <w:lang w:val="ru-RU"/>
        </w:rPr>
        <w:t xml:space="preserve">распознавать и употреблять в устной и письменной речи неопределённые местоимения </w:t>
      </w:r>
      <w:r>
        <w:rPr>
          <w:rFonts w:ascii="Times New Roman" w:hAnsi="Times New Roman"/>
          <w:i/>
          <w:color w:val="000000"/>
          <w:sz w:val="24"/>
          <w:szCs w:val="24"/>
        </w:rPr>
        <w:t>some</w:t>
      </w:r>
      <w:r>
        <w:rPr>
          <w:rFonts w:ascii="Times New Roman" w:hAnsi="Times New Roman"/>
          <w:i/>
          <w:color w:val="000000"/>
          <w:sz w:val="24"/>
          <w:szCs w:val="24"/>
          <w:lang w:val="ru-RU"/>
        </w:rPr>
        <w:t>/</w:t>
      </w:r>
      <w:r>
        <w:rPr>
          <w:rFonts w:ascii="Times New Roman" w:hAnsi="Times New Roman"/>
          <w:i/>
          <w:color w:val="000000"/>
          <w:sz w:val="24"/>
          <w:szCs w:val="24"/>
        </w:rPr>
        <w:t>any</w:t>
      </w:r>
      <w:r>
        <w:rPr>
          <w:rFonts w:ascii="Times New Roman" w:hAnsi="Times New Roman"/>
          <w:color w:val="000000"/>
          <w:sz w:val="24"/>
          <w:szCs w:val="24"/>
          <w:lang w:val="ru-RU"/>
        </w:rPr>
        <w:t xml:space="preserve"> в повествовательных и вопросительных предложениях;</w:t>
      </w:r>
    </w:p>
    <w:p w14:paraId="1D7FD55A">
      <w:pPr>
        <w:spacing w:after="0" w:line="264" w:lineRule="auto"/>
        <w:ind w:firstLine="600"/>
        <w:jc w:val="both"/>
        <w:rPr>
          <w:sz w:val="24"/>
          <w:szCs w:val="24"/>
          <w:lang w:val="ru-RU"/>
        </w:rPr>
      </w:pPr>
      <w:r>
        <w:rPr>
          <w:rFonts w:ascii="Times New Roman" w:hAnsi="Times New Roman"/>
          <w:color w:val="000000"/>
          <w:sz w:val="24"/>
          <w:szCs w:val="24"/>
          <w:lang w:val="ru-RU"/>
        </w:rPr>
        <w:t xml:space="preserve">распознавать и употреблять в устной и письменной речи вопросительные слова </w:t>
      </w:r>
      <w:r>
        <w:rPr>
          <w:rFonts w:ascii="Times New Roman" w:hAnsi="Times New Roman"/>
          <w:i/>
          <w:color w:val="000000"/>
          <w:sz w:val="24"/>
          <w:szCs w:val="24"/>
        </w:rPr>
        <w:t>when</w:t>
      </w:r>
      <w:r>
        <w:rPr>
          <w:rFonts w:ascii="Times New Roman" w:hAnsi="Times New Roman"/>
          <w:i/>
          <w:color w:val="000000"/>
          <w:sz w:val="24"/>
          <w:szCs w:val="24"/>
          <w:lang w:val="ru-RU"/>
        </w:rPr>
        <w:t xml:space="preserve">, </w:t>
      </w:r>
      <w:r>
        <w:rPr>
          <w:rFonts w:ascii="Times New Roman" w:hAnsi="Times New Roman"/>
          <w:i/>
          <w:color w:val="000000"/>
          <w:sz w:val="24"/>
          <w:szCs w:val="24"/>
        </w:rPr>
        <w:t>whose</w:t>
      </w:r>
      <w:r>
        <w:rPr>
          <w:rFonts w:ascii="Times New Roman" w:hAnsi="Times New Roman"/>
          <w:i/>
          <w:color w:val="000000"/>
          <w:sz w:val="24"/>
          <w:szCs w:val="24"/>
          <w:lang w:val="ru-RU"/>
        </w:rPr>
        <w:t xml:space="preserve">, </w:t>
      </w:r>
      <w:r>
        <w:rPr>
          <w:rFonts w:ascii="Times New Roman" w:hAnsi="Times New Roman"/>
          <w:i/>
          <w:color w:val="000000"/>
          <w:sz w:val="24"/>
          <w:szCs w:val="24"/>
        </w:rPr>
        <w:t>why</w:t>
      </w:r>
      <w:r>
        <w:rPr>
          <w:rFonts w:ascii="Times New Roman" w:hAnsi="Times New Roman"/>
          <w:color w:val="000000"/>
          <w:sz w:val="24"/>
          <w:szCs w:val="24"/>
          <w:lang w:val="ru-RU"/>
        </w:rPr>
        <w:t>;</w:t>
      </w:r>
    </w:p>
    <w:p w14:paraId="4C2892F8">
      <w:pPr>
        <w:spacing w:after="0" w:line="264" w:lineRule="auto"/>
        <w:ind w:firstLine="600"/>
        <w:jc w:val="both"/>
        <w:rPr>
          <w:sz w:val="24"/>
          <w:szCs w:val="24"/>
          <w:lang w:val="ru-RU"/>
        </w:rPr>
      </w:pPr>
      <w:r>
        <w:rPr>
          <w:rFonts w:ascii="Times New Roman" w:hAnsi="Times New Roman"/>
          <w:color w:val="000000"/>
          <w:sz w:val="24"/>
          <w:szCs w:val="24"/>
          <w:lang w:val="ru-RU"/>
        </w:rPr>
        <w:t>распознавать и употреблять в устной и письменной речи количественные числительные (13–100);</w:t>
      </w:r>
    </w:p>
    <w:p w14:paraId="4B9B138D">
      <w:pPr>
        <w:spacing w:after="0" w:line="264" w:lineRule="auto"/>
        <w:ind w:firstLine="600"/>
        <w:jc w:val="both"/>
        <w:rPr>
          <w:sz w:val="24"/>
          <w:szCs w:val="24"/>
          <w:lang w:val="ru-RU"/>
        </w:rPr>
      </w:pPr>
      <w:r>
        <w:rPr>
          <w:rFonts w:ascii="Times New Roman" w:hAnsi="Times New Roman"/>
          <w:color w:val="000000"/>
          <w:sz w:val="24"/>
          <w:szCs w:val="24"/>
          <w:lang w:val="ru-RU"/>
        </w:rPr>
        <w:t>распознавать и употреблять в устной и письменной речи порядковые числительные (1–30);</w:t>
      </w:r>
    </w:p>
    <w:p w14:paraId="1749F1CD">
      <w:pPr>
        <w:spacing w:after="0" w:line="264" w:lineRule="auto"/>
        <w:ind w:firstLine="600"/>
        <w:jc w:val="both"/>
        <w:rPr>
          <w:sz w:val="24"/>
          <w:szCs w:val="24"/>
          <w:lang w:val="ru-RU"/>
        </w:rPr>
      </w:pPr>
      <w:r>
        <w:rPr>
          <w:rFonts w:ascii="Times New Roman" w:hAnsi="Times New Roman"/>
          <w:color w:val="000000"/>
          <w:sz w:val="24"/>
          <w:szCs w:val="24"/>
          <w:lang w:val="ru-RU"/>
        </w:rPr>
        <w:t xml:space="preserve">распознавать и употреблять в устной и письменной речи предлог направления движения </w:t>
      </w:r>
      <w:r>
        <w:rPr>
          <w:rFonts w:ascii="Times New Roman" w:hAnsi="Times New Roman"/>
          <w:i/>
          <w:color w:val="000000"/>
          <w:sz w:val="24"/>
          <w:szCs w:val="24"/>
        </w:rPr>
        <w:t>to</w:t>
      </w:r>
      <w:r>
        <w:rPr>
          <w:rFonts w:ascii="Times New Roman" w:hAnsi="Times New Roman"/>
          <w:i/>
          <w:color w:val="000000"/>
          <w:sz w:val="24"/>
          <w:szCs w:val="24"/>
          <w:lang w:val="ru-RU"/>
        </w:rPr>
        <w:t xml:space="preserve"> (</w:t>
      </w:r>
      <w:r>
        <w:rPr>
          <w:rFonts w:ascii="Times New Roman" w:hAnsi="Times New Roman"/>
          <w:i/>
          <w:color w:val="000000"/>
          <w:sz w:val="24"/>
          <w:szCs w:val="24"/>
        </w:rPr>
        <w:t>We</w:t>
      </w:r>
      <w:r>
        <w:rPr>
          <w:rFonts w:ascii="Times New Roman" w:hAnsi="Times New Roman"/>
          <w:i/>
          <w:color w:val="000000"/>
          <w:sz w:val="24"/>
          <w:szCs w:val="24"/>
          <w:lang w:val="ru-RU"/>
        </w:rPr>
        <w:t xml:space="preserve"> </w:t>
      </w:r>
      <w:r>
        <w:rPr>
          <w:rFonts w:ascii="Times New Roman" w:hAnsi="Times New Roman"/>
          <w:i/>
          <w:color w:val="000000"/>
          <w:sz w:val="24"/>
          <w:szCs w:val="24"/>
        </w:rPr>
        <w:t>went</w:t>
      </w:r>
      <w:r>
        <w:rPr>
          <w:rFonts w:ascii="Times New Roman" w:hAnsi="Times New Roman"/>
          <w:i/>
          <w:color w:val="000000"/>
          <w:sz w:val="24"/>
          <w:szCs w:val="24"/>
          <w:lang w:val="ru-RU"/>
        </w:rPr>
        <w:t xml:space="preserve"> </w:t>
      </w:r>
      <w:r>
        <w:rPr>
          <w:rFonts w:ascii="Times New Roman" w:hAnsi="Times New Roman"/>
          <w:i/>
          <w:color w:val="000000"/>
          <w:sz w:val="24"/>
          <w:szCs w:val="24"/>
        </w:rPr>
        <w:t>to</w:t>
      </w:r>
      <w:r>
        <w:rPr>
          <w:rFonts w:ascii="Times New Roman" w:hAnsi="Times New Roman"/>
          <w:i/>
          <w:color w:val="000000"/>
          <w:sz w:val="24"/>
          <w:szCs w:val="24"/>
          <w:lang w:val="ru-RU"/>
        </w:rPr>
        <w:t xml:space="preserve"> </w:t>
      </w:r>
      <w:r>
        <w:rPr>
          <w:rFonts w:ascii="Times New Roman" w:hAnsi="Times New Roman"/>
          <w:i/>
          <w:color w:val="000000"/>
          <w:sz w:val="24"/>
          <w:szCs w:val="24"/>
        </w:rPr>
        <w:t>Moscow</w:t>
      </w:r>
      <w:r>
        <w:rPr>
          <w:rFonts w:ascii="Times New Roman" w:hAnsi="Times New Roman"/>
          <w:i/>
          <w:color w:val="000000"/>
          <w:sz w:val="24"/>
          <w:szCs w:val="24"/>
          <w:lang w:val="ru-RU"/>
        </w:rPr>
        <w:t xml:space="preserve"> </w:t>
      </w:r>
      <w:r>
        <w:rPr>
          <w:rFonts w:ascii="Times New Roman" w:hAnsi="Times New Roman"/>
          <w:i/>
          <w:color w:val="000000"/>
          <w:sz w:val="24"/>
          <w:szCs w:val="24"/>
        </w:rPr>
        <w:t>last</w:t>
      </w:r>
      <w:r>
        <w:rPr>
          <w:rFonts w:ascii="Times New Roman" w:hAnsi="Times New Roman"/>
          <w:i/>
          <w:color w:val="000000"/>
          <w:sz w:val="24"/>
          <w:szCs w:val="24"/>
          <w:lang w:val="ru-RU"/>
        </w:rPr>
        <w:t xml:space="preserve"> </w:t>
      </w:r>
      <w:r>
        <w:rPr>
          <w:rFonts w:ascii="Times New Roman" w:hAnsi="Times New Roman"/>
          <w:i/>
          <w:color w:val="000000"/>
          <w:sz w:val="24"/>
          <w:szCs w:val="24"/>
        </w:rPr>
        <w:t>year</w:t>
      </w:r>
      <w:r>
        <w:rPr>
          <w:rFonts w:ascii="Times New Roman" w:hAnsi="Times New Roman"/>
          <w:color w:val="000000"/>
          <w:sz w:val="24"/>
          <w:szCs w:val="24"/>
          <w:lang w:val="ru-RU"/>
        </w:rPr>
        <w:t>.);</w:t>
      </w:r>
    </w:p>
    <w:p w14:paraId="0ACDF654">
      <w:pPr>
        <w:spacing w:after="0" w:line="264" w:lineRule="auto"/>
        <w:ind w:firstLine="600"/>
        <w:jc w:val="both"/>
        <w:rPr>
          <w:sz w:val="24"/>
          <w:szCs w:val="24"/>
          <w:lang w:val="ru-RU"/>
        </w:rPr>
      </w:pPr>
      <w:r>
        <w:rPr>
          <w:rFonts w:ascii="Times New Roman" w:hAnsi="Times New Roman"/>
          <w:color w:val="000000"/>
          <w:sz w:val="24"/>
          <w:szCs w:val="24"/>
          <w:lang w:val="ru-RU"/>
        </w:rPr>
        <w:t xml:space="preserve">распознавать и употреблять в устной и письменной речи предлоги места </w:t>
      </w:r>
      <w:r>
        <w:rPr>
          <w:rFonts w:ascii="Times New Roman" w:hAnsi="Times New Roman"/>
          <w:i/>
          <w:color w:val="000000"/>
          <w:sz w:val="24"/>
          <w:szCs w:val="24"/>
        </w:rPr>
        <w:t>next</w:t>
      </w:r>
      <w:r>
        <w:rPr>
          <w:rFonts w:ascii="Times New Roman" w:hAnsi="Times New Roman"/>
          <w:i/>
          <w:color w:val="000000"/>
          <w:sz w:val="24"/>
          <w:szCs w:val="24"/>
          <w:lang w:val="ru-RU"/>
        </w:rPr>
        <w:t xml:space="preserve"> </w:t>
      </w:r>
      <w:r>
        <w:rPr>
          <w:rFonts w:ascii="Times New Roman" w:hAnsi="Times New Roman"/>
          <w:i/>
          <w:color w:val="000000"/>
          <w:sz w:val="24"/>
          <w:szCs w:val="24"/>
        </w:rPr>
        <w:t>to</w:t>
      </w:r>
      <w:r>
        <w:rPr>
          <w:rFonts w:ascii="Times New Roman" w:hAnsi="Times New Roman"/>
          <w:i/>
          <w:color w:val="000000"/>
          <w:sz w:val="24"/>
          <w:szCs w:val="24"/>
          <w:lang w:val="ru-RU"/>
        </w:rPr>
        <w:t xml:space="preserve">, </w:t>
      </w:r>
      <w:r>
        <w:rPr>
          <w:rFonts w:ascii="Times New Roman" w:hAnsi="Times New Roman"/>
          <w:i/>
          <w:color w:val="000000"/>
          <w:sz w:val="24"/>
          <w:szCs w:val="24"/>
        </w:rPr>
        <w:t>in</w:t>
      </w:r>
      <w:r>
        <w:rPr>
          <w:rFonts w:ascii="Times New Roman" w:hAnsi="Times New Roman"/>
          <w:i/>
          <w:color w:val="000000"/>
          <w:sz w:val="24"/>
          <w:szCs w:val="24"/>
          <w:lang w:val="ru-RU"/>
        </w:rPr>
        <w:t xml:space="preserve"> </w:t>
      </w:r>
      <w:r>
        <w:rPr>
          <w:rFonts w:ascii="Times New Roman" w:hAnsi="Times New Roman"/>
          <w:i/>
          <w:color w:val="000000"/>
          <w:sz w:val="24"/>
          <w:szCs w:val="24"/>
        </w:rPr>
        <w:t>front</w:t>
      </w:r>
      <w:r>
        <w:rPr>
          <w:rFonts w:ascii="Times New Roman" w:hAnsi="Times New Roman"/>
          <w:i/>
          <w:color w:val="000000"/>
          <w:sz w:val="24"/>
          <w:szCs w:val="24"/>
          <w:lang w:val="ru-RU"/>
        </w:rPr>
        <w:t xml:space="preserve"> </w:t>
      </w:r>
      <w:r>
        <w:rPr>
          <w:rFonts w:ascii="Times New Roman" w:hAnsi="Times New Roman"/>
          <w:i/>
          <w:color w:val="000000"/>
          <w:sz w:val="24"/>
          <w:szCs w:val="24"/>
        </w:rPr>
        <w:t>of</w:t>
      </w:r>
      <w:r>
        <w:rPr>
          <w:rFonts w:ascii="Times New Roman" w:hAnsi="Times New Roman"/>
          <w:i/>
          <w:color w:val="000000"/>
          <w:sz w:val="24"/>
          <w:szCs w:val="24"/>
          <w:lang w:val="ru-RU"/>
        </w:rPr>
        <w:t xml:space="preserve">, </w:t>
      </w:r>
      <w:r>
        <w:rPr>
          <w:rFonts w:ascii="Times New Roman" w:hAnsi="Times New Roman"/>
          <w:i/>
          <w:color w:val="000000"/>
          <w:sz w:val="24"/>
          <w:szCs w:val="24"/>
        </w:rPr>
        <w:t>behind</w:t>
      </w:r>
      <w:r>
        <w:rPr>
          <w:rFonts w:ascii="Times New Roman" w:hAnsi="Times New Roman"/>
          <w:color w:val="000000"/>
          <w:sz w:val="24"/>
          <w:szCs w:val="24"/>
          <w:lang w:val="ru-RU"/>
        </w:rPr>
        <w:t>;</w:t>
      </w:r>
    </w:p>
    <w:p w14:paraId="0802F174">
      <w:pPr>
        <w:spacing w:after="0" w:line="264" w:lineRule="auto"/>
        <w:ind w:firstLine="600"/>
        <w:jc w:val="both"/>
        <w:rPr>
          <w:sz w:val="24"/>
          <w:szCs w:val="24"/>
          <w:lang w:val="ru-RU"/>
        </w:rPr>
      </w:pPr>
      <w:r>
        <w:rPr>
          <w:rFonts w:ascii="Times New Roman" w:hAnsi="Times New Roman"/>
          <w:color w:val="000000"/>
          <w:sz w:val="24"/>
          <w:szCs w:val="24"/>
          <w:lang w:val="ru-RU"/>
        </w:rPr>
        <w:t xml:space="preserve">распознавать и употреблять в устной и письменной речи предлоги времени: </w:t>
      </w:r>
      <w:r>
        <w:rPr>
          <w:rFonts w:ascii="Times New Roman" w:hAnsi="Times New Roman"/>
          <w:i/>
          <w:color w:val="000000"/>
          <w:sz w:val="24"/>
          <w:szCs w:val="24"/>
        </w:rPr>
        <w:t>at</w:t>
      </w:r>
      <w:r>
        <w:rPr>
          <w:rFonts w:ascii="Times New Roman" w:hAnsi="Times New Roman"/>
          <w:i/>
          <w:color w:val="000000"/>
          <w:sz w:val="24"/>
          <w:szCs w:val="24"/>
          <w:lang w:val="ru-RU"/>
        </w:rPr>
        <w:t xml:space="preserve">, </w:t>
      </w:r>
      <w:r>
        <w:rPr>
          <w:rFonts w:ascii="Times New Roman" w:hAnsi="Times New Roman"/>
          <w:i/>
          <w:color w:val="000000"/>
          <w:sz w:val="24"/>
          <w:szCs w:val="24"/>
        </w:rPr>
        <w:t>in</w:t>
      </w:r>
      <w:r>
        <w:rPr>
          <w:rFonts w:ascii="Times New Roman" w:hAnsi="Times New Roman"/>
          <w:i/>
          <w:color w:val="000000"/>
          <w:sz w:val="24"/>
          <w:szCs w:val="24"/>
          <w:lang w:val="ru-RU"/>
        </w:rPr>
        <w:t xml:space="preserve">, </w:t>
      </w:r>
      <w:r>
        <w:rPr>
          <w:rFonts w:ascii="Times New Roman" w:hAnsi="Times New Roman"/>
          <w:i/>
          <w:color w:val="000000"/>
          <w:sz w:val="24"/>
          <w:szCs w:val="24"/>
        </w:rPr>
        <w:t>on</w:t>
      </w:r>
      <w:r>
        <w:rPr>
          <w:rFonts w:ascii="Times New Roman" w:hAnsi="Times New Roman"/>
          <w:color w:val="000000"/>
          <w:sz w:val="24"/>
          <w:szCs w:val="24"/>
          <w:lang w:val="ru-RU"/>
        </w:rPr>
        <w:t xml:space="preserve"> в выражениях </w:t>
      </w:r>
      <w:r>
        <w:rPr>
          <w:rFonts w:ascii="Times New Roman" w:hAnsi="Times New Roman"/>
          <w:i/>
          <w:color w:val="000000"/>
          <w:sz w:val="24"/>
          <w:szCs w:val="24"/>
        </w:rPr>
        <w:t>at</w:t>
      </w:r>
      <w:r>
        <w:rPr>
          <w:rFonts w:ascii="Times New Roman" w:hAnsi="Times New Roman"/>
          <w:i/>
          <w:color w:val="000000"/>
          <w:sz w:val="24"/>
          <w:szCs w:val="24"/>
          <w:lang w:val="ru-RU"/>
        </w:rPr>
        <w:t xml:space="preserve"> 4 </w:t>
      </w:r>
      <w:r>
        <w:rPr>
          <w:rFonts w:ascii="Times New Roman" w:hAnsi="Times New Roman"/>
          <w:i/>
          <w:color w:val="000000"/>
          <w:sz w:val="24"/>
          <w:szCs w:val="24"/>
        </w:rPr>
        <w:t>o</w:t>
      </w:r>
      <w:r>
        <w:rPr>
          <w:rFonts w:ascii="Times New Roman" w:hAnsi="Times New Roman"/>
          <w:i/>
          <w:color w:val="000000"/>
          <w:sz w:val="24"/>
          <w:szCs w:val="24"/>
          <w:lang w:val="ru-RU"/>
        </w:rPr>
        <w:t>’</w:t>
      </w:r>
      <w:r>
        <w:rPr>
          <w:rFonts w:ascii="Times New Roman" w:hAnsi="Times New Roman"/>
          <w:i/>
          <w:color w:val="000000"/>
          <w:sz w:val="24"/>
          <w:szCs w:val="24"/>
        </w:rPr>
        <w:t>clock</w:t>
      </w:r>
      <w:r>
        <w:rPr>
          <w:rFonts w:ascii="Times New Roman" w:hAnsi="Times New Roman"/>
          <w:i/>
          <w:color w:val="000000"/>
          <w:sz w:val="24"/>
          <w:szCs w:val="24"/>
          <w:lang w:val="ru-RU"/>
        </w:rPr>
        <w:t xml:space="preserve">, </w:t>
      </w:r>
      <w:r>
        <w:rPr>
          <w:rFonts w:ascii="Times New Roman" w:hAnsi="Times New Roman"/>
          <w:i/>
          <w:color w:val="000000"/>
          <w:sz w:val="24"/>
          <w:szCs w:val="24"/>
        </w:rPr>
        <w:t>in</w:t>
      </w:r>
      <w:r>
        <w:rPr>
          <w:rFonts w:ascii="Times New Roman" w:hAnsi="Times New Roman"/>
          <w:i/>
          <w:color w:val="000000"/>
          <w:sz w:val="24"/>
          <w:szCs w:val="24"/>
          <w:lang w:val="ru-RU"/>
        </w:rPr>
        <w:t xml:space="preserve"> </w:t>
      </w:r>
      <w:r>
        <w:rPr>
          <w:rFonts w:ascii="Times New Roman" w:hAnsi="Times New Roman"/>
          <w:i/>
          <w:color w:val="000000"/>
          <w:sz w:val="24"/>
          <w:szCs w:val="24"/>
        </w:rPr>
        <w:t>the</w:t>
      </w:r>
      <w:r>
        <w:rPr>
          <w:rFonts w:ascii="Times New Roman" w:hAnsi="Times New Roman"/>
          <w:i/>
          <w:color w:val="000000"/>
          <w:sz w:val="24"/>
          <w:szCs w:val="24"/>
          <w:lang w:val="ru-RU"/>
        </w:rPr>
        <w:t xml:space="preserve"> </w:t>
      </w:r>
      <w:r>
        <w:rPr>
          <w:rFonts w:ascii="Times New Roman" w:hAnsi="Times New Roman"/>
          <w:i/>
          <w:color w:val="000000"/>
          <w:sz w:val="24"/>
          <w:szCs w:val="24"/>
        </w:rPr>
        <w:t>morning</w:t>
      </w:r>
      <w:r>
        <w:rPr>
          <w:rFonts w:ascii="Times New Roman" w:hAnsi="Times New Roman"/>
          <w:i/>
          <w:color w:val="000000"/>
          <w:sz w:val="24"/>
          <w:szCs w:val="24"/>
          <w:lang w:val="ru-RU"/>
        </w:rPr>
        <w:t xml:space="preserve">, </w:t>
      </w:r>
      <w:r>
        <w:rPr>
          <w:rFonts w:ascii="Times New Roman" w:hAnsi="Times New Roman"/>
          <w:i/>
          <w:color w:val="000000"/>
          <w:sz w:val="24"/>
          <w:szCs w:val="24"/>
        </w:rPr>
        <w:t>on</w:t>
      </w:r>
      <w:r>
        <w:rPr>
          <w:rFonts w:ascii="Times New Roman" w:hAnsi="Times New Roman"/>
          <w:i/>
          <w:color w:val="000000"/>
          <w:sz w:val="24"/>
          <w:szCs w:val="24"/>
          <w:lang w:val="ru-RU"/>
        </w:rPr>
        <w:t xml:space="preserve"> </w:t>
      </w:r>
      <w:r>
        <w:rPr>
          <w:rFonts w:ascii="Times New Roman" w:hAnsi="Times New Roman"/>
          <w:i/>
          <w:color w:val="000000"/>
          <w:sz w:val="24"/>
          <w:szCs w:val="24"/>
        </w:rPr>
        <w:t>Monday</w:t>
      </w:r>
      <w:r>
        <w:rPr>
          <w:rFonts w:ascii="Times New Roman" w:hAnsi="Times New Roman"/>
          <w:color w:val="000000"/>
          <w:sz w:val="24"/>
          <w:szCs w:val="24"/>
          <w:lang w:val="ru-RU"/>
        </w:rPr>
        <w:t>.</w:t>
      </w:r>
    </w:p>
    <w:p w14:paraId="40C19890">
      <w:pPr>
        <w:spacing w:after="0" w:line="264" w:lineRule="auto"/>
        <w:ind w:left="120"/>
        <w:jc w:val="both"/>
        <w:rPr>
          <w:rFonts w:ascii="Times New Roman" w:hAnsi="Times New Roman"/>
          <w:b/>
          <w:color w:val="000000"/>
          <w:sz w:val="24"/>
          <w:szCs w:val="24"/>
          <w:lang w:val="ru-RU"/>
        </w:rPr>
      </w:pPr>
      <w:r>
        <w:rPr>
          <w:rFonts w:ascii="Times New Roman" w:hAnsi="Times New Roman"/>
          <w:b/>
          <w:color w:val="000000"/>
          <w:sz w:val="24"/>
          <w:szCs w:val="24"/>
          <w:lang w:val="ru-RU"/>
        </w:rPr>
        <w:t>Социокультурные знания и умения:</w:t>
      </w:r>
    </w:p>
    <w:p w14:paraId="178AF941">
      <w:pPr>
        <w:spacing w:after="0" w:line="264" w:lineRule="auto"/>
        <w:ind w:firstLine="600"/>
        <w:jc w:val="both"/>
        <w:rPr>
          <w:sz w:val="24"/>
          <w:szCs w:val="24"/>
          <w:lang w:val="ru-RU"/>
        </w:rPr>
      </w:pPr>
      <w:r>
        <w:rPr>
          <w:rFonts w:ascii="Times New Roman" w:hAnsi="Times New Roman"/>
          <w:color w:val="000000"/>
          <w:sz w:val="24"/>
          <w:szCs w:val="24"/>
          <w:lang w:val="ru-RU"/>
        </w:rPr>
        <w:t>владеть социокультурными элементами речевого поведенческого этикета, принятыми в англоязычной среде, в некоторых ситуациях общения (приветствие, прощание, знакомство, просьба, выражение благодарности, извинение, поздравление с днём рождения, Новым годом, Рождеством);</w:t>
      </w:r>
    </w:p>
    <w:p w14:paraId="4988E02B">
      <w:pPr>
        <w:spacing w:after="0" w:line="264" w:lineRule="auto"/>
        <w:ind w:firstLine="600"/>
        <w:jc w:val="both"/>
        <w:rPr>
          <w:sz w:val="24"/>
          <w:szCs w:val="24"/>
          <w:lang w:val="ru-RU"/>
        </w:rPr>
      </w:pPr>
      <w:r>
        <w:rPr>
          <w:rFonts w:ascii="Times New Roman" w:hAnsi="Times New Roman"/>
          <w:color w:val="000000"/>
          <w:sz w:val="24"/>
          <w:szCs w:val="24"/>
          <w:lang w:val="ru-RU"/>
        </w:rPr>
        <w:t>кратко представлять свою страну и страну/страны изучаемого языка на английском языке.</w:t>
      </w:r>
    </w:p>
    <w:p w14:paraId="230CBC3F">
      <w:pPr>
        <w:spacing w:after="0" w:line="264" w:lineRule="auto"/>
        <w:ind w:left="120"/>
        <w:jc w:val="both"/>
        <w:rPr>
          <w:sz w:val="24"/>
          <w:szCs w:val="24"/>
          <w:lang w:val="ru-RU"/>
        </w:rPr>
      </w:pPr>
    </w:p>
    <w:p w14:paraId="3A9E8292">
      <w:pPr>
        <w:spacing w:after="0" w:line="264" w:lineRule="auto"/>
        <w:ind w:left="120"/>
        <w:jc w:val="both"/>
        <w:rPr>
          <w:sz w:val="24"/>
          <w:szCs w:val="24"/>
          <w:lang w:val="ru-RU"/>
        </w:rPr>
      </w:pPr>
      <w:r>
        <w:rPr>
          <w:rFonts w:ascii="Times New Roman" w:hAnsi="Times New Roman"/>
          <w:color w:val="000000"/>
          <w:sz w:val="24"/>
          <w:szCs w:val="24"/>
          <w:lang w:val="ru-RU"/>
        </w:rPr>
        <w:t>К концу обучения в</w:t>
      </w:r>
      <w:r>
        <w:rPr>
          <w:rFonts w:ascii="Times New Roman" w:hAnsi="Times New Roman"/>
          <w:b/>
          <w:color w:val="000000"/>
          <w:sz w:val="24"/>
          <w:szCs w:val="24"/>
          <w:lang w:val="ru-RU"/>
        </w:rPr>
        <w:t xml:space="preserve"> </w:t>
      </w:r>
      <w:r>
        <w:rPr>
          <w:rFonts w:ascii="Times New Roman" w:hAnsi="Times New Roman"/>
          <w:b/>
          <w:i/>
          <w:color w:val="000000"/>
          <w:sz w:val="24"/>
          <w:szCs w:val="24"/>
          <w:lang w:val="ru-RU"/>
        </w:rPr>
        <w:t>4 классе</w:t>
      </w:r>
      <w:r>
        <w:rPr>
          <w:rFonts w:ascii="Times New Roman" w:hAnsi="Times New Roman"/>
          <w:color w:val="000000"/>
          <w:sz w:val="24"/>
          <w:szCs w:val="24"/>
          <w:lang w:val="ru-RU"/>
        </w:rPr>
        <w:t xml:space="preserve"> обучающийся получит следующие предметные результаты:</w:t>
      </w:r>
    </w:p>
    <w:p w14:paraId="6E03F207">
      <w:pPr>
        <w:spacing w:after="0" w:line="264" w:lineRule="auto"/>
        <w:ind w:left="120"/>
        <w:jc w:val="both"/>
        <w:rPr>
          <w:sz w:val="24"/>
          <w:szCs w:val="24"/>
          <w:lang w:val="ru-RU"/>
        </w:rPr>
      </w:pPr>
      <w:r>
        <w:rPr>
          <w:rFonts w:ascii="Times New Roman" w:hAnsi="Times New Roman"/>
          <w:b/>
          <w:color w:val="000000"/>
          <w:sz w:val="24"/>
          <w:szCs w:val="24"/>
          <w:lang w:val="ru-RU"/>
        </w:rPr>
        <w:t>Коммуникативные умения</w:t>
      </w:r>
    </w:p>
    <w:p w14:paraId="2868F254">
      <w:pPr>
        <w:spacing w:after="0" w:line="264" w:lineRule="auto"/>
        <w:ind w:firstLine="600"/>
        <w:jc w:val="both"/>
        <w:rPr>
          <w:sz w:val="24"/>
          <w:szCs w:val="24"/>
          <w:lang w:val="ru-RU"/>
        </w:rPr>
      </w:pPr>
      <w:r>
        <w:rPr>
          <w:rFonts w:ascii="Times New Roman" w:hAnsi="Times New Roman"/>
          <w:i/>
          <w:color w:val="000000"/>
          <w:sz w:val="24"/>
          <w:szCs w:val="24"/>
          <w:lang w:val="ru-RU"/>
        </w:rPr>
        <w:t>Говорение:</w:t>
      </w:r>
    </w:p>
    <w:p w14:paraId="5D2536B0">
      <w:pPr>
        <w:spacing w:after="0" w:line="264" w:lineRule="auto"/>
        <w:ind w:firstLine="600"/>
        <w:jc w:val="both"/>
        <w:rPr>
          <w:sz w:val="24"/>
          <w:szCs w:val="24"/>
          <w:lang w:val="ru-RU"/>
        </w:rPr>
      </w:pPr>
      <w:r>
        <w:rPr>
          <w:rFonts w:ascii="Times New Roman" w:hAnsi="Times New Roman"/>
          <w:color w:val="000000"/>
          <w:sz w:val="24"/>
          <w:szCs w:val="24"/>
          <w:lang w:val="ru-RU"/>
        </w:rPr>
        <w:t>вести разные виды диалогов (диалог этикетного характера, диалог-побуждение, диалог-расспрос) на основе вербальных и (или) зрительных опор с соблюдением норм речевого этикета, принятого в стране/странах изучаемого языка (не менее 4–5 реплик со стороны каждого собеседника);</w:t>
      </w:r>
    </w:p>
    <w:p w14:paraId="77AFE449">
      <w:pPr>
        <w:spacing w:after="0" w:line="264" w:lineRule="auto"/>
        <w:ind w:firstLine="600"/>
        <w:jc w:val="both"/>
        <w:rPr>
          <w:sz w:val="24"/>
          <w:szCs w:val="24"/>
          <w:lang w:val="ru-RU"/>
        </w:rPr>
      </w:pPr>
      <w:r>
        <w:rPr>
          <w:rFonts w:ascii="Times New Roman" w:hAnsi="Times New Roman"/>
          <w:color w:val="000000"/>
          <w:sz w:val="24"/>
          <w:szCs w:val="24"/>
          <w:lang w:val="ru-RU"/>
        </w:rPr>
        <w:t>вести диалог – разговор по телефону с опорой на картинки, фотографии и (или) ключевые слова в стандартных ситуациях неофициального общения с соблюдением норм речевого этикета в объёме не менее 4–5 реплик со стороны каждого собеседника;</w:t>
      </w:r>
    </w:p>
    <w:p w14:paraId="31D5C95E">
      <w:pPr>
        <w:spacing w:after="0" w:line="264" w:lineRule="auto"/>
        <w:ind w:firstLine="600"/>
        <w:jc w:val="both"/>
        <w:rPr>
          <w:sz w:val="24"/>
          <w:szCs w:val="24"/>
          <w:lang w:val="ru-RU"/>
        </w:rPr>
      </w:pPr>
      <w:r>
        <w:rPr>
          <w:rFonts w:ascii="Times New Roman" w:hAnsi="Times New Roman"/>
          <w:color w:val="000000"/>
          <w:sz w:val="24"/>
          <w:szCs w:val="24"/>
          <w:lang w:val="ru-RU"/>
        </w:rPr>
        <w:t>создавать устные связные монологические высказывания (описание, рассуждение; повествование/сообщение) с вербальными и (или) зрительными опорами в рамках тематического содержания речи для 4 класса (объём монологического высказывания – не менее 4–5 фраз);</w:t>
      </w:r>
    </w:p>
    <w:p w14:paraId="719AF6EF">
      <w:pPr>
        <w:spacing w:after="0" w:line="264" w:lineRule="auto"/>
        <w:ind w:firstLine="600"/>
        <w:jc w:val="both"/>
        <w:rPr>
          <w:sz w:val="24"/>
          <w:szCs w:val="24"/>
          <w:lang w:val="ru-RU"/>
        </w:rPr>
      </w:pPr>
      <w:r>
        <w:rPr>
          <w:rFonts w:ascii="Times New Roman" w:hAnsi="Times New Roman"/>
          <w:color w:val="000000"/>
          <w:sz w:val="24"/>
          <w:szCs w:val="24"/>
          <w:lang w:val="ru-RU"/>
        </w:rPr>
        <w:t>создавать устные связные монологические высказывания по образцу; выражать своё отношение к предмету речи;</w:t>
      </w:r>
    </w:p>
    <w:p w14:paraId="61001C38">
      <w:pPr>
        <w:spacing w:after="0" w:line="264" w:lineRule="auto"/>
        <w:ind w:firstLine="600"/>
        <w:jc w:val="both"/>
        <w:rPr>
          <w:sz w:val="24"/>
          <w:szCs w:val="24"/>
          <w:lang w:val="ru-RU"/>
        </w:rPr>
      </w:pPr>
      <w:r>
        <w:rPr>
          <w:rFonts w:ascii="Times New Roman" w:hAnsi="Times New Roman"/>
          <w:color w:val="000000"/>
          <w:sz w:val="24"/>
          <w:szCs w:val="24"/>
          <w:lang w:val="ru-RU"/>
        </w:rPr>
        <w:t>передавать основное содержание прочитанного текста с вербальными и (или) зрительными опорами в объёме не менее 4–5 фраз.</w:t>
      </w:r>
    </w:p>
    <w:p w14:paraId="5C4771AD">
      <w:pPr>
        <w:spacing w:after="0" w:line="264" w:lineRule="auto"/>
        <w:ind w:firstLine="600"/>
        <w:jc w:val="both"/>
        <w:rPr>
          <w:sz w:val="24"/>
          <w:szCs w:val="24"/>
          <w:lang w:val="ru-RU"/>
        </w:rPr>
      </w:pPr>
      <w:r>
        <w:rPr>
          <w:rFonts w:ascii="Times New Roman" w:hAnsi="Times New Roman"/>
          <w:color w:val="000000"/>
          <w:sz w:val="24"/>
          <w:szCs w:val="24"/>
          <w:lang w:val="ru-RU"/>
        </w:rPr>
        <w:t>представлять результаты выполненной проектной работы, в том числе подбирая иллюстративный материал (рисунки, фото) к тексту выступления, в объёме не менее 4–5 фраз.</w:t>
      </w:r>
    </w:p>
    <w:p w14:paraId="3BE0D1D0">
      <w:pPr>
        <w:spacing w:after="0" w:line="264" w:lineRule="auto"/>
        <w:ind w:firstLine="600"/>
        <w:jc w:val="both"/>
        <w:rPr>
          <w:sz w:val="24"/>
          <w:szCs w:val="24"/>
          <w:lang w:val="ru-RU"/>
        </w:rPr>
      </w:pPr>
      <w:r>
        <w:rPr>
          <w:rFonts w:ascii="Times New Roman" w:hAnsi="Times New Roman"/>
          <w:i/>
          <w:color w:val="000000"/>
          <w:sz w:val="24"/>
          <w:szCs w:val="24"/>
          <w:lang w:val="ru-RU"/>
        </w:rPr>
        <w:t>Аудирование:</w:t>
      </w:r>
    </w:p>
    <w:p w14:paraId="3ADDFBD8">
      <w:pPr>
        <w:spacing w:after="0" w:line="264" w:lineRule="auto"/>
        <w:ind w:firstLine="600"/>
        <w:jc w:val="both"/>
        <w:rPr>
          <w:sz w:val="24"/>
          <w:szCs w:val="24"/>
          <w:lang w:val="ru-RU"/>
        </w:rPr>
      </w:pPr>
      <w:r>
        <w:rPr>
          <w:rFonts w:ascii="Times New Roman" w:hAnsi="Times New Roman"/>
          <w:color w:val="000000"/>
          <w:sz w:val="24"/>
          <w:szCs w:val="24"/>
          <w:lang w:val="ru-RU"/>
        </w:rPr>
        <w:t>воспринимать на слух и понимать речь учителя и других обучающихся, вербально/невербально реагировать на услышанное;</w:t>
      </w:r>
    </w:p>
    <w:p w14:paraId="71135ACB">
      <w:pPr>
        <w:spacing w:after="0" w:line="264" w:lineRule="auto"/>
        <w:ind w:firstLine="600"/>
        <w:jc w:val="both"/>
        <w:rPr>
          <w:sz w:val="24"/>
          <w:szCs w:val="24"/>
          <w:lang w:val="ru-RU"/>
        </w:rPr>
      </w:pPr>
      <w:r>
        <w:rPr>
          <w:rFonts w:ascii="Times New Roman" w:hAnsi="Times New Roman"/>
          <w:color w:val="000000"/>
          <w:sz w:val="24"/>
          <w:szCs w:val="24"/>
          <w:lang w:val="ru-RU"/>
        </w:rPr>
        <w:t>воспринимать на слух и понимать учебные и адаптированные аутентичные тексты, построенные на изученном языковом материале,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фактического характера со зрительной опорой и с использованием языковой, в том числе контекстуальной, догадки (время звучания текста/текстов для аудирования – до 1 минуты).</w:t>
      </w:r>
    </w:p>
    <w:p w14:paraId="0E8F08F9">
      <w:pPr>
        <w:spacing w:after="0" w:line="264" w:lineRule="auto"/>
        <w:ind w:firstLine="600"/>
        <w:jc w:val="both"/>
        <w:rPr>
          <w:sz w:val="24"/>
          <w:szCs w:val="24"/>
          <w:lang w:val="ru-RU"/>
        </w:rPr>
      </w:pPr>
      <w:r>
        <w:rPr>
          <w:rFonts w:ascii="Times New Roman" w:hAnsi="Times New Roman"/>
          <w:i/>
          <w:color w:val="000000"/>
          <w:sz w:val="24"/>
          <w:szCs w:val="24"/>
          <w:lang w:val="ru-RU"/>
        </w:rPr>
        <w:t>Смысловое чтение:</w:t>
      </w:r>
    </w:p>
    <w:p w14:paraId="2057E93D">
      <w:pPr>
        <w:spacing w:after="0" w:line="264" w:lineRule="auto"/>
        <w:ind w:firstLine="600"/>
        <w:jc w:val="both"/>
        <w:rPr>
          <w:sz w:val="24"/>
          <w:szCs w:val="24"/>
          <w:lang w:val="ru-RU"/>
        </w:rPr>
      </w:pPr>
      <w:r>
        <w:rPr>
          <w:rFonts w:ascii="Times New Roman" w:hAnsi="Times New Roman"/>
          <w:color w:val="000000"/>
          <w:sz w:val="24"/>
          <w:szCs w:val="24"/>
          <w:lang w:val="ru-RU"/>
        </w:rPr>
        <w:t>читать вслух учебные тексты объёмом до 70 слов, построенные на изученном языковом материале, с соблюдением правил чтения и соответствующей интонацией, демонстрируя понимание прочитанного;</w:t>
      </w:r>
    </w:p>
    <w:p w14:paraId="679B8626">
      <w:pPr>
        <w:spacing w:after="0" w:line="264" w:lineRule="auto"/>
        <w:ind w:firstLine="600"/>
        <w:jc w:val="both"/>
        <w:rPr>
          <w:sz w:val="24"/>
          <w:szCs w:val="24"/>
          <w:lang w:val="ru-RU"/>
        </w:rPr>
      </w:pPr>
      <w:r>
        <w:rPr>
          <w:rFonts w:ascii="Times New Roman" w:hAnsi="Times New Roman"/>
          <w:color w:val="000000"/>
          <w:sz w:val="24"/>
          <w:szCs w:val="24"/>
          <w:lang w:val="ru-RU"/>
        </w:rPr>
        <w:t>читать про себя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со зрительной опорой и без опоры, с использованием языковой, в том числе контекстуальной, догадки (объём текста/текстов для чтения – до 160 слов;</w:t>
      </w:r>
    </w:p>
    <w:p w14:paraId="54765A76">
      <w:pPr>
        <w:spacing w:after="0" w:line="264" w:lineRule="auto"/>
        <w:ind w:firstLine="600"/>
        <w:jc w:val="both"/>
        <w:rPr>
          <w:sz w:val="24"/>
          <w:szCs w:val="24"/>
          <w:lang w:val="ru-RU"/>
        </w:rPr>
      </w:pPr>
      <w:r>
        <w:rPr>
          <w:rFonts w:ascii="Times New Roman" w:hAnsi="Times New Roman"/>
          <w:color w:val="000000"/>
          <w:sz w:val="24"/>
          <w:szCs w:val="24"/>
          <w:lang w:val="ru-RU"/>
        </w:rPr>
        <w:t>прогнозировать содержание текста на основе заголовка;</w:t>
      </w:r>
    </w:p>
    <w:p w14:paraId="5B7947F8">
      <w:pPr>
        <w:spacing w:after="0" w:line="264" w:lineRule="auto"/>
        <w:ind w:firstLine="600"/>
        <w:jc w:val="both"/>
        <w:rPr>
          <w:sz w:val="24"/>
          <w:szCs w:val="24"/>
          <w:lang w:val="ru-RU"/>
        </w:rPr>
      </w:pPr>
      <w:r>
        <w:rPr>
          <w:rFonts w:ascii="Times New Roman" w:hAnsi="Times New Roman"/>
          <w:color w:val="000000"/>
          <w:sz w:val="24"/>
          <w:szCs w:val="24"/>
          <w:lang w:val="ru-RU"/>
        </w:rPr>
        <w:t>читать про себя несплошные тексты (таблицы, диаграммы и другое) и понимать представленную в них информацию.</w:t>
      </w:r>
    </w:p>
    <w:p w14:paraId="56CACC89">
      <w:pPr>
        <w:spacing w:after="0" w:line="264" w:lineRule="auto"/>
        <w:ind w:firstLine="600"/>
        <w:jc w:val="both"/>
        <w:rPr>
          <w:sz w:val="24"/>
          <w:szCs w:val="24"/>
          <w:lang w:val="ru-RU"/>
        </w:rPr>
      </w:pPr>
      <w:r>
        <w:rPr>
          <w:rFonts w:ascii="Times New Roman" w:hAnsi="Times New Roman"/>
          <w:i/>
          <w:color w:val="000000"/>
          <w:sz w:val="24"/>
          <w:szCs w:val="24"/>
          <w:lang w:val="ru-RU"/>
        </w:rPr>
        <w:t>Письмо:</w:t>
      </w:r>
    </w:p>
    <w:p w14:paraId="3D157CA3">
      <w:pPr>
        <w:spacing w:after="0" w:line="264" w:lineRule="auto"/>
        <w:ind w:firstLine="600"/>
        <w:jc w:val="both"/>
        <w:rPr>
          <w:sz w:val="24"/>
          <w:szCs w:val="24"/>
          <w:lang w:val="ru-RU"/>
        </w:rPr>
      </w:pPr>
      <w:r>
        <w:rPr>
          <w:rFonts w:ascii="Times New Roman" w:hAnsi="Times New Roman"/>
          <w:color w:val="000000"/>
          <w:sz w:val="24"/>
          <w:szCs w:val="24"/>
          <w:lang w:val="ru-RU"/>
        </w:rPr>
        <w:t>заполнять анкеты и формуляры с указанием личной информации: имя, фамилия, возраст, место жительства (страна проживания, город), любимые занятия и другое;</w:t>
      </w:r>
    </w:p>
    <w:p w14:paraId="7C5B3D06">
      <w:pPr>
        <w:spacing w:after="0" w:line="264" w:lineRule="auto"/>
        <w:ind w:firstLine="600"/>
        <w:jc w:val="both"/>
        <w:rPr>
          <w:sz w:val="24"/>
          <w:szCs w:val="24"/>
          <w:lang w:val="ru-RU"/>
        </w:rPr>
      </w:pPr>
      <w:r>
        <w:rPr>
          <w:rFonts w:ascii="Times New Roman" w:hAnsi="Times New Roman"/>
          <w:color w:val="000000"/>
          <w:sz w:val="24"/>
          <w:szCs w:val="24"/>
          <w:lang w:val="ru-RU"/>
        </w:rPr>
        <w:t>писать с опорой на образец поздравления с днем рождения, Новым годом, Рождеством с выражением пожеланий;</w:t>
      </w:r>
    </w:p>
    <w:p w14:paraId="5340F7C7">
      <w:pPr>
        <w:spacing w:after="0" w:line="264" w:lineRule="auto"/>
        <w:ind w:firstLine="600"/>
        <w:jc w:val="both"/>
        <w:rPr>
          <w:sz w:val="24"/>
          <w:szCs w:val="24"/>
          <w:lang w:val="ru-RU"/>
        </w:rPr>
      </w:pPr>
      <w:r>
        <w:rPr>
          <w:rFonts w:ascii="Times New Roman" w:hAnsi="Times New Roman"/>
          <w:color w:val="000000"/>
          <w:sz w:val="24"/>
          <w:szCs w:val="24"/>
          <w:lang w:val="ru-RU"/>
        </w:rPr>
        <w:t>писать с опорой на образец электронное сообщение личного характера (объём сообщения – до 50 слов).</w:t>
      </w:r>
    </w:p>
    <w:p w14:paraId="7E6E7D02">
      <w:pPr>
        <w:spacing w:after="0" w:line="264" w:lineRule="auto"/>
        <w:ind w:left="120"/>
        <w:jc w:val="both"/>
        <w:rPr>
          <w:sz w:val="24"/>
          <w:szCs w:val="24"/>
          <w:lang w:val="ru-RU"/>
        </w:rPr>
      </w:pPr>
      <w:r>
        <w:rPr>
          <w:rFonts w:ascii="Times New Roman" w:hAnsi="Times New Roman"/>
          <w:b/>
          <w:color w:val="000000"/>
          <w:sz w:val="24"/>
          <w:szCs w:val="24"/>
          <w:lang w:val="ru-RU"/>
        </w:rPr>
        <w:t>Языковые знания и навыки</w:t>
      </w:r>
    </w:p>
    <w:p w14:paraId="6FBEAF42">
      <w:pPr>
        <w:spacing w:after="0" w:line="264" w:lineRule="auto"/>
        <w:ind w:firstLine="600"/>
        <w:jc w:val="both"/>
        <w:rPr>
          <w:sz w:val="24"/>
          <w:szCs w:val="24"/>
          <w:lang w:val="ru-RU"/>
        </w:rPr>
      </w:pPr>
      <w:r>
        <w:rPr>
          <w:rFonts w:ascii="Times New Roman" w:hAnsi="Times New Roman"/>
          <w:i/>
          <w:color w:val="000000"/>
          <w:sz w:val="24"/>
          <w:szCs w:val="24"/>
          <w:lang w:val="ru-RU"/>
        </w:rPr>
        <w:t>Фонетическая сторона речи:</w:t>
      </w:r>
    </w:p>
    <w:p w14:paraId="015668CC">
      <w:pPr>
        <w:spacing w:after="0" w:line="264" w:lineRule="auto"/>
        <w:ind w:firstLine="600"/>
        <w:jc w:val="both"/>
        <w:rPr>
          <w:sz w:val="24"/>
          <w:szCs w:val="24"/>
          <w:lang w:val="ru-RU"/>
        </w:rPr>
      </w:pPr>
      <w:r>
        <w:rPr>
          <w:rFonts w:ascii="Times New Roman" w:hAnsi="Times New Roman"/>
          <w:color w:val="000000"/>
          <w:sz w:val="24"/>
          <w:szCs w:val="24"/>
          <w:lang w:val="ru-RU"/>
        </w:rPr>
        <w:t>читать новые слова согласно основным правилам чтения;</w:t>
      </w:r>
    </w:p>
    <w:p w14:paraId="6AFF0A49">
      <w:pPr>
        <w:spacing w:after="0" w:line="264" w:lineRule="auto"/>
        <w:ind w:firstLine="600"/>
        <w:jc w:val="both"/>
        <w:rPr>
          <w:sz w:val="24"/>
          <w:szCs w:val="24"/>
          <w:lang w:val="ru-RU"/>
        </w:rPr>
      </w:pPr>
      <w:r>
        <w:rPr>
          <w:rFonts w:ascii="Times New Roman" w:hAnsi="Times New Roman"/>
          <w:color w:val="000000"/>
          <w:sz w:val="24"/>
          <w:szCs w:val="24"/>
          <w:lang w:val="ru-RU"/>
        </w:rPr>
        <w:t>различать на слух и правильно произносить слова и фразы/предложения с соблюдением их ритмико-интонационных особенностей.</w:t>
      </w:r>
    </w:p>
    <w:p w14:paraId="553A8ADB">
      <w:pPr>
        <w:spacing w:after="0" w:line="264" w:lineRule="auto"/>
        <w:ind w:firstLine="600"/>
        <w:jc w:val="both"/>
        <w:rPr>
          <w:sz w:val="24"/>
          <w:szCs w:val="24"/>
          <w:lang w:val="ru-RU"/>
        </w:rPr>
      </w:pPr>
      <w:r>
        <w:rPr>
          <w:rFonts w:ascii="Times New Roman" w:hAnsi="Times New Roman"/>
          <w:i/>
          <w:color w:val="000000"/>
          <w:sz w:val="24"/>
          <w:szCs w:val="24"/>
          <w:lang w:val="ru-RU"/>
        </w:rPr>
        <w:t>Графика, орфография и пунктуация:</w:t>
      </w:r>
    </w:p>
    <w:p w14:paraId="41EDCDFF">
      <w:pPr>
        <w:spacing w:after="0" w:line="264" w:lineRule="auto"/>
        <w:ind w:firstLine="600"/>
        <w:jc w:val="both"/>
        <w:rPr>
          <w:sz w:val="24"/>
          <w:szCs w:val="24"/>
          <w:lang w:val="ru-RU"/>
        </w:rPr>
      </w:pPr>
      <w:r>
        <w:rPr>
          <w:rFonts w:ascii="Times New Roman" w:hAnsi="Times New Roman"/>
          <w:color w:val="000000"/>
          <w:sz w:val="24"/>
          <w:szCs w:val="24"/>
          <w:lang w:val="ru-RU"/>
        </w:rPr>
        <w:t>правильно писать изученные слова;</w:t>
      </w:r>
    </w:p>
    <w:p w14:paraId="5B0492B1">
      <w:pPr>
        <w:spacing w:after="0" w:line="264" w:lineRule="auto"/>
        <w:ind w:firstLine="600"/>
        <w:jc w:val="both"/>
        <w:rPr>
          <w:sz w:val="24"/>
          <w:szCs w:val="24"/>
          <w:lang w:val="ru-RU"/>
        </w:rPr>
      </w:pPr>
      <w:r>
        <w:rPr>
          <w:rFonts w:ascii="Times New Roman" w:hAnsi="Times New Roman"/>
          <w:color w:val="000000"/>
          <w:sz w:val="24"/>
          <w:szCs w:val="24"/>
          <w:lang w:val="ru-RU"/>
        </w:rPr>
        <w:t>правильно расставлять знаки препинания (точка, вопросительный и восклицательный знаки в конце предложения, апостроф, запятая при перечислении).</w:t>
      </w:r>
    </w:p>
    <w:p w14:paraId="597C6F15">
      <w:pPr>
        <w:spacing w:after="0" w:line="264" w:lineRule="auto"/>
        <w:ind w:firstLine="600"/>
        <w:jc w:val="both"/>
        <w:rPr>
          <w:sz w:val="24"/>
          <w:szCs w:val="24"/>
          <w:lang w:val="ru-RU"/>
        </w:rPr>
      </w:pPr>
      <w:r>
        <w:rPr>
          <w:rFonts w:ascii="Times New Roman" w:hAnsi="Times New Roman"/>
          <w:i/>
          <w:color w:val="000000"/>
          <w:sz w:val="24"/>
          <w:szCs w:val="24"/>
          <w:lang w:val="ru-RU"/>
        </w:rPr>
        <w:t>Лексическая сторона речи:</w:t>
      </w:r>
    </w:p>
    <w:p w14:paraId="15BE7038">
      <w:pPr>
        <w:spacing w:after="0" w:line="264" w:lineRule="auto"/>
        <w:ind w:firstLine="600"/>
        <w:jc w:val="both"/>
        <w:rPr>
          <w:sz w:val="24"/>
          <w:szCs w:val="24"/>
          <w:lang w:val="ru-RU"/>
        </w:rPr>
      </w:pPr>
      <w:r>
        <w:rPr>
          <w:rFonts w:ascii="Times New Roman" w:hAnsi="Times New Roman"/>
          <w:color w:val="000000"/>
          <w:sz w:val="24"/>
          <w:szCs w:val="24"/>
          <w:lang w:val="ru-RU"/>
        </w:rPr>
        <w:t>распознавать и употреблять в устной и письменной речи не менее 500 лексических единиц (слов, словосочетаний, речевых клише), включая 350 лексических единиц, освоенных в предшествующие годы обучения;</w:t>
      </w:r>
    </w:p>
    <w:p w14:paraId="45E3C3EC">
      <w:pPr>
        <w:spacing w:after="0" w:line="264" w:lineRule="auto"/>
        <w:ind w:firstLine="600"/>
        <w:jc w:val="both"/>
        <w:rPr>
          <w:sz w:val="24"/>
          <w:szCs w:val="24"/>
          <w:lang w:val="ru-RU"/>
        </w:rPr>
      </w:pPr>
      <w:r>
        <w:rPr>
          <w:rFonts w:ascii="Times New Roman" w:hAnsi="Times New Roman"/>
          <w:color w:val="000000"/>
          <w:sz w:val="24"/>
          <w:szCs w:val="24"/>
          <w:lang w:val="ru-RU"/>
        </w:rPr>
        <w:t>распознавать и образовывать родственные слова с использованием основных способов словообразования: аффиксации (суффиксы -</w:t>
      </w:r>
      <w:r>
        <w:rPr>
          <w:rFonts w:ascii="Times New Roman" w:hAnsi="Times New Roman"/>
          <w:i/>
          <w:color w:val="000000"/>
          <w:sz w:val="24"/>
          <w:szCs w:val="24"/>
        </w:rPr>
        <w:t>er</w:t>
      </w:r>
      <w:r>
        <w:rPr>
          <w:rFonts w:ascii="Times New Roman" w:hAnsi="Times New Roman"/>
          <w:i/>
          <w:color w:val="000000"/>
          <w:sz w:val="24"/>
          <w:szCs w:val="24"/>
          <w:lang w:val="ru-RU"/>
        </w:rPr>
        <w:t>/-</w:t>
      </w:r>
      <w:r>
        <w:rPr>
          <w:rFonts w:ascii="Times New Roman" w:hAnsi="Times New Roman"/>
          <w:i/>
          <w:color w:val="000000"/>
          <w:sz w:val="24"/>
          <w:szCs w:val="24"/>
        </w:rPr>
        <w:t>or</w:t>
      </w:r>
      <w:r>
        <w:rPr>
          <w:rFonts w:ascii="Times New Roman" w:hAnsi="Times New Roman"/>
          <w:i/>
          <w:color w:val="000000"/>
          <w:sz w:val="24"/>
          <w:szCs w:val="24"/>
          <w:lang w:val="ru-RU"/>
        </w:rPr>
        <w:t>, -</w:t>
      </w:r>
      <w:r>
        <w:rPr>
          <w:rFonts w:ascii="Times New Roman" w:hAnsi="Times New Roman"/>
          <w:i/>
          <w:color w:val="000000"/>
          <w:sz w:val="24"/>
          <w:szCs w:val="24"/>
        </w:rPr>
        <w:t>ist</w:t>
      </w:r>
      <w:r>
        <w:rPr>
          <w:rFonts w:ascii="Times New Roman" w:hAnsi="Times New Roman"/>
          <w:i/>
          <w:color w:val="000000"/>
          <w:sz w:val="24"/>
          <w:szCs w:val="24"/>
          <w:lang w:val="ru-RU"/>
        </w:rPr>
        <w:t xml:space="preserve">: </w:t>
      </w:r>
      <w:r>
        <w:rPr>
          <w:rFonts w:ascii="Times New Roman" w:hAnsi="Times New Roman"/>
          <w:i/>
          <w:color w:val="000000"/>
          <w:sz w:val="24"/>
          <w:szCs w:val="24"/>
        </w:rPr>
        <w:t>teacher</w:t>
      </w:r>
      <w:r>
        <w:rPr>
          <w:rFonts w:ascii="Times New Roman" w:hAnsi="Times New Roman"/>
          <w:i/>
          <w:color w:val="000000"/>
          <w:sz w:val="24"/>
          <w:szCs w:val="24"/>
          <w:lang w:val="ru-RU"/>
        </w:rPr>
        <w:t xml:space="preserve">, </w:t>
      </w:r>
      <w:r>
        <w:rPr>
          <w:rFonts w:ascii="Times New Roman" w:hAnsi="Times New Roman"/>
          <w:i/>
          <w:color w:val="000000"/>
          <w:sz w:val="24"/>
          <w:szCs w:val="24"/>
        </w:rPr>
        <w:t>actor</w:t>
      </w:r>
      <w:r>
        <w:rPr>
          <w:rFonts w:ascii="Times New Roman" w:hAnsi="Times New Roman"/>
          <w:i/>
          <w:color w:val="000000"/>
          <w:sz w:val="24"/>
          <w:szCs w:val="24"/>
          <w:lang w:val="ru-RU"/>
        </w:rPr>
        <w:t xml:space="preserve">, </w:t>
      </w:r>
      <w:r>
        <w:rPr>
          <w:rFonts w:ascii="Times New Roman" w:hAnsi="Times New Roman"/>
          <w:i/>
          <w:color w:val="000000"/>
          <w:sz w:val="24"/>
          <w:szCs w:val="24"/>
        </w:rPr>
        <w:t>artist</w:t>
      </w:r>
      <w:r>
        <w:rPr>
          <w:rFonts w:ascii="Times New Roman" w:hAnsi="Times New Roman"/>
          <w:i/>
          <w:color w:val="000000"/>
          <w:sz w:val="24"/>
          <w:szCs w:val="24"/>
          <w:lang w:val="ru-RU"/>
        </w:rPr>
        <w:t>)</w:t>
      </w:r>
      <w:r>
        <w:rPr>
          <w:rFonts w:ascii="Times New Roman" w:hAnsi="Times New Roman"/>
          <w:color w:val="000000"/>
          <w:sz w:val="24"/>
          <w:szCs w:val="24"/>
          <w:lang w:val="ru-RU"/>
        </w:rPr>
        <w:t xml:space="preserve">, словосложения </w:t>
      </w:r>
      <w:r>
        <w:rPr>
          <w:rFonts w:ascii="Times New Roman" w:hAnsi="Times New Roman"/>
          <w:i/>
          <w:color w:val="000000"/>
          <w:sz w:val="24"/>
          <w:szCs w:val="24"/>
          <w:lang w:val="ru-RU"/>
        </w:rPr>
        <w:t>(</w:t>
      </w:r>
      <w:r>
        <w:rPr>
          <w:rFonts w:ascii="Times New Roman" w:hAnsi="Times New Roman"/>
          <w:i/>
          <w:color w:val="000000"/>
          <w:sz w:val="24"/>
          <w:szCs w:val="24"/>
        </w:rPr>
        <w:t>blackboard</w:t>
      </w:r>
      <w:r>
        <w:rPr>
          <w:rFonts w:ascii="Times New Roman" w:hAnsi="Times New Roman"/>
          <w:i/>
          <w:color w:val="000000"/>
          <w:sz w:val="24"/>
          <w:szCs w:val="24"/>
          <w:lang w:val="ru-RU"/>
        </w:rPr>
        <w:t>)</w:t>
      </w:r>
      <w:r>
        <w:rPr>
          <w:rFonts w:ascii="Times New Roman" w:hAnsi="Times New Roman"/>
          <w:color w:val="000000"/>
          <w:sz w:val="24"/>
          <w:szCs w:val="24"/>
          <w:lang w:val="ru-RU"/>
        </w:rPr>
        <w:t xml:space="preserve">, конверсии </w:t>
      </w:r>
      <w:r>
        <w:rPr>
          <w:rFonts w:ascii="Times New Roman" w:hAnsi="Times New Roman"/>
          <w:i/>
          <w:color w:val="000000"/>
          <w:sz w:val="24"/>
          <w:szCs w:val="24"/>
          <w:lang w:val="ru-RU"/>
        </w:rPr>
        <w:t>(</w:t>
      </w:r>
      <w:r>
        <w:rPr>
          <w:rFonts w:ascii="Times New Roman" w:hAnsi="Times New Roman"/>
          <w:i/>
          <w:color w:val="000000"/>
          <w:sz w:val="24"/>
          <w:szCs w:val="24"/>
        </w:rPr>
        <w:t>to</w:t>
      </w:r>
      <w:r>
        <w:rPr>
          <w:rFonts w:ascii="Times New Roman" w:hAnsi="Times New Roman"/>
          <w:i/>
          <w:color w:val="000000"/>
          <w:sz w:val="24"/>
          <w:szCs w:val="24"/>
          <w:lang w:val="ru-RU"/>
        </w:rPr>
        <w:t xml:space="preserve"> </w:t>
      </w:r>
      <w:r>
        <w:rPr>
          <w:rFonts w:ascii="Times New Roman" w:hAnsi="Times New Roman"/>
          <w:i/>
          <w:color w:val="000000"/>
          <w:sz w:val="24"/>
          <w:szCs w:val="24"/>
        </w:rPr>
        <w:t>play</w:t>
      </w:r>
      <w:r>
        <w:rPr>
          <w:rFonts w:ascii="Times New Roman" w:hAnsi="Times New Roman"/>
          <w:i/>
          <w:color w:val="000000"/>
          <w:sz w:val="24"/>
          <w:szCs w:val="24"/>
          <w:lang w:val="ru-RU"/>
        </w:rPr>
        <w:t xml:space="preserve"> – </w:t>
      </w:r>
      <w:r>
        <w:rPr>
          <w:rFonts w:ascii="Times New Roman" w:hAnsi="Times New Roman"/>
          <w:i/>
          <w:color w:val="000000"/>
          <w:sz w:val="24"/>
          <w:szCs w:val="24"/>
        </w:rPr>
        <w:t>a</w:t>
      </w:r>
      <w:r>
        <w:rPr>
          <w:rFonts w:ascii="Times New Roman" w:hAnsi="Times New Roman"/>
          <w:i/>
          <w:color w:val="000000"/>
          <w:sz w:val="24"/>
          <w:szCs w:val="24"/>
          <w:lang w:val="ru-RU"/>
        </w:rPr>
        <w:t xml:space="preserve"> </w:t>
      </w:r>
      <w:r>
        <w:rPr>
          <w:rFonts w:ascii="Times New Roman" w:hAnsi="Times New Roman"/>
          <w:i/>
          <w:color w:val="000000"/>
          <w:sz w:val="24"/>
          <w:szCs w:val="24"/>
        </w:rPr>
        <w:t>play</w:t>
      </w:r>
      <w:r>
        <w:rPr>
          <w:rFonts w:ascii="Times New Roman" w:hAnsi="Times New Roman"/>
          <w:i/>
          <w:color w:val="000000"/>
          <w:sz w:val="24"/>
          <w:szCs w:val="24"/>
          <w:lang w:val="ru-RU"/>
        </w:rPr>
        <w:t>)</w:t>
      </w:r>
      <w:r>
        <w:rPr>
          <w:rFonts w:ascii="Times New Roman" w:hAnsi="Times New Roman"/>
          <w:color w:val="000000"/>
          <w:sz w:val="24"/>
          <w:szCs w:val="24"/>
          <w:lang w:val="ru-RU"/>
        </w:rPr>
        <w:t>.</w:t>
      </w:r>
    </w:p>
    <w:p w14:paraId="4DE01BAF">
      <w:pPr>
        <w:spacing w:after="0" w:line="264" w:lineRule="auto"/>
        <w:ind w:firstLine="600"/>
        <w:jc w:val="both"/>
        <w:rPr>
          <w:sz w:val="24"/>
          <w:szCs w:val="24"/>
          <w:lang w:val="ru-RU"/>
        </w:rPr>
      </w:pPr>
      <w:r>
        <w:rPr>
          <w:rFonts w:ascii="Times New Roman" w:hAnsi="Times New Roman"/>
          <w:i/>
          <w:color w:val="000000"/>
          <w:sz w:val="24"/>
          <w:szCs w:val="24"/>
          <w:lang w:val="ru-RU"/>
        </w:rPr>
        <w:t>Грамматическая сторона речи:</w:t>
      </w:r>
    </w:p>
    <w:p w14:paraId="2992F872">
      <w:pPr>
        <w:spacing w:after="0" w:line="264" w:lineRule="auto"/>
        <w:ind w:firstLine="600"/>
        <w:jc w:val="both"/>
        <w:rPr>
          <w:sz w:val="24"/>
          <w:szCs w:val="24"/>
          <w:lang w:val="ru-RU"/>
        </w:rPr>
      </w:pPr>
      <w:r>
        <w:rPr>
          <w:rFonts w:ascii="Times New Roman" w:hAnsi="Times New Roman"/>
          <w:color w:val="000000"/>
          <w:sz w:val="24"/>
          <w:szCs w:val="24"/>
          <w:lang w:val="ru-RU"/>
        </w:rPr>
        <w:t xml:space="preserve">распознавать и употреблять в устной и письменной речи </w:t>
      </w:r>
      <w:r>
        <w:rPr>
          <w:rFonts w:ascii="Times New Roman" w:hAnsi="Times New Roman"/>
          <w:color w:val="000000"/>
          <w:sz w:val="24"/>
          <w:szCs w:val="24"/>
        </w:rPr>
        <w:t>Present</w:t>
      </w:r>
      <w:r>
        <w:rPr>
          <w:rFonts w:ascii="Times New Roman" w:hAnsi="Times New Roman"/>
          <w:color w:val="000000"/>
          <w:sz w:val="24"/>
          <w:szCs w:val="24"/>
          <w:lang w:val="ru-RU"/>
        </w:rPr>
        <w:t xml:space="preserve"> </w:t>
      </w:r>
      <w:r>
        <w:rPr>
          <w:rFonts w:ascii="Times New Roman" w:hAnsi="Times New Roman"/>
          <w:color w:val="000000"/>
          <w:sz w:val="24"/>
          <w:szCs w:val="24"/>
        </w:rPr>
        <w:t>Continuous</w:t>
      </w:r>
      <w:r>
        <w:rPr>
          <w:rFonts w:ascii="Times New Roman" w:hAnsi="Times New Roman"/>
          <w:color w:val="000000"/>
          <w:sz w:val="24"/>
          <w:szCs w:val="24"/>
          <w:lang w:val="ru-RU"/>
        </w:rPr>
        <w:t xml:space="preserve"> </w:t>
      </w:r>
      <w:r>
        <w:rPr>
          <w:rFonts w:ascii="Times New Roman" w:hAnsi="Times New Roman"/>
          <w:color w:val="000000"/>
          <w:sz w:val="24"/>
          <w:szCs w:val="24"/>
        </w:rPr>
        <w:t>Tense</w:t>
      </w:r>
      <w:r>
        <w:rPr>
          <w:rFonts w:ascii="Times New Roman" w:hAnsi="Times New Roman"/>
          <w:color w:val="000000"/>
          <w:sz w:val="24"/>
          <w:szCs w:val="24"/>
          <w:lang w:val="ru-RU"/>
        </w:rPr>
        <w:t xml:space="preserve"> в повествовательных (утвердительных и отрицательных), вопросительных (общий и специальный вопрос) предложениях;</w:t>
      </w:r>
    </w:p>
    <w:p w14:paraId="0651E829">
      <w:pPr>
        <w:spacing w:after="0" w:line="264" w:lineRule="auto"/>
        <w:ind w:firstLine="600"/>
        <w:jc w:val="both"/>
        <w:rPr>
          <w:sz w:val="24"/>
          <w:szCs w:val="24"/>
          <w:lang w:val="ru-RU"/>
        </w:rPr>
      </w:pPr>
      <w:r>
        <w:rPr>
          <w:rFonts w:ascii="Times New Roman" w:hAnsi="Times New Roman"/>
          <w:color w:val="000000"/>
          <w:sz w:val="24"/>
          <w:szCs w:val="24"/>
          <w:lang w:val="ru-RU"/>
        </w:rPr>
        <w:t xml:space="preserve">распознавать и употреблять в устной и письменной речи конструкцию </w:t>
      </w:r>
      <w:r>
        <w:rPr>
          <w:rFonts w:ascii="Times New Roman" w:hAnsi="Times New Roman"/>
          <w:i/>
          <w:color w:val="000000"/>
          <w:sz w:val="24"/>
          <w:szCs w:val="24"/>
        </w:rPr>
        <w:t>to</w:t>
      </w:r>
      <w:r>
        <w:rPr>
          <w:rFonts w:ascii="Times New Roman" w:hAnsi="Times New Roman"/>
          <w:i/>
          <w:color w:val="000000"/>
          <w:sz w:val="24"/>
          <w:szCs w:val="24"/>
          <w:lang w:val="ru-RU"/>
        </w:rPr>
        <w:t xml:space="preserve"> </w:t>
      </w:r>
      <w:r>
        <w:rPr>
          <w:rFonts w:ascii="Times New Roman" w:hAnsi="Times New Roman"/>
          <w:i/>
          <w:color w:val="000000"/>
          <w:sz w:val="24"/>
          <w:szCs w:val="24"/>
        </w:rPr>
        <w:t>be</w:t>
      </w:r>
      <w:r>
        <w:rPr>
          <w:rFonts w:ascii="Times New Roman" w:hAnsi="Times New Roman"/>
          <w:i/>
          <w:color w:val="000000"/>
          <w:sz w:val="24"/>
          <w:szCs w:val="24"/>
          <w:lang w:val="ru-RU"/>
        </w:rPr>
        <w:t xml:space="preserve"> </w:t>
      </w:r>
      <w:r>
        <w:rPr>
          <w:rFonts w:ascii="Times New Roman" w:hAnsi="Times New Roman"/>
          <w:i/>
          <w:color w:val="000000"/>
          <w:sz w:val="24"/>
          <w:szCs w:val="24"/>
        </w:rPr>
        <w:t>going</w:t>
      </w:r>
      <w:r>
        <w:rPr>
          <w:rFonts w:ascii="Times New Roman" w:hAnsi="Times New Roman"/>
          <w:i/>
          <w:color w:val="000000"/>
          <w:sz w:val="24"/>
          <w:szCs w:val="24"/>
          <w:lang w:val="ru-RU"/>
        </w:rPr>
        <w:t xml:space="preserve"> </w:t>
      </w:r>
      <w:r>
        <w:rPr>
          <w:rFonts w:ascii="Times New Roman" w:hAnsi="Times New Roman"/>
          <w:i/>
          <w:color w:val="000000"/>
          <w:sz w:val="24"/>
          <w:szCs w:val="24"/>
        </w:rPr>
        <w:t>to</w:t>
      </w:r>
      <w:r>
        <w:rPr>
          <w:rFonts w:ascii="Times New Roman" w:hAnsi="Times New Roman"/>
          <w:color w:val="000000"/>
          <w:sz w:val="24"/>
          <w:szCs w:val="24"/>
          <w:lang w:val="ru-RU"/>
        </w:rPr>
        <w:t xml:space="preserve"> и </w:t>
      </w:r>
      <w:r>
        <w:rPr>
          <w:rFonts w:ascii="Times New Roman" w:hAnsi="Times New Roman"/>
          <w:color w:val="000000"/>
          <w:sz w:val="24"/>
          <w:szCs w:val="24"/>
        </w:rPr>
        <w:t>Future</w:t>
      </w:r>
      <w:r>
        <w:rPr>
          <w:rFonts w:ascii="Times New Roman" w:hAnsi="Times New Roman"/>
          <w:color w:val="000000"/>
          <w:sz w:val="24"/>
          <w:szCs w:val="24"/>
          <w:lang w:val="ru-RU"/>
        </w:rPr>
        <w:t xml:space="preserve"> </w:t>
      </w:r>
      <w:r>
        <w:rPr>
          <w:rFonts w:ascii="Times New Roman" w:hAnsi="Times New Roman"/>
          <w:color w:val="000000"/>
          <w:sz w:val="24"/>
          <w:szCs w:val="24"/>
        </w:rPr>
        <w:t>Simple</w:t>
      </w:r>
      <w:r>
        <w:rPr>
          <w:rFonts w:ascii="Times New Roman" w:hAnsi="Times New Roman"/>
          <w:color w:val="000000"/>
          <w:sz w:val="24"/>
          <w:szCs w:val="24"/>
          <w:lang w:val="ru-RU"/>
        </w:rPr>
        <w:t xml:space="preserve"> </w:t>
      </w:r>
      <w:r>
        <w:rPr>
          <w:rFonts w:ascii="Times New Roman" w:hAnsi="Times New Roman"/>
          <w:color w:val="000000"/>
          <w:sz w:val="24"/>
          <w:szCs w:val="24"/>
        </w:rPr>
        <w:t>Tense</w:t>
      </w:r>
      <w:r>
        <w:rPr>
          <w:rFonts w:ascii="Times New Roman" w:hAnsi="Times New Roman"/>
          <w:color w:val="000000"/>
          <w:sz w:val="24"/>
          <w:szCs w:val="24"/>
          <w:lang w:val="ru-RU"/>
        </w:rPr>
        <w:t xml:space="preserve"> для выражения будущего действия;</w:t>
      </w:r>
    </w:p>
    <w:p w14:paraId="0F442FF5">
      <w:pPr>
        <w:spacing w:after="0" w:line="264" w:lineRule="auto"/>
        <w:ind w:firstLine="600"/>
        <w:jc w:val="both"/>
        <w:rPr>
          <w:sz w:val="24"/>
          <w:szCs w:val="24"/>
          <w:lang w:val="ru-RU"/>
        </w:rPr>
      </w:pPr>
      <w:r>
        <w:rPr>
          <w:rFonts w:ascii="Times New Roman" w:hAnsi="Times New Roman"/>
          <w:color w:val="000000"/>
          <w:sz w:val="24"/>
          <w:szCs w:val="24"/>
          <w:lang w:val="ru-RU"/>
        </w:rPr>
        <w:t xml:space="preserve">распознавать и употреблять в устной и письменной речи модальные глаголы долженствования </w:t>
      </w:r>
      <w:r>
        <w:rPr>
          <w:rFonts w:ascii="Times New Roman" w:hAnsi="Times New Roman"/>
          <w:i/>
          <w:color w:val="000000"/>
          <w:sz w:val="24"/>
          <w:szCs w:val="24"/>
        </w:rPr>
        <w:t>must</w:t>
      </w:r>
      <w:r>
        <w:rPr>
          <w:rFonts w:ascii="Times New Roman" w:hAnsi="Times New Roman"/>
          <w:color w:val="000000"/>
          <w:sz w:val="24"/>
          <w:szCs w:val="24"/>
          <w:lang w:val="ru-RU"/>
        </w:rPr>
        <w:t xml:space="preserve"> и </w:t>
      </w:r>
      <w:r>
        <w:rPr>
          <w:rFonts w:ascii="Times New Roman" w:hAnsi="Times New Roman"/>
          <w:i/>
          <w:color w:val="000000"/>
          <w:sz w:val="24"/>
          <w:szCs w:val="24"/>
        </w:rPr>
        <w:t>have</w:t>
      </w:r>
      <w:r>
        <w:rPr>
          <w:rFonts w:ascii="Times New Roman" w:hAnsi="Times New Roman"/>
          <w:i/>
          <w:color w:val="000000"/>
          <w:sz w:val="24"/>
          <w:szCs w:val="24"/>
          <w:lang w:val="ru-RU"/>
        </w:rPr>
        <w:t xml:space="preserve"> </w:t>
      </w:r>
      <w:r>
        <w:rPr>
          <w:rFonts w:ascii="Times New Roman" w:hAnsi="Times New Roman"/>
          <w:i/>
          <w:color w:val="000000"/>
          <w:sz w:val="24"/>
          <w:szCs w:val="24"/>
        </w:rPr>
        <w:t>to</w:t>
      </w:r>
      <w:r>
        <w:rPr>
          <w:rFonts w:ascii="Times New Roman" w:hAnsi="Times New Roman"/>
          <w:color w:val="000000"/>
          <w:sz w:val="24"/>
          <w:szCs w:val="24"/>
          <w:lang w:val="ru-RU"/>
        </w:rPr>
        <w:t>;</w:t>
      </w:r>
    </w:p>
    <w:p w14:paraId="45F09349">
      <w:pPr>
        <w:spacing w:after="0" w:line="264" w:lineRule="auto"/>
        <w:ind w:firstLine="600"/>
        <w:jc w:val="both"/>
        <w:rPr>
          <w:sz w:val="24"/>
          <w:szCs w:val="24"/>
          <w:lang w:val="ru-RU"/>
        </w:rPr>
      </w:pPr>
      <w:r>
        <w:rPr>
          <w:rFonts w:ascii="Times New Roman" w:hAnsi="Times New Roman"/>
          <w:color w:val="000000"/>
          <w:sz w:val="24"/>
          <w:szCs w:val="24"/>
          <w:lang w:val="ru-RU"/>
        </w:rPr>
        <w:t xml:space="preserve">распознавать и употреблять в устной и письменной речи отрицательное местоимение </w:t>
      </w:r>
      <w:r>
        <w:rPr>
          <w:rFonts w:ascii="Times New Roman" w:hAnsi="Times New Roman"/>
          <w:i/>
          <w:color w:val="000000"/>
          <w:sz w:val="24"/>
          <w:szCs w:val="24"/>
        </w:rPr>
        <w:t>no</w:t>
      </w:r>
      <w:r>
        <w:rPr>
          <w:rFonts w:ascii="Times New Roman" w:hAnsi="Times New Roman"/>
          <w:color w:val="000000"/>
          <w:sz w:val="24"/>
          <w:szCs w:val="24"/>
          <w:lang w:val="ru-RU"/>
        </w:rPr>
        <w:t>;</w:t>
      </w:r>
    </w:p>
    <w:p w14:paraId="394F23B9">
      <w:pPr>
        <w:spacing w:after="0" w:line="264" w:lineRule="auto"/>
        <w:ind w:firstLine="600"/>
        <w:jc w:val="both"/>
        <w:rPr>
          <w:sz w:val="24"/>
          <w:szCs w:val="24"/>
          <w:lang w:val="ru-RU"/>
        </w:rPr>
      </w:pPr>
      <w:r>
        <w:rPr>
          <w:rFonts w:ascii="Times New Roman" w:hAnsi="Times New Roman"/>
          <w:color w:val="000000"/>
          <w:sz w:val="24"/>
          <w:szCs w:val="24"/>
          <w:lang w:val="ru-RU"/>
        </w:rPr>
        <w:t xml:space="preserve">распознавать и употреблять в устной и письменной речи степени сравнения прилагательных (формы, образованные по правилу и исключения: </w:t>
      </w:r>
      <w:r>
        <w:rPr>
          <w:rFonts w:ascii="Times New Roman" w:hAnsi="Times New Roman"/>
          <w:i/>
          <w:color w:val="000000"/>
          <w:sz w:val="24"/>
          <w:szCs w:val="24"/>
        </w:rPr>
        <w:t>good</w:t>
      </w:r>
      <w:r>
        <w:rPr>
          <w:rFonts w:ascii="Times New Roman" w:hAnsi="Times New Roman"/>
          <w:i/>
          <w:color w:val="000000"/>
          <w:sz w:val="24"/>
          <w:szCs w:val="24"/>
          <w:lang w:val="ru-RU"/>
        </w:rPr>
        <w:t xml:space="preserve"> – </w:t>
      </w:r>
      <w:r>
        <w:rPr>
          <w:rFonts w:ascii="Times New Roman" w:hAnsi="Times New Roman"/>
          <w:i/>
          <w:color w:val="000000"/>
          <w:sz w:val="24"/>
          <w:szCs w:val="24"/>
        </w:rPr>
        <w:t>better</w:t>
      </w:r>
      <w:r>
        <w:rPr>
          <w:rFonts w:ascii="Times New Roman" w:hAnsi="Times New Roman"/>
          <w:i/>
          <w:color w:val="000000"/>
          <w:sz w:val="24"/>
          <w:szCs w:val="24"/>
          <w:lang w:val="ru-RU"/>
        </w:rPr>
        <w:t xml:space="preserve"> – (</w:t>
      </w:r>
      <w:r>
        <w:rPr>
          <w:rFonts w:ascii="Times New Roman" w:hAnsi="Times New Roman"/>
          <w:i/>
          <w:color w:val="000000"/>
          <w:sz w:val="24"/>
          <w:szCs w:val="24"/>
        </w:rPr>
        <w:t>the</w:t>
      </w:r>
      <w:r>
        <w:rPr>
          <w:rFonts w:ascii="Times New Roman" w:hAnsi="Times New Roman"/>
          <w:i/>
          <w:color w:val="000000"/>
          <w:sz w:val="24"/>
          <w:szCs w:val="24"/>
          <w:lang w:val="ru-RU"/>
        </w:rPr>
        <w:t xml:space="preserve">) </w:t>
      </w:r>
      <w:r>
        <w:rPr>
          <w:rFonts w:ascii="Times New Roman" w:hAnsi="Times New Roman"/>
          <w:i/>
          <w:color w:val="000000"/>
          <w:sz w:val="24"/>
          <w:szCs w:val="24"/>
        </w:rPr>
        <w:t>best</w:t>
      </w:r>
      <w:r>
        <w:rPr>
          <w:rFonts w:ascii="Times New Roman" w:hAnsi="Times New Roman"/>
          <w:i/>
          <w:color w:val="000000"/>
          <w:sz w:val="24"/>
          <w:szCs w:val="24"/>
          <w:lang w:val="ru-RU"/>
        </w:rPr>
        <w:t xml:space="preserve">, </w:t>
      </w:r>
      <w:r>
        <w:rPr>
          <w:rFonts w:ascii="Times New Roman" w:hAnsi="Times New Roman"/>
          <w:i/>
          <w:color w:val="000000"/>
          <w:sz w:val="24"/>
          <w:szCs w:val="24"/>
        </w:rPr>
        <w:t>bad</w:t>
      </w:r>
      <w:r>
        <w:rPr>
          <w:rFonts w:ascii="Times New Roman" w:hAnsi="Times New Roman"/>
          <w:i/>
          <w:color w:val="000000"/>
          <w:sz w:val="24"/>
          <w:szCs w:val="24"/>
          <w:lang w:val="ru-RU"/>
        </w:rPr>
        <w:t xml:space="preserve"> – </w:t>
      </w:r>
      <w:r>
        <w:rPr>
          <w:rFonts w:ascii="Times New Roman" w:hAnsi="Times New Roman"/>
          <w:i/>
          <w:color w:val="000000"/>
          <w:sz w:val="24"/>
          <w:szCs w:val="24"/>
        </w:rPr>
        <w:t>worse</w:t>
      </w:r>
      <w:r>
        <w:rPr>
          <w:rFonts w:ascii="Times New Roman" w:hAnsi="Times New Roman"/>
          <w:i/>
          <w:color w:val="000000"/>
          <w:sz w:val="24"/>
          <w:szCs w:val="24"/>
          <w:lang w:val="ru-RU"/>
        </w:rPr>
        <w:t xml:space="preserve"> – (</w:t>
      </w:r>
      <w:r>
        <w:rPr>
          <w:rFonts w:ascii="Times New Roman" w:hAnsi="Times New Roman"/>
          <w:i/>
          <w:color w:val="000000"/>
          <w:sz w:val="24"/>
          <w:szCs w:val="24"/>
        </w:rPr>
        <w:t>the</w:t>
      </w:r>
      <w:r>
        <w:rPr>
          <w:rFonts w:ascii="Times New Roman" w:hAnsi="Times New Roman"/>
          <w:i/>
          <w:color w:val="000000"/>
          <w:sz w:val="24"/>
          <w:szCs w:val="24"/>
          <w:lang w:val="ru-RU"/>
        </w:rPr>
        <w:t xml:space="preserve">) </w:t>
      </w:r>
      <w:r>
        <w:rPr>
          <w:rFonts w:ascii="Times New Roman" w:hAnsi="Times New Roman"/>
          <w:i/>
          <w:color w:val="000000"/>
          <w:sz w:val="24"/>
          <w:szCs w:val="24"/>
        </w:rPr>
        <w:t>worst</w:t>
      </w:r>
      <w:r>
        <w:rPr>
          <w:rFonts w:ascii="Times New Roman" w:hAnsi="Times New Roman"/>
          <w:i/>
          <w:color w:val="000000"/>
          <w:sz w:val="24"/>
          <w:szCs w:val="24"/>
          <w:lang w:val="ru-RU"/>
        </w:rPr>
        <w:t>)</w:t>
      </w:r>
      <w:r>
        <w:rPr>
          <w:rFonts w:ascii="Times New Roman" w:hAnsi="Times New Roman"/>
          <w:color w:val="000000"/>
          <w:sz w:val="24"/>
          <w:szCs w:val="24"/>
          <w:lang w:val="ru-RU"/>
        </w:rPr>
        <w:t>;</w:t>
      </w:r>
    </w:p>
    <w:p w14:paraId="2C1A3FA2">
      <w:pPr>
        <w:spacing w:after="0" w:line="264" w:lineRule="auto"/>
        <w:ind w:firstLine="600"/>
        <w:jc w:val="both"/>
        <w:rPr>
          <w:sz w:val="24"/>
          <w:szCs w:val="24"/>
          <w:lang w:val="ru-RU"/>
        </w:rPr>
      </w:pPr>
      <w:r>
        <w:rPr>
          <w:rFonts w:ascii="Times New Roman" w:hAnsi="Times New Roman"/>
          <w:color w:val="000000"/>
          <w:sz w:val="24"/>
          <w:szCs w:val="24"/>
          <w:lang w:val="ru-RU"/>
        </w:rPr>
        <w:t>распознавать и употреблять в устной и письменной речи наречия времени;</w:t>
      </w:r>
    </w:p>
    <w:p w14:paraId="0607F203">
      <w:pPr>
        <w:spacing w:after="0" w:line="264" w:lineRule="auto"/>
        <w:ind w:firstLine="600"/>
        <w:jc w:val="both"/>
        <w:rPr>
          <w:sz w:val="24"/>
          <w:szCs w:val="24"/>
          <w:lang w:val="ru-RU"/>
        </w:rPr>
      </w:pPr>
      <w:r>
        <w:rPr>
          <w:rFonts w:ascii="Times New Roman" w:hAnsi="Times New Roman"/>
          <w:color w:val="000000"/>
          <w:sz w:val="24"/>
          <w:szCs w:val="24"/>
          <w:lang w:val="ru-RU"/>
        </w:rPr>
        <w:t>распознавать и употреблять в устной и письменной речи обозначение даты и года;</w:t>
      </w:r>
    </w:p>
    <w:p w14:paraId="79DC0D7E">
      <w:pPr>
        <w:spacing w:after="0" w:line="264" w:lineRule="auto"/>
        <w:ind w:firstLine="600"/>
        <w:jc w:val="both"/>
        <w:rPr>
          <w:sz w:val="24"/>
          <w:szCs w:val="24"/>
          <w:lang w:val="ru-RU"/>
        </w:rPr>
      </w:pPr>
      <w:r>
        <w:rPr>
          <w:rFonts w:ascii="Times New Roman" w:hAnsi="Times New Roman"/>
          <w:color w:val="000000"/>
          <w:sz w:val="24"/>
          <w:szCs w:val="24"/>
          <w:lang w:val="ru-RU"/>
        </w:rPr>
        <w:t>распознавать и употреблять в устной и письменной речи обозначение времени.</w:t>
      </w:r>
    </w:p>
    <w:p w14:paraId="09FE81A7">
      <w:pPr>
        <w:spacing w:after="0" w:line="264" w:lineRule="auto"/>
        <w:ind w:left="120"/>
        <w:jc w:val="both"/>
        <w:rPr>
          <w:sz w:val="24"/>
          <w:szCs w:val="24"/>
          <w:lang w:val="ru-RU"/>
        </w:rPr>
      </w:pPr>
      <w:r>
        <w:rPr>
          <w:rFonts w:ascii="Times New Roman" w:hAnsi="Times New Roman"/>
          <w:b/>
          <w:color w:val="000000"/>
          <w:sz w:val="24"/>
          <w:szCs w:val="24"/>
          <w:lang w:val="ru-RU"/>
        </w:rPr>
        <w:t>Социокультурные знания и умения:</w:t>
      </w:r>
    </w:p>
    <w:p w14:paraId="03C0A649">
      <w:pPr>
        <w:spacing w:after="0" w:line="264" w:lineRule="auto"/>
        <w:ind w:firstLine="600"/>
        <w:jc w:val="both"/>
        <w:rPr>
          <w:sz w:val="24"/>
          <w:szCs w:val="24"/>
          <w:lang w:val="ru-RU"/>
        </w:rPr>
      </w:pPr>
      <w:r>
        <w:rPr>
          <w:rFonts w:ascii="Times New Roman" w:hAnsi="Times New Roman"/>
          <w:color w:val="000000"/>
          <w:sz w:val="24"/>
          <w:szCs w:val="24"/>
          <w:lang w:val="ru-RU"/>
        </w:rPr>
        <w:t>владеть социокультурными элементами речевого поведенческого этикета, принятыми в англоязычной среде,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
    <w:p w14:paraId="10B7DDFE">
      <w:pPr>
        <w:spacing w:after="0" w:line="264" w:lineRule="auto"/>
        <w:ind w:firstLine="600"/>
        <w:jc w:val="both"/>
        <w:rPr>
          <w:sz w:val="24"/>
          <w:szCs w:val="24"/>
          <w:lang w:val="ru-RU"/>
        </w:rPr>
      </w:pPr>
      <w:r>
        <w:rPr>
          <w:rFonts w:ascii="Times New Roman" w:hAnsi="Times New Roman"/>
          <w:color w:val="000000"/>
          <w:sz w:val="24"/>
          <w:szCs w:val="24"/>
          <w:lang w:val="ru-RU"/>
        </w:rPr>
        <w:t>знать названия родной страны и страны/стран изучаемого языка;</w:t>
      </w:r>
    </w:p>
    <w:p w14:paraId="78CC17D6">
      <w:pPr>
        <w:spacing w:after="0" w:line="264" w:lineRule="auto"/>
        <w:ind w:firstLine="600"/>
        <w:jc w:val="both"/>
        <w:rPr>
          <w:sz w:val="24"/>
          <w:szCs w:val="24"/>
          <w:lang w:val="ru-RU"/>
        </w:rPr>
      </w:pPr>
      <w:r>
        <w:rPr>
          <w:rFonts w:ascii="Times New Roman" w:hAnsi="Times New Roman"/>
          <w:color w:val="000000"/>
          <w:sz w:val="24"/>
          <w:szCs w:val="24"/>
          <w:lang w:val="ru-RU"/>
        </w:rPr>
        <w:t>знать некоторых литературных персонажей;</w:t>
      </w:r>
    </w:p>
    <w:p w14:paraId="48BB6048">
      <w:pPr>
        <w:spacing w:after="0" w:line="264" w:lineRule="auto"/>
        <w:ind w:firstLine="600"/>
        <w:jc w:val="both"/>
        <w:rPr>
          <w:sz w:val="24"/>
          <w:szCs w:val="24"/>
          <w:lang w:val="ru-RU"/>
        </w:rPr>
      </w:pPr>
      <w:r>
        <w:rPr>
          <w:rFonts w:ascii="Times New Roman" w:hAnsi="Times New Roman"/>
          <w:color w:val="000000"/>
          <w:sz w:val="24"/>
          <w:szCs w:val="24"/>
          <w:lang w:val="ru-RU"/>
        </w:rPr>
        <w:t>знать небольшие произведения детского фольклора (рифмовки, песни);</w:t>
      </w:r>
    </w:p>
    <w:p w14:paraId="57698797">
      <w:pPr>
        <w:spacing w:after="0" w:line="264" w:lineRule="auto"/>
        <w:ind w:firstLine="600"/>
        <w:jc w:val="both"/>
        <w:rPr>
          <w:sz w:val="24"/>
          <w:szCs w:val="24"/>
          <w:lang w:val="ru-RU"/>
        </w:rPr>
      </w:pPr>
      <w:r>
        <w:rPr>
          <w:rFonts w:ascii="Times New Roman" w:hAnsi="Times New Roman"/>
          <w:color w:val="000000"/>
          <w:sz w:val="24"/>
          <w:szCs w:val="24"/>
          <w:lang w:val="ru-RU"/>
        </w:rPr>
        <w:t>кратко представлять свою страну на иностранном языке в рамках изучаемой тематики.</w:t>
      </w:r>
    </w:p>
    <w:p w14:paraId="0683991B">
      <w:pPr>
        <w:rPr>
          <w:lang w:val="ru-RU"/>
        </w:rPr>
        <w:sectPr>
          <w:pgSz w:w="11906" w:h="16383"/>
          <w:pgMar w:top="1134" w:right="850" w:bottom="1134" w:left="1701" w:header="720" w:footer="720" w:gutter="0"/>
          <w:cols w:space="720" w:num="1"/>
        </w:sectPr>
      </w:pPr>
    </w:p>
    <w:bookmarkEnd w:id="6"/>
    <w:p w14:paraId="01954DD8">
      <w:pPr>
        <w:spacing w:after="0" w:line="240" w:lineRule="auto"/>
        <w:ind w:left="120"/>
        <w:jc w:val="center"/>
      </w:pPr>
      <w:bookmarkStart w:id="11" w:name="block-33540273"/>
      <w:r>
        <w:rPr>
          <w:rFonts w:ascii="Times New Roman" w:hAnsi="Times New Roman"/>
          <w:b/>
          <w:color w:val="000000"/>
          <w:sz w:val="28"/>
        </w:rPr>
        <w:t>ТЕМАТИЧЕСКОЕ ПЛАНИРОВАНИЕ</w:t>
      </w:r>
    </w:p>
    <w:p w14:paraId="57D81150">
      <w:pPr>
        <w:spacing w:after="0" w:line="240" w:lineRule="auto"/>
        <w:ind w:left="120"/>
        <w:jc w:val="center"/>
        <w:rPr>
          <w:rFonts w:ascii="Times New Roman" w:hAnsi="Times New Roman"/>
          <w:b/>
          <w:color w:val="000000"/>
          <w:sz w:val="28"/>
        </w:rPr>
      </w:pPr>
      <w:r>
        <w:rPr>
          <w:rFonts w:ascii="Times New Roman" w:hAnsi="Times New Roman"/>
          <w:b/>
          <w:color w:val="000000"/>
          <w:sz w:val="28"/>
        </w:rPr>
        <w:t>2 КЛАСС</w:t>
      </w:r>
    </w:p>
    <w:p w14:paraId="4908E41D">
      <w:pPr>
        <w:spacing w:after="0" w:line="240" w:lineRule="auto"/>
        <w:ind w:left="120"/>
        <w:jc w:val="center"/>
      </w:pPr>
    </w:p>
    <w:tbl>
      <w:tblPr>
        <w:tblStyle w:val="7"/>
        <w:tblW w:w="0" w:type="auto"/>
        <w:tblCellSpacing w:w="0"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703"/>
        <w:gridCol w:w="2966"/>
        <w:gridCol w:w="973"/>
        <w:gridCol w:w="1179"/>
        <w:gridCol w:w="1182"/>
        <w:gridCol w:w="2848"/>
      </w:tblGrid>
      <w:tr w14:paraId="3886FB1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859" w:type="dxa"/>
            <w:vMerge w:val="restart"/>
            <w:tcMar>
              <w:top w:w="50" w:type="dxa"/>
              <w:left w:w="100" w:type="dxa"/>
            </w:tcMar>
            <w:vAlign w:val="center"/>
          </w:tcPr>
          <w:p w14:paraId="171D0C99">
            <w:pPr>
              <w:spacing w:after="0" w:line="240" w:lineRule="auto"/>
              <w:ind w:left="135"/>
            </w:pPr>
            <w:r>
              <w:rPr>
                <w:rFonts w:ascii="Times New Roman" w:hAnsi="Times New Roman"/>
                <w:b/>
                <w:color w:val="000000"/>
                <w:sz w:val="24"/>
              </w:rPr>
              <w:t xml:space="preserve">№ п/п </w:t>
            </w:r>
          </w:p>
          <w:p w14:paraId="5079030D">
            <w:pPr>
              <w:spacing w:after="0" w:line="240" w:lineRule="auto"/>
              <w:ind w:left="135"/>
            </w:pPr>
          </w:p>
        </w:tc>
        <w:tc>
          <w:tcPr>
            <w:tcW w:w="4852" w:type="dxa"/>
            <w:vMerge w:val="restart"/>
            <w:tcMar>
              <w:top w:w="50" w:type="dxa"/>
              <w:left w:w="100" w:type="dxa"/>
            </w:tcMar>
            <w:vAlign w:val="center"/>
          </w:tcPr>
          <w:p w14:paraId="4D76EFC6">
            <w:pPr>
              <w:spacing w:after="0" w:line="240" w:lineRule="auto"/>
              <w:ind w:left="135"/>
              <w:jc w:val="center"/>
            </w:pPr>
            <w:r>
              <w:rPr>
                <w:rFonts w:ascii="Times New Roman" w:hAnsi="Times New Roman"/>
                <w:b/>
                <w:color w:val="000000"/>
                <w:sz w:val="24"/>
              </w:rPr>
              <w:t>Наименование разделов и тем программы</w:t>
            </w:r>
          </w:p>
          <w:p w14:paraId="66D967E7">
            <w:pPr>
              <w:spacing w:after="0" w:line="240" w:lineRule="auto"/>
              <w:ind w:left="135"/>
              <w:jc w:val="center"/>
            </w:pPr>
          </w:p>
        </w:tc>
        <w:tc>
          <w:tcPr>
            <w:tcW w:w="0" w:type="auto"/>
            <w:gridSpan w:val="3"/>
            <w:tcMar>
              <w:top w:w="50" w:type="dxa"/>
              <w:left w:w="100" w:type="dxa"/>
            </w:tcMar>
            <w:vAlign w:val="center"/>
          </w:tcPr>
          <w:p w14:paraId="3D73F51D">
            <w:pPr>
              <w:spacing w:after="0" w:line="240" w:lineRule="auto"/>
              <w:jc w:val="center"/>
            </w:pPr>
            <w:r>
              <w:rPr>
                <w:rFonts w:ascii="Times New Roman" w:hAnsi="Times New Roman"/>
                <w:b/>
                <w:color w:val="000000"/>
                <w:sz w:val="24"/>
              </w:rPr>
              <w:t>Количество часов</w:t>
            </w:r>
          </w:p>
        </w:tc>
        <w:tc>
          <w:tcPr>
            <w:tcW w:w="2837" w:type="dxa"/>
            <w:vMerge w:val="restart"/>
            <w:tcMar>
              <w:top w:w="50" w:type="dxa"/>
              <w:left w:w="100" w:type="dxa"/>
            </w:tcMar>
            <w:vAlign w:val="center"/>
          </w:tcPr>
          <w:p w14:paraId="265C2869">
            <w:pPr>
              <w:spacing w:after="0" w:line="240" w:lineRule="auto"/>
              <w:ind w:left="135"/>
              <w:jc w:val="center"/>
            </w:pPr>
            <w:r>
              <w:rPr>
                <w:rFonts w:ascii="Times New Roman" w:hAnsi="Times New Roman"/>
                <w:b/>
                <w:color w:val="000000"/>
                <w:sz w:val="24"/>
              </w:rPr>
              <w:t>Электронные (цифровые) образовательные ресурсы</w:t>
            </w:r>
          </w:p>
        </w:tc>
      </w:tr>
      <w:tr w14:paraId="66F9168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vMerge w:val="continue"/>
            <w:tcBorders>
              <w:top w:val="nil"/>
            </w:tcBorders>
            <w:tcMar>
              <w:top w:w="50" w:type="dxa"/>
              <w:left w:w="100" w:type="dxa"/>
            </w:tcMar>
          </w:tcPr>
          <w:p w14:paraId="2D5A9A7C">
            <w:pPr>
              <w:spacing w:after="0" w:line="240" w:lineRule="auto"/>
            </w:pPr>
          </w:p>
        </w:tc>
        <w:tc>
          <w:tcPr>
            <w:tcW w:w="0" w:type="auto"/>
            <w:vMerge w:val="continue"/>
            <w:tcBorders>
              <w:top w:val="nil"/>
            </w:tcBorders>
            <w:tcMar>
              <w:top w:w="50" w:type="dxa"/>
              <w:left w:w="100" w:type="dxa"/>
            </w:tcMar>
          </w:tcPr>
          <w:p w14:paraId="07E562B0">
            <w:pPr>
              <w:spacing w:after="0" w:line="240" w:lineRule="auto"/>
            </w:pPr>
          </w:p>
        </w:tc>
        <w:tc>
          <w:tcPr>
            <w:tcW w:w="1401" w:type="dxa"/>
            <w:tcMar>
              <w:top w:w="50" w:type="dxa"/>
              <w:left w:w="100" w:type="dxa"/>
            </w:tcMar>
            <w:vAlign w:val="center"/>
          </w:tcPr>
          <w:p w14:paraId="0607B309">
            <w:pPr>
              <w:spacing w:after="0" w:line="240" w:lineRule="auto"/>
              <w:ind w:left="135"/>
              <w:jc w:val="center"/>
            </w:pPr>
            <w:r>
              <w:rPr>
                <w:rFonts w:ascii="Times New Roman" w:hAnsi="Times New Roman"/>
                <w:b/>
                <w:color w:val="000000"/>
                <w:sz w:val="24"/>
              </w:rPr>
              <w:t>Всего</w:t>
            </w:r>
          </w:p>
          <w:p w14:paraId="706C237A">
            <w:pPr>
              <w:spacing w:after="0" w:line="240" w:lineRule="auto"/>
              <w:ind w:left="135"/>
              <w:jc w:val="center"/>
            </w:pPr>
          </w:p>
        </w:tc>
        <w:tc>
          <w:tcPr>
            <w:tcW w:w="1841" w:type="dxa"/>
            <w:tcMar>
              <w:top w:w="50" w:type="dxa"/>
              <w:left w:w="100" w:type="dxa"/>
            </w:tcMar>
            <w:vAlign w:val="center"/>
          </w:tcPr>
          <w:p w14:paraId="7F99FCE6">
            <w:pPr>
              <w:spacing w:after="0" w:line="240" w:lineRule="auto"/>
              <w:ind w:left="135"/>
              <w:jc w:val="center"/>
            </w:pPr>
            <w:r>
              <w:rPr>
                <w:rFonts w:ascii="Times New Roman" w:hAnsi="Times New Roman"/>
                <w:b/>
                <w:color w:val="000000"/>
                <w:sz w:val="24"/>
              </w:rPr>
              <w:t>Контрольные работы</w:t>
            </w:r>
          </w:p>
          <w:p w14:paraId="5187EDE1">
            <w:pPr>
              <w:spacing w:after="0" w:line="240" w:lineRule="auto"/>
              <w:ind w:left="135"/>
              <w:jc w:val="center"/>
            </w:pPr>
          </w:p>
        </w:tc>
        <w:tc>
          <w:tcPr>
            <w:tcW w:w="1910" w:type="dxa"/>
            <w:tcMar>
              <w:top w:w="50" w:type="dxa"/>
              <w:left w:w="100" w:type="dxa"/>
            </w:tcMar>
            <w:vAlign w:val="center"/>
          </w:tcPr>
          <w:p w14:paraId="66BDA0FC">
            <w:pPr>
              <w:spacing w:after="0" w:line="240" w:lineRule="auto"/>
              <w:ind w:left="135"/>
              <w:jc w:val="center"/>
            </w:pPr>
            <w:r>
              <w:rPr>
                <w:rFonts w:ascii="Times New Roman" w:hAnsi="Times New Roman"/>
                <w:b/>
                <w:color w:val="000000"/>
                <w:sz w:val="24"/>
              </w:rPr>
              <w:t>Практические работы</w:t>
            </w:r>
          </w:p>
          <w:p w14:paraId="13D5D1FF">
            <w:pPr>
              <w:spacing w:after="0" w:line="240" w:lineRule="auto"/>
              <w:ind w:left="135"/>
              <w:jc w:val="center"/>
            </w:pPr>
          </w:p>
        </w:tc>
        <w:tc>
          <w:tcPr>
            <w:tcW w:w="0" w:type="auto"/>
            <w:vMerge w:val="continue"/>
            <w:tcBorders>
              <w:top w:val="nil"/>
            </w:tcBorders>
            <w:tcMar>
              <w:top w:w="50" w:type="dxa"/>
              <w:left w:w="100" w:type="dxa"/>
            </w:tcMar>
          </w:tcPr>
          <w:p w14:paraId="0CE5CD13">
            <w:pPr>
              <w:spacing w:after="0" w:line="240" w:lineRule="auto"/>
            </w:pPr>
          </w:p>
        </w:tc>
      </w:tr>
      <w:tr w14:paraId="15AE1C0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6"/>
            <w:tcMar>
              <w:top w:w="50" w:type="dxa"/>
              <w:left w:w="100" w:type="dxa"/>
            </w:tcMar>
            <w:vAlign w:val="center"/>
          </w:tcPr>
          <w:p w14:paraId="7CE26E4B">
            <w:pPr>
              <w:spacing w:after="0" w:line="240" w:lineRule="auto"/>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Мир моего «я»</w:t>
            </w:r>
          </w:p>
        </w:tc>
      </w:tr>
      <w:tr w14:paraId="3799F63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859" w:type="dxa"/>
            <w:tcMar>
              <w:top w:w="50" w:type="dxa"/>
              <w:left w:w="100" w:type="dxa"/>
            </w:tcMar>
            <w:vAlign w:val="center"/>
          </w:tcPr>
          <w:p w14:paraId="5374DD14">
            <w:pPr>
              <w:spacing w:after="0" w:line="240" w:lineRule="auto"/>
            </w:pPr>
            <w:r>
              <w:rPr>
                <w:rFonts w:ascii="Times New Roman" w:hAnsi="Times New Roman"/>
                <w:color w:val="000000"/>
                <w:sz w:val="24"/>
              </w:rPr>
              <w:t>1.1</w:t>
            </w:r>
          </w:p>
        </w:tc>
        <w:tc>
          <w:tcPr>
            <w:tcW w:w="4852" w:type="dxa"/>
            <w:tcMar>
              <w:top w:w="50" w:type="dxa"/>
              <w:left w:w="100" w:type="dxa"/>
            </w:tcMar>
            <w:vAlign w:val="center"/>
          </w:tcPr>
          <w:p w14:paraId="45522121">
            <w:pPr>
              <w:spacing w:after="0" w:line="240" w:lineRule="auto"/>
              <w:ind w:left="135"/>
            </w:pPr>
            <w:r>
              <w:rPr>
                <w:rFonts w:ascii="Times New Roman" w:hAnsi="Times New Roman"/>
                <w:color w:val="000000"/>
                <w:sz w:val="24"/>
              </w:rPr>
              <w:t>Приветствие\знакомство</w:t>
            </w:r>
          </w:p>
        </w:tc>
        <w:tc>
          <w:tcPr>
            <w:tcW w:w="1401" w:type="dxa"/>
            <w:tcMar>
              <w:top w:w="50" w:type="dxa"/>
              <w:left w:w="100" w:type="dxa"/>
            </w:tcMar>
            <w:vAlign w:val="center"/>
          </w:tcPr>
          <w:p w14:paraId="7ACDD929">
            <w:pPr>
              <w:spacing w:after="0" w:line="240" w:lineRule="auto"/>
              <w:ind w:left="135"/>
              <w:jc w:val="center"/>
              <w:rPr>
                <w:lang w:val="ru-RU"/>
              </w:rPr>
            </w:pPr>
            <w:r>
              <w:rPr>
                <w:rFonts w:ascii="Times New Roman" w:hAnsi="Times New Roman"/>
                <w:color w:val="000000"/>
                <w:sz w:val="24"/>
              </w:rPr>
              <w:t xml:space="preserve"> </w:t>
            </w:r>
            <w:r>
              <w:rPr>
                <w:rFonts w:ascii="Times New Roman" w:hAnsi="Times New Roman"/>
                <w:color w:val="000000"/>
                <w:sz w:val="24"/>
                <w:lang w:val="ru-RU"/>
              </w:rPr>
              <w:t>2</w:t>
            </w:r>
          </w:p>
        </w:tc>
        <w:tc>
          <w:tcPr>
            <w:tcW w:w="1841" w:type="dxa"/>
            <w:tcMar>
              <w:top w:w="50" w:type="dxa"/>
              <w:left w:w="100" w:type="dxa"/>
            </w:tcMar>
            <w:vAlign w:val="center"/>
          </w:tcPr>
          <w:p w14:paraId="4610E27F">
            <w:pPr>
              <w:spacing w:after="0" w:line="240" w:lineRule="auto"/>
              <w:ind w:left="135"/>
              <w:jc w:val="center"/>
            </w:pPr>
          </w:p>
        </w:tc>
        <w:tc>
          <w:tcPr>
            <w:tcW w:w="1910" w:type="dxa"/>
            <w:tcMar>
              <w:top w:w="50" w:type="dxa"/>
              <w:left w:w="100" w:type="dxa"/>
            </w:tcMar>
            <w:vAlign w:val="center"/>
          </w:tcPr>
          <w:p w14:paraId="10CDEB7F">
            <w:pPr>
              <w:spacing w:after="0" w:line="240" w:lineRule="auto"/>
              <w:ind w:left="135"/>
              <w:jc w:val="center"/>
            </w:pPr>
          </w:p>
        </w:tc>
        <w:tc>
          <w:tcPr>
            <w:tcW w:w="2837" w:type="dxa"/>
            <w:tcMar>
              <w:top w:w="50" w:type="dxa"/>
              <w:left w:w="100" w:type="dxa"/>
            </w:tcMar>
          </w:tcPr>
          <w:p w14:paraId="46D013F2">
            <w:pPr>
              <w:spacing w:after="0" w:line="240" w:lineRule="auto"/>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"https://m.edsoo.ru/7f411518"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411518</w:t>
            </w:r>
            <w:r>
              <w:rPr>
                <w:rFonts w:ascii="Times New Roman" w:hAnsi="Times New Roman"/>
                <w:color w:val="0000FF"/>
                <w:u w:val="single"/>
                <w:lang w:val="ru-RU"/>
              </w:rPr>
              <w:fldChar w:fldCharType="end"/>
            </w:r>
          </w:p>
        </w:tc>
      </w:tr>
      <w:tr w14:paraId="5F41B58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859" w:type="dxa"/>
            <w:tcMar>
              <w:top w:w="50" w:type="dxa"/>
              <w:left w:w="100" w:type="dxa"/>
            </w:tcMar>
            <w:vAlign w:val="center"/>
          </w:tcPr>
          <w:p w14:paraId="28878AE0">
            <w:pPr>
              <w:spacing w:after="0" w:line="240" w:lineRule="auto"/>
            </w:pPr>
            <w:r>
              <w:rPr>
                <w:rFonts w:ascii="Times New Roman" w:hAnsi="Times New Roman"/>
                <w:color w:val="000000"/>
                <w:sz w:val="24"/>
              </w:rPr>
              <w:t>1.2</w:t>
            </w:r>
          </w:p>
        </w:tc>
        <w:tc>
          <w:tcPr>
            <w:tcW w:w="4852" w:type="dxa"/>
            <w:tcMar>
              <w:top w:w="50" w:type="dxa"/>
              <w:left w:w="100" w:type="dxa"/>
            </w:tcMar>
            <w:vAlign w:val="center"/>
          </w:tcPr>
          <w:p w14:paraId="72E7869E">
            <w:pPr>
              <w:spacing w:after="0" w:line="240" w:lineRule="auto"/>
              <w:ind w:left="135"/>
            </w:pPr>
            <w:r>
              <w:rPr>
                <w:rFonts w:ascii="Times New Roman" w:hAnsi="Times New Roman"/>
                <w:color w:val="000000"/>
                <w:sz w:val="24"/>
              </w:rPr>
              <w:t>Моя семья</w:t>
            </w:r>
          </w:p>
        </w:tc>
        <w:tc>
          <w:tcPr>
            <w:tcW w:w="1401" w:type="dxa"/>
            <w:tcMar>
              <w:top w:w="50" w:type="dxa"/>
              <w:left w:w="100" w:type="dxa"/>
            </w:tcMar>
            <w:vAlign w:val="center"/>
          </w:tcPr>
          <w:p w14:paraId="37245409">
            <w:pPr>
              <w:spacing w:after="0" w:line="240" w:lineRule="auto"/>
              <w:ind w:left="135"/>
              <w:jc w:val="center"/>
              <w:rPr>
                <w:lang w:val="ru-RU"/>
              </w:rPr>
            </w:pPr>
            <w:r>
              <w:rPr>
                <w:rFonts w:ascii="Times New Roman" w:hAnsi="Times New Roman"/>
                <w:color w:val="000000"/>
                <w:sz w:val="24"/>
              </w:rPr>
              <w:t xml:space="preserve"> </w:t>
            </w:r>
            <w:r>
              <w:rPr>
                <w:rFonts w:ascii="Times New Roman" w:hAnsi="Times New Roman"/>
                <w:color w:val="000000"/>
                <w:sz w:val="24"/>
                <w:lang w:val="ru-RU"/>
              </w:rPr>
              <w:t>2</w:t>
            </w:r>
          </w:p>
        </w:tc>
        <w:tc>
          <w:tcPr>
            <w:tcW w:w="1841" w:type="dxa"/>
            <w:tcMar>
              <w:top w:w="50" w:type="dxa"/>
              <w:left w:w="100" w:type="dxa"/>
            </w:tcMar>
            <w:vAlign w:val="center"/>
          </w:tcPr>
          <w:p w14:paraId="07B8A1D5">
            <w:pPr>
              <w:spacing w:after="0" w:line="240" w:lineRule="auto"/>
              <w:ind w:left="135"/>
              <w:jc w:val="center"/>
            </w:pPr>
          </w:p>
        </w:tc>
        <w:tc>
          <w:tcPr>
            <w:tcW w:w="1910" w:type="dxa"/>
            <w:tcMar>
              <w:top w:w="50" w:type="dxa"/>
              <w:left w:w="100" w:type="dxa"/>
            </w:tcMar>
            <w:vAlign w:val="center"/>
          </w:tcPr>
          <w:p w14:paraId="51252392">
            <w:pPr>
              <w:spacing w:after="0" w:line="240" w:lineRule="auto"/>
              <w:ind w:left="135"/>
              <w:jc w:val="center"/>
            </w:pPr>
          </w:p>
        </w:tc>
        <w:tc>
          <w:tcPr>
            <w:tcW w:w="2837" w:type="dxa"/>
            <w:tcMar>
              <w:top w:w="50" w:type="dxa"/>
              <w:left w:w="100" w:type="dxa"/>
            </w:tcMar>
          </w:tcPr>
          <w:p w14:paraId="18D284EA">
            <w:pPr>
              <w:spacing w:after="0" w:line="240" w:lineRule="auto"/>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"https://m.edsoo.ru/7f411518"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411518</w:t>
            </w:r>
            <w:r>
              <w:rPr>
                <w:rFonts w:ascii="Times New Roman" w:hAnsi="Times New Roman"/>
                <w:color w:val="0000FF"/>
                <w:u w:val="single"/>
                <w:lang w:val="ru-RU"/>
              </w:rPr>
              <w:fldChar w:fldCharType="end"/>
            </w:r>
          </w:p>
        </w:tc>
      </w:tr>
      <w:tr w14:paraId="2A20EA5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859" w:type="dxa"/>
            <w:tcMar>
              <w:top w:w="50" w:type="dxa"/>
              <w:left w:w="100" w:type="dxa"/>
            </w:tcMar>
            <w:vAlign w:val="center"/>
          </w:tcPr>
          <w:p w14:paraId="76DF23C2">
            <w:pPr>
              <w:spacing w:after="0" w:line="240" w:lineRule="auto"/>
            </w:pPr>
            <w:r>
              <w:rPr>
                <w:rFonts w:ascii="Times New Roman" w:hAnsi="Times New Roman"/>
                <w:color w:val="000000"/>
                <w:sz w:val="24"/>
              </w:rPr>
              <w:t>1.3</w:t>
            </w:r>
          </w:p>
        </w:tc>
        <w:tc>
          <w:tcPr>
            <w:tcW w:w="4852" w:type="dxa"/>
            <w:tcMar>
              <w:top w:w="50" w:type="dxa"/>
              <w:left w:w="100" w:type="dxa"/>
            </w:tcMar>
            <w:vAlign w:val="center"/>
          </w:tcPr>
          <w:p w14:paraId="696BD07F">
            <w:pPr>
              <w:spacing w:after="0" w:line="240" w:lineRule="auto"/>
              <w:ind w:left="135"/>
            </w:pPr>
            <w:r>
              <w:rPr>
                <w:rFonts w:ascii="Times New Roman" w:hAnsi="Times New Roman"/>
                <w:color w:val="000000"/>
                <w:sz w:val="24"/>
              </w:rPr>
              <w:t>Мой день рождения</w:t>
            </w:r>
          </w:p>
        </w:tc>
        <w:tc>
          <w:tcPr>
            <w:tcW w:w="1401" w:type="dxa"/>
            <w:tcMar>
              <w:top w:w="50" w:type="dxa"/>
              <w:left w:w="100" w:type="dxa"/>
            </w:tcMar>
            <w:vAlign w:val="center"/>
          </w:tcPr>
          <w:p w14:paraId="682A7E43">
            <w:pPr>
              <w:spacing w:after="0" w:line="240" w:lineRule="auto"/>
              <w:ind w:left="135"/>
              <w:jc w:val="center"/>
              <w:rPr>
                <w:lang w:val="ru-RU"/>
              </w:rPr>
            </w:pPr>
            <w:r>
              <w:rPr>
                <w:rFonts w:ascii="Times New Roman" w:hAnsi="Times New Roman"/>
                <w:color w:val="000000"/>
                <w:sz w:val="24"/>
              </w:rPr>
              <w:t xml:space="preserve"> </w:t>
            </w:r>
            <w:r>
              <w:rPr>
                <w:rFonts w:ascii="Times New Roman" w:hAnsi="Times New Roman"/>
                <w:color w:val="000000"/>
                <w:sz w:val="24"/>
                <w:lang w:val="ru-RU"/>
              </w:rPr>
              <w:t>1</w:t>
            </w:r>
          </w:p>
        </w:tc>
        <w:tc>
          <w:tcPr>
            <w:tcW w:w="1841" w:type="dxa"/>
            <w:tcMar>
              <w:top w:w="50" w:type="dxa"/>
              <w:left w:w="100" w:type="dxa"/>
            </w:tcMar>
            <w:vAlign w:val="center"/>
          </w:tcPr>
          <w:p w14:paraId="413AC048">
            <w:pPr>
              <w:spacing w:after="0" w:line="240" w:lineRule="auto"/>
              <w:ind w:left="135"/>
              <w:jc w:val="center"/>
            </w:pPr>
          </w:p>
        </w:tc>
        <w:tc>
          <w:tcPr>
            <w:tcW w:w="1910" w:type="dxa"/>
            <w:tcMar>
              <w:top w:w="50" w:type="dxa"/>
              <w:left w:w="100" w:type="dxa"/>
            </w:tcMar>
            <w:vAlign w:val="center"/>
          </w:tcPr>
          <w:p w14:paraId="05EF723C">
            <w:pPr>
              <w:spacing w:after="0" w:line="240" w:lineRule="auto"/>
              <w:ind w:left="135"/>
              <w:jc w:val="center"/>
            </w:pPr>
          </w:p>
        </w:tc>
        <w:tc>
          <w:tcPr>
            <w:tcW w:w="2837" w:type="dxa"/>
            <w:tcMar>
              <w:top w:w="50" w:type="dxa"/>
              <w:left w:w="100" w:type="dxa"/>
            </w:tcMar>
          </w:tcPr>
          <w:p w14:paraId="4DFE26BC">
            <w:pPr>
              <w:spacing w:after="0" w:line="240" w:lineRule="auto"/>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"https://m.edsoo.ru/7f411518"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411518</w:t>
            </w:r>
            <w:r>
              <w:rPr>
                <w:rFonts w:ascii="Times New Roman" w:hAnsi="Times New Roman"/>
                <w:color w:val="0000FF"/>
                <w:u w:val="single"/>
                <w:lang w:val="ru-RU"/>
              </w:rPr>
              <w:fldChar w:fldCharType="end"/>
            </w:r>
          </w:p>
        </w:tc>
      </w:tr>
      <w:tr w14:paraId="66B8528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859" w:type="dxa"/>
            <w:tcMar>
              <w:top w:w="50" w:type="dxa"/>
              <w:left w:w="100" w:type="dxa"/>
            </w:tcMar>
            <w:vAlign w:val="center"/>
          </w:tcPr>
          <w:p w14:paraId="4BC9EE1B">
            <w:pPr>
              <w:spacing w:after="0" w:line="240" w:lineRule="auto"/>
            </w:pPr>
            <w:r>
              <w:rPr>
                <w:rFonts w:ascii="Times New Roman" w:hAnsi="Times New Roman"/>
                <w:color w:val="000000"/>
                <w:sz w:val="24"/>
              </w:rPr>
              <w:t>1.4</w:t>
            </w:r>
          </w:p>
        </w:tc>
        <w:tc>
          <w:tcPr>
            <w:tcW w:w="4852" w:type="dxa"/>
            <w:tcMar>
              <w:top w:w="50" w:type="dxa"/>
              <w:left w:w="100" w:type="dxa"/>
            </w:tcMar>
            <w:vAlign w:val="center"/>
          </w:tcPr>
          <w:p w14:paraId="1CC062FE">
            <w:pPr>
              <w:spacing w:after="0" w:line="240" w:lineRule="auto"/>
              <w:ind w:left="135"/>
            </w:pPr>
            <w:r>
              <w:rPr>
                <w:rFonts w:ascii="Times New Roman" w:hAnsi="Times New Roman"/>
                <w:color w:val="000000"/>
                <w:sz w:val="24"/>
              </w:rPr>
              <w:t>Моя любимая еда</w:t>
            </w:r>
          </w:p>
        </w:tc>
        <w:tc>
          <w:tcPr>
            <w:tcW w:w="1401" w:type="dxa"/>
            <w:tcMar>
              <w:top w:w="50" w:type="dxa"/>
              <w:left w:w="100" w:type="dxa"/>
            </w:tcMar>
            <w:vAlign w:val="center"/>
          </w:tcPr>
          <w:p w14:paraId="1BA2744E">
            <w:pPr>
              <w:spacing w:after="0" w:line="240" w:lineRule="auto"/>
              <w:ind w:left="135"/>
              <w:jc w:val="center"/>
              <w:rPr>
                <w:lang w:val="ru-RU"/>
              </w:rPr>
            </w:pPr>
            <w:r>
              <w:rPr>
                <w:rFonts w:ascii="Times New Roman" w:hAnsi="Times New Roman"/>
                <w:color w:val="000000"/>
                <w:sz w:val="24"/>
              </w:rPr>
              <w:t xml:space="preserve"> </w:t>
            </w:r>
            <w:r>
              <w:rPr>
                <w:rFonts w:ascii="Times New Roman" w:hAnsi="Times New Roman"/>
                <w:color w:val="000000"/>
                <w:sz w:val="24"/>
                <w:lang w:val="ru-RU"/>
              </w:rPr>
              <w:t>2</w:t>
            </w:r>
          </w:p>
        </w:tc>
        <w:tc>
          <w:tcPr>
            <w:tcW w:w="1841" w:type="dxa"/>
            <w:tcMar>
              <w:top w:w="50" w:type="dxa"/>
              <w:left w:w="100" w:type="dxa"/>
            </w:tcMar>
            <w:vAlign w:val="center"/>
          </w:tcPr>
          <w:p w14:paraId="4254997F">
            <w:pPr>
              <w:spacing w:after="0" w:line="240" w:lineRule="auto"/>
              <w:ind w:left="135"/>
              <w:jc w:val="center"/>
            </w:pPr>
          </w:p>
        </w:tc>
        <w:tc>
          <w:tcPr>
            <w:tcW w:w="1910" w:type="dxa"/>
            <w:tcMar>
              <w:top w:w="50" w:type="dxa"/>
              <w:left w:w="100" w:type="dxa"/>
            </w:tcMar>
            <w:vAlign w:val="center"/>
          </w:tcPr>
          <w:p w14:paraId="429169B7">
            <w:pPr>
              <w:spacing w:after="0" w:line="240" w:lineRule="auto"/>
              <w:ind w:left="135"/>
              <w:jc w:val="center"/>
            </w:pPr>
          </w:p>
        </w:tc>
        <w:tc>
          <w:tcPr>
            <w:tcW w:w="2837" w:type="dxa"/>
            <w:tcMar>
              <w:top w:w="50" w:type="dxa"/>
              <w:left w:w="100" w:type="dxa"/>
            </w:tcMar>
          </w:tcPr>
          <w:p w14:paraId="5F915D62">
            <w:pPr>
              <w:spacing w:after="0" w:line="240" w:lineRule="auto"/>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"https://m.edsoo.ru/7f411518"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411518</w:t>
            </w:r>
            <w:r>
              <w:rPr>
                <w:rFonts w:ascii="Times New Roman" w:hAnsi="Times New Roman"/>
                <w:color w:val="0000FF"/>
                <w:u w:val="single"/>
                <w:lang w:val="ru-RU"/>
              </w:rPr>
              <w:fldChar w:fldCharType="end"/>
            </w:r>
          </w:p>
        </w:tc>
      </w:tr>
      <w:tr w14:paraId="450F7C9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859" w:type="dxa"/>
            <w:tcMar>
              <w:top w:w="50" w:type="dxa"/>
              <w:left w:w="100" w:type="dxa"/>
            </w:tcMar>
            <w:vAlign w:val="center"/>
          </w:tcPr>
          <w:p w14:paraId="48426A98">
            <w:pPr>
              <w:spacing w:after="0" w:line="240" w:lineRule="auto"/>
            </w:pPr>
            <w:r>
              <w:rPr>
                <w:rFonts w:ascii="Times New Roman" w:hAnsi="Times New Roman"/>
                <w:color w:val="000000"/>
                <w:sz w:val="24"/>
              </w:rPr>
              <w:t>1.5</w:t>
            </w:r>
          </w:p>
        </w:tc>
        <w:tc>
          <w:tcPr>
            <w:tcW w:w="4852" w:type="dxa"/>
            <w:tcMar>
              <w:top w:w="50" w:type="dxa"/>
              <w:left w:w="100" w:type="dxa"/>
            </w:tcMar>
            <w:vAlign w:val="center"/>
          </w:tcPr>
          <w:p w14:paraId="37001E7D">
            <w:pPr>
              <w:spacing w:after="0" w:line="240" w:lineRule="auto"/>
              <w:ind w:left="135"/>
            </w:pPr>
            <w:r>
              <w:rPr>
                <w:rFonts w:ascii="Times New Roman" w:hAnsi="Times New Roman"/>
                <w:color w:val="000000"/>
                <w:sz w:val="24"/>
              </w:rPr>
              <w:t xml:space="preserve">Обобщение </w:t>
            </w:r>
          </w:p>
        </w:tc>
        <w:tc>
          <w:tcPr>
            <w:tcW w:w="1401" w:type="dxa"/>
            <w:tcMar>
              <w:top w:w="50" w:type="dxa"/>
              <w:left w:w="100" w:type="dxa"/>
            </w:tcMar>
            <w:vAlign w:val="center"/>
          </w:tcPr>
          <w:p w14:paraId="1A9E7003">
            <w:pPr>
              <w:spacing w:after="0" w:line="240" w:lineRule="auto"/>
              <w:ind w:left="135"/>
              <w:jc w:val="center"/>
            </w:pPr>
            <w:r>
              <w:rPr>
                <w:rFonts w:ascii="Times New Roman" w:hAnsi="Times New Roman"/>
                <w:color w:val="000000"/>
                <w:sz w:val="24"/>
              </w:rPr>
              <w:t xml:space="preserve"> 2 </w:t>
            </w:r>
          </w:p>
        </w:tc>
        <w:tc>
          <w:tcPr>
            <w:tcW w:w="1841" w:type="dxa"/>
            <w:tcMar>
              <w:top w:w="50" w:type="dxa"/>
              <w:left w:w="100" w:type="dxa"/>
            </w:tcMar>
            <w:vAlign w:val="center"/>
          </w:tcPr>
          <w:p w14:paraId="4B3BEB52">
            <w:pPr>
              <w:spacing w:after="0" w:line="240" w:lineRule="auto"/>
              <w:ind w:left="135"/>
              <w:jc w:val="center"/>
            </w:pPr>
            <w:r>
              <w:rPr>
                <w:rFonts w:ascii="Times New Roman" w:hAnsi="Times New Roman"/>
                <w:color w:val="000000"/>
                <w:sz w:val="24"/>
              </w:rPr>
              <w:t xml:space="preserve">  </w:t>
            </w:r>
          </w:p>
        </w:tc>
        <w:tc>
          <w:tcPr>
            <w:tcW w:w="1910" w:type="dxa"/>
            <w:tcMar>
              <w:top w:w="50" w:type="dxa"/>
              <w:left w:w="100" w:type="dxa"/>
            </w:tcMar>
            <w:vAlign w:val="center"/>
          </w:tcPr>
          <w:p w14:paraId="54BF8686">
            <w:pPr>
              <w:spacing w:after="0" w:line="240" w:lineRule="auto"/>
              <w:ind w:left="135"/>
              <w:jc w:val="center"/>
            </w:pPr>
          </w:p>
        </w:tc>
        <w:tc>
          <w:tcPr>
            <w:tcW w:w="2837" w:type="dxa"/>
            <w:tcMar>
              <w:top w:w="50" w:type="dxa"/>
              <w:left w:w="100" w:type="dxa"/>
            </w:tcMar>
          </w:tcPr>
          <w:p w14:paraId="5298A56F">
            <w:pPr>
              <w:spacing w:after="0" w:line="240" w:lineRule="auto"/>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"https://m.edsoo.ru/7f411518"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411518</w:t>
            </w:r>
            <w:r>
              <w:rPr>
                <w:rFonts w:ascii="Times New Roman" w:hAnsi="Times New Roman"/>
                <w:color w:val="0000FF"/>
                <w:u w:val="single"/>
                <w:lang w:val="ru-RU"/>
              </w:rPr>
              <w:fldChar w:fldCharType="end"/>
            </w:r>
          </w:p>
        </w:tc>
      </w:tr>
      <w:tr w14:paraId="368881F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7E2BDB49">
            <w:pPr>
              <w:spacing w:after="0" w:line="240" w:lineRule="auto"/>
              <w:ind w:left="135"/>
            </w:pPr>
            <w:r>
              <w:rPr>
                <w:rFonts w:ascii="Times New Roman" w:hAnsi="Times New Roman"/>
                <w:color w:val="000000"/>
                <w:sz w:val="24"/>
              </w:rPr>
              <w:t>Итого по разделу</w:t>
            </w:r>
          </w:p>
        </w:tc>
        <w:tc>
          <w:tcPr>
            <w:tcW w:w="1401" w:type="dxa"/>
            <w:tcMar>
              <w:top w:w="50" w:type="dxa"/>
              <w:left w:w="100" w:type="dxa"/>
            </w:tcMar>
            <w:vAlign w:val="center"/>
          </w:tcPr>
          <w:p w14:paraId="73887A53">
            <w:pPr>
              <w:spacing w:after="0" w:line="240" w:lineRule="auto"/>
              <w:ind w:left="135"/>
              <w:jc w:val="center"/>
              <w:rPr>
                <w:lang w:val="ru-RU"/>
              </w:rPr>
            </w:pPr>
            <w:r>
              <w:rPr>
                <w:rFonts w:ascii="Times New Roman" w:hAnsi="Times New Roman"/>
                <w:color w:val="000000"/>
                <w:sz w:val="24"/>
              </w:rPr>
              <w:t xml:space="preserve"> </w:t>
            </w:r>
            <w:r>
              <w:rPr>
                <w:rFonts w:ascii="Times New Roman" w:hAnsi="Times New Roman"/>
                <w:color w:val="000000"/>
                <w:sz w:val="24"/>
                <w:lang w:val="ru-RU"/>
              </w:rPr>
              <w:t>9</w:t>
            </w:r>
          </w:p>
        </w:tc>
        <w:tc>
          <w:tcPr>
            <w:tcW w:w="0" w:type="auto"/>
            <w:gridSpan w:val="3"/>
            <w:tcMar>
              <w:top w:w="50" w:type="dxa"/>
              <w:left w:w="100" w:type="dxa"/>
            </w:tcMar>
            <w:vAlign w:val="center"/>
          </w:tcPr>
          <w:p w14:paraId="55C9B744">
            <w:pPr>
              <w:spacing w:after="0" w:line="240" w:lineRule="auto"/>
            </w:pPr>
          </w:p>
        </w:tc>
      </w:tr>
      <w:tr w14:paraId="1E1E2B4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6"/>
            <w:tcMar>
              <w:top w:w="50" w:type="dxa"/>
              <w:left w:w="100" w:type="dxa"/>
            </w:tcMar>
            <w:vAlign w:val="center"/>
          </w:tcPr>
          <w:p w14:paraId="2DEDFD61">
            <w:pPr>
              <w:spacing w:after="0" w:line="240" w:lineRule="auto"/>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Мир моих увлечений</w:t>
            </w:r>
          </w:p>
        </w:tc>
      </w:tr>
      <w:tr w14:paraId="7D14BAB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859" w:type="dxa"/>
            <w:tcMar>
              <w:top w:w="50" w:type="dxa"/>
              <w:left w:w="100" w:type="dxa"/>
            </w:tcMar>
            <w:vAlign w:val="center"/>
          </w:tcPr>
          <w:p w14:paraId="066E6596">
            <w:pPr>
              <w:spacing w:after="0" w:line="240" w:lineRule="auto"/>
            </w:pPr>
            <w:r>
              <w:rPr>
                <w:rFonts w:ascii="Times New Roman" w:hAnsi="Times New Roman"/>
                <w:color w:val="000000"/>
                <w:sz w:val="24"/>
              </w:rPr>
              <w:t>2.1</w:t>
            </w:r>
          </w:p>
        </w:tc>
        <w:tc>
          <w:tcPr>
            <w:tcW w:w="4852" w:type="dxa"/>
            <w:tcMar>
              <w:top w:w="50" w:type="dxa"/>
              <w:left w:w="100" w:type="dxa"/>
            </w:tcMar>
            <w:vAlign w:val="center"/>
          </w:tcPr>
          <w:p w14:paraId="543BE077">
            <w:pPr>
              <w:spacing w:after="0" w:line="240" w:lineRule="auto"/>
              <w:ind w:left="135"/>
            </w:pPr>
            <w:r>
              <w:rPr>
                <w:rFonts w:ascii="Times New Roman" w:hAnsi="Times New Roman"/>
                <w:color w:val="000000"/>
                <w:sz w:val="24"/>
              </w:rPr>
              <w:t>Мой любимый цвет, игрушка</w:t>
            </w:r>
          </w:p>
        </w:tc>
        <w:tc>
          <w:tcPr>
            <w:tcW w:w="1401" w:type="dxa"/>
            <w:tcMar>
              <w:top w:w="50" w:type="dxa"/>
              <w:left w:w="100" w:type="dxa"/>
            </w:tcMar>
            <w:vAlign w:val="center"/>
          </w:tcPr>
          <w:p w14:paraId="181F1F2F">
            <w:pPr>
              <w:spacing w:after="0" w:line="240" w:lineRule="auto"/>
              <w:ind w:left="135"/>
              <w:jc w:val="center"/>
              <w:rPr>
                <w:lang w:val="ru-RU"/>
              </w:rPr>
            </w:pPr>
            <w:r>
              <w:rPr>
                <w:rFonts w:ascii="Times New Roman" w:hAnsi="Times New Roman"/>
                <w:color w:val="000000"/>
                <w:sz w:val="24"/>
              </w:rPr>
              <w:t xml:space="preserve"> </w:t>
            </w:r>
            <w:r>
              <w:rPr>
                <w:rFonts w:ascii="Times New Roman" w:hAnsi="Times New Roman"/>
                <w:color w:val="000000"/>
                <w:sz w:val="24"/>
                <w:lang w:val="ru-RU"/>
              </w:rPr>
              <w:t>1</w:t>
            </w:r>
          </w:p>
        </w:tc>
        <w:tc>
          <w:tcPr>
            <w:tcW w:w="1841" w:type="dxa"/>
            <w:tcMar>
              <w:top w:w="50" w:type="dxa"/>
              <w:left w:w="100" w:type="dxa"/>
            </w:tcMar>
            <w:vAlign w:val="center"/>
          </w:tcPr>
          <w:p w14:paraId="7CFBFB67">
            <w:pPr>
              <w:spacing w:after="0" w:line="240" w:lineRule="auto"/>
              <w:ind w:left="135"/>
              <w:jc w:val="center"/>
            </w:pPr>
          </w:p>
        </w:tc>
        <w:tc>
          <w:tcPr>
            <w:tcW w:w="1910" w:type="dxa"/>
            <w:tcMar>
              <w:top w:w="50" w:type="dxa"/>
              <w:left w:w="100" w:type="dxa"/>
            </w:tcMar>
            <w:vAlign w:val="center"/>
          </w:tcPr>
          <w:p w14:paraId="69E89A7F">
            <w:pPr>
              <w:spacing w:after="0" w:line="240" w:lineRule="auto"/>
              <w:ind w:left="135"/>
              <w:jc w:val="center"/>
            </w:pPr>
          </w:p>
        </w:tc>
        <w:tc>
          <w:tcPr>
            <w:tcW w:w="2837" w:type="dxa"/>
            <w:tcMar>
              <w:top w:w="50" w:type="dxa"/>
              <w:left w:w="100" w:type="dxa"/>
            </w:tcMar>
          </w:tcPr>
          <w:p w14:paraId="1B7BF28D">
            <w:pPr>
              <w:spacing w:after="0" w:line="240" w:lineRule="auto"/>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"https://m.edsoo.ru/7f411518"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411518</w:t>
            </w:r>
            <w:r>
              <w:rPr>
                <w:rFonts w:ascii="Times New Roman" w:hAnsi="Times New Roman"/>
                <w:color w:val="0000FF"/>
                <w:u w:val="single"/>
                <w:lang w:val="ru-RU"/>
              </w:rPr>
              <w:fldChar w:fldCharType="end"/>
            </w:r>
          </w:p>
        </w:tc>
      </w:tr>
      <w:tr w14:paraId="4624852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859" w:type="dxa"/>
            <w:tcMar>
              <w:top w:w="50" w:type="dxa"/>
              <w:left w:w="100" w:type="dxa"/>
            </w:tcMar>
            <w:vAlign w:val="center"/>
          </w:tcPr>
          <w:p w14:paraId="1F4C518E">
            <w:pPr>
              <w:spacing w:after="0" w:line="240" w:lineRule="auto"/>
            </w:pPr>
            <w:r>
              <w:rPr>
                <w:rFonts w:ascii="Times New Roman" w:hAnsi="Times New Roman"/>
                <w:color w:val="000000"/>
                <w:sz w:val="24"/>
              </w:rPr>
              <w:t>2.2</w:t>
            </w:r>
          </w:p>
        </w:tc>
        <w:tc>
          <w:tcPr>
            <w:tcW w:w="4852" w:type="dxa"/>
            <w:tcMar>
              <w:top w:w="50" w:type="dxa"/>
              <w:left w:w="100" w:type="dxa"/>
            </w:tcMar>
            <w:vAlign w:val="center"/>
          </w:tcPr>
          <w:p w14:paraId="4DE18249">
            <w:pPr>
              <w:spacing w:after="0" w:line="240" w:lineRule="auto"/>
              <w:ind w:left="135"/>
            </w:pPr>
            <w:r>
              <w:rPr>
                <w:rFonts w:ascii="Times New Roman" w:hAnsi="Times New Roman"/>
                <w:color w:val="000000"/>
                <w:sz w:val="24"/>
              </w:rPr>
              <w:t>Любимые занятия</w:t>
            </w:r>
          </w:p>
        </w:tc>
        <w:tc>
          <w:tcPr>
            <w:tcW w:w="1401" w:type="dxa"/>
            <w:tcMar>
              <w:top w:w="50" w:type="dxa"/>
              <w:left w:w="100" w:type="dxa"/>
            </w:tcMar>
            <w:vAlign w:val="center"/>
          </w:tcPr>
          <w:p w14:paraId="5F501238">
            <w:pPr>
              <w:spacing w:after="0" w:line="240" w:lineRule="auto"/>
              <w:ind w:left="135"/>
              <w:jc w:val="center"/>
              <w:rPr>
                <w:lang w:val="ru-RU"/>
              </w:rPr>
            </w:pPr>
            <w:r>
              <w:rPr>
                <w:rFonts w:ascii="Times New Roman" w:hAnsi="Times New Roman"/>
                <w:color w:val="000000"/>
                <w:sz w:val="24"/>
              </w:rPr>
              <w:t xml:space="preserve"> </w:t>
            </w:r>
            <w:r>
              <w:rPr>
                <w:rFonts w:ascii="Times New Roman" w:hAnsi="Times New Roman"/>
                <w:color w:val="000000"/>
                <w:sz w:val="24"/>
                <w:lang w:val="ru-RU"/>
              </w:rPr>
              <w:t>1</w:t>
            </w:r>
          </w:p>
        </w:tc>
        <w:tc>
          <w:tcPr>
            <w:tcW w:w="1841" w:type="dxa"/>
            <w:tcMar>
              <w:top w:w="50" w:type="dxa"/>
              <w:left w:w="100" w:type="dxa"/>
            </w:tcMar>
            <w:vAlign w:val="center"/>
          </w:tcPr>
          <w:p w14:paraId="1DD7D72C">
            <w:pPr>
              <w:spacing w:after="0" w:line="240" w:lineRule="auto"/>
              <w:ind w:left="135"/>
              <w:jc w:val="center"/>
            </w:pPr>
          </w:p>
        </w:tc>
        <w:tc>
          <w:tcPr>
            <w:tcW w:w="1910" w:type="dxa"/>
            <w:tcMar>
              <w:top w:w="50" w:type="dxa"/>
              <w:left w:w="100" w:type="dxa"/>
            </w:tcMar>
            <w:vAlign w:val="center"/>
          </w:tcPr>
          <w:p w14:paraId="7C666AE1">
            <w:pPr>
              <w:spacing w:after="0" w:line="240" w:lineRule="auto"/>
              <w:ind w:left="135"/>
              <w:jc w:val="center"/>
            </w:pPr>
          </w:p>
        </w:tc>
        <w:tc>
          <w:tcPr>
            <w:tcW w:w="2837" w:type="dxa"/>
            <w:tcMar>
              <w:top w:w="50" w:type="dxa"/>
              <w:left w:w="100" w:type="dxa"/>
            </w:tcMar>
          </w:tcPr>
          <w:p w14:paraId="001F26EA">
            <w:pPr>
              <w:spacing w:after="0" w:line="240" w:lineRule="auto"/>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"https://m.edsoo.ru/7f411518"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411518</w:t>
            </w:r>
            <w:r>
              <w:rPr>
                <w:rFonts w:ascii="Times New Roman" w:hAnsi="Times New Roman"/>
                <w:color w:val="0000FF"/>
                <w:u w:val="single"/>
                <w:lang w:val="ru-RU"/>
              </w:rPr>
              <w:fldChar w:fldCharType="end"/>
            </w:r>
          </w:p>
        </w:tc>
      </w:tr>
      <w:tr w14:paraId="11C0E5C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859" w:type="dxa"/>
            <w:tcMar>
              <w:top w:w="50" w:type="dxa"/>
              <w:left w:w="100" w:type="dxa"/>
            </w:tcMar>
            <w:vAlign w:val="center"/>
          </w:tcPr>
          <w:p w14:paraId="0214C7BF">
            <w:pPr>
              <w:spacing w:after="0" w:line="240" w:lineRule="auto"/>
            </w:pPr>
            <w:r>
              <w:rPr>
                <w:rFonts w:ascii="Times New Roman" w:hAnsi="Times New Roman"/>
                <w:color w:val="000000"/>
                <w:sz w:val="24"/>
              </w:rPr>
              <w:t>2.3</w:t>
            </w:r>
          </w:p>
        </w:tc>
        <w:tc>
          <w:tcPr>
            <w:tcW w:w="4852" w:type="dxa"/>
            <w:tcMar>
              <w:top w:w="50" w:type="dxa"/>
              <w:left w:w="100" w:type="dxa"/>
            </w:tcMar>
            <w:vAlign w:val="center"/>
          </w:tcPr>
          <w:p w14:paraId="723F8A14">
            <w:pPr>
              <w:spacing w:after="0" w:line="240" w:lineRule="auto"/>
              <w:ind w:left="135"/>
            </w:pPr>
            <w:r>
              <w:rPr>
                <w:rFonts w:ascii="Times New Roman" w:hAnsi="Times New Roman"/>
                <w:color w:val="000000"/>
                <w:sz w:val="24"/>
              </w:rPr>
              <w:t>Мой питомец</w:t>
            </w:r>
          </w:p>
        </w:tc>
        <w:tc>
          <w:tcPr>
            <w:tcW w:w="1401" w:type="dxa"/>
            <w:tcMar>
              <w:top w:w="50" w:type="dxa"/>
              <w:left w:w="100" w:type="dxa"/>
            </w:tcMar>
            <w:vAlign w:val="center"/>
          </w:tcPr>
          <w:p w14:paraId="0AA11B1B">
            <w:pPr>
              <w:spacing w:after="0" w:line="240" w:lineRule="auto"/>
              <w:ind w:left="135"/>
              <w:jc w:val="center"/>
            </w:pPr>
            <w:r>
              <w:rPr>
                <w:rFonts w:ascii="Times New Roman" w:hAnsi="Times New Roman"/>
                <w:color w:val="000000"/>
                <w:sz w:val="24"/>
              </w:rPr>
              <w:t xml:space="preserve"> </w:t>
            </w:r>
            <w:r>
              <w:rPr>
                <w:rFonts w:ascii="Times New Roman" w:hAnsi="Times New Roman"/>
                <w:color w:val="000000"/>
                <w:sz w:val="24"/>
                <w:lang w:val="ru-RU"/>
              </w:rPr>
              <w:t>2</w:t>
            </w:r>
            <w:r>
              <w:rPr>
                <w:rFonts w:ascii="Times New Roman" w:hAnsi="Times New Roman"/>
                <w:color w:val="000000"/>
                <w:sz w:val="24"/>
              </w:rPr>
              <w:t xml:space="preserve"> </w:t>
            </w:r>
          </w:p>
        </w:tc>
        <w:tc>
          <w:tcPr>
            <w:tcW w:w="1841" w:type="dxa"/>
            <w:tcMar>
              <w:top w:w="50" w:type="dxa"/>
              <w:left w:w="100" w:type="dxa"/>
            </w:tcMar>
            <w:vAlign w:val="center"/>
          </w:tcPr>
          <w:p w14:paraId="61998C56">
            <w:pPr>
              <w:spacing w:after="0" w:line="240" w:lineRule="auto"/>
              <w:ind w:left="135"/>
              <w:jc w:val="center"/>
            </w:pPr>
          </w:p>
        </w:tc>
        <w:tc>
          <w:tcPr>
            <w:tcW w:w="1910" w:type="dxa"/>
            <w:tcMar>
              <w:top w:w="50" w:type="dxa"/>
              <w:left w:w="100" w:type="dxa"/>
            </w:tcMar>
            <w:vAlign w:val="center"/>
          </w:tcPr>
          <w:p w14:paraId="5AA99B8D">
            <w:pPr>
              <w:spacing w:after="0" w:line="240" w:lineRule="auto"/>
              <w:ind w:left="135"/>
              <w:jc w:val="center"/>
            </w:pPr>
          </w:p>
        </w:tc>
        <w:tc>
          <w:tcPr>
            <w:tcW w:w="2837" w:type="dxa"/>
            <w:tcMar>
              <w:top w:w="50" w:type="dxa"/>
              <w:left w:w="100" w:type="dxa"/>
            </w:tcMar>
          </w:tcPr>
          <w:p w14:paraId="37C16809">
            <w:pPr>
              <w:spacing w:after="0" w:line="240" w:lineRule="auto"/>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"https://m.edsoo.ru/7f411518"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411518</w:t>
            </w:r>
            <w:r>
              <w:rPr>
                <w:rFonts w:ascii="Times New Roman" w:hAnsi="Times New Roman"/>
                <w:color w:val="0000FF"/>
                <w:u w:val="single"/>
                <w:lang w:val="ru-RU"/>
              </w:rPr>
              <w:fldChar w:fldCharType="end"/>
            </w:r>
          </w:p>
        </w:tc>
      </w:tr>
      <w:tr w14:paraId="55D1C77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859" w:type="dxa"/>
            <w:tcMar>
              <w:top w:w="50" w:type="dxa"/>
              <w:left w:w="100" w:type="dxa"/>
            </w:tcMar>
            <w:vAlign w:val="center"/>
          </w:tcPr>
          <w:p w14:paraId="303AF7B4">
            <w:pPr>
              <w:spacing w:after="0" w:line="240" w:lineRule="auto"/>
            </w:pPr>
            <w:r>
              <w:rPr>
                <w:rFonts w:ascii="Times New Roman" w:hAnsi="Times New Roman"/>
                <w:color w:val="000000"/>
                <w:sz w:val="24"/>
              </w:rPr>
              <w:t>2.4</w:t>
            </w:r>
          </w:p>
        </w:tc>
        <w:tc>
          <w:tcPr>
            <w:tcW w:w="4852" w:type="dxa"/>
            <w:tcMar>
              <w:top w:w="50" w:type="dxa"/>
              <w:left w:w="100" w:type="dxa"/>
            </w:tcMar>
            <w:vAlign w:val="center"/>
          </w:tcPr>
          <w:p w14:paraId="613D7F04">
            <w:pPr>
              <w:spacing w:after="0" w:line="240" w:lineRule="auto"/>
              <w:ind w:left="135"/>
            </w:pPr>
            <w:r>
              <w:rPr>
                <w:rFonts w:ascii="Times New Roman" w:hAnsi="Times New Roman"/>
                <w:color w:val="000000"/>
                <w:sz w:val="24"/>
              </w:rPr>
              <w:t>Выходной день</w:t>
            </w:r>
          </w:p>
        </w:tc>
        <w:tc>
          <w:tcPr>
            <w:tcW w:w="1401" w:type="dxa"/>
            <w:tcMar>
              <w:top w:w="50" w:type="dxa"/>
              <w:left w:w="100" w:type="dxa"/>
            </w:tcMar>
            <w:vAlign w:val="center"/>
          </w:tcPr>
          <w:p w14:paraId="0F3EB95D">
            <w:pPr>
              <w:spacing w:after="0" w:line="240" w:lineRule="auto"/>
              <w:ind w:left="135"/>
              <w:jc w:val="center"/>
              <w:rPr>
                <w:lang w:val="ru-RU"/>
              </w:rPr>
            </w:pPr>
            <w:r>
              <w:rPr>
                <w:rFonts w:ascii="Times New Roman" w:hAnsi="Times New Roman"/>
                <w:color w:val="000000"/>
                <w:sz w:val="24"/>
              </w:rPr>
              <w:t xml:space="preserve"> </w:t>
            </w:r>
            <w:r>
              <w:rPr>
                <w:rFonts w:ascii="Times New Roman" w:hAnsi="Times New Roman"/>
                <w:color w:val="000000"/>
                <w:sz w:val="24"/>
                <w:lang w:val="ru-RU"/>
              </w:rPr>
              <w:t>2</w:t>
            </w:r>
          </w:p>
        </w:tc>
        <w:tc>
          <w:tcPr>
            <w:tcW w:w="1841" w:type="dxa"/>
            <w:tcMar>
              <w:top w:w="50" w:type="dxa"/>
              <w:left w:w="100" w:type="dxa"/>
            </w:tcMar>
            <w:vAlign w:val="center"/>
          </w:tcPr>
          <w:p w14:paraId="7459D064">
            <w:pPr>
              <w:spacing w:after="0" w:line="240" w:lineRule="auto"/>
              <w:ind w:left="135"/>
              <w:jc w:val="center"/>
            </w:pPr>
          </w:p>
        </w:tc>
        <w:tc>
          <w:tcPr>
            <w:tcW w:w="1910" w:type="dxa"/>
            <w:tcMar>
              <w:top w:w="50" w:type="dxa"/>
              <w:left w:w="100" w:type="dxa"/>
            </w:tcMar>
            <w:vAlign w:val="center"/>
          </w:tcPr>
          <w:p w14:paraId="349C8198">
            <w:pPr>
              <w:spacing w:after="0" w:line="240" w:lineRule="auto"/>
              <w:ind w:left="135"/>
              <w:jc w:val="center"/>
            </w:pPr>
          </w:p>
        </w:tc>
        <w:tc>
          <w:tcPr>
            <w:tcW w:w="2837" w:type="dxa"/>
            <w:tcMar>
              <w:top w:w="50" w:type="dxa"/>
              <w:left w:w="100" w:type="dxa"/>
            </w:tcMar>
          </w:tcPr>
          <w:p w14:paraId="73246208">
            <w:pPr>
              <w:spacing w:after="0" w:line="240" w:lineRule="auto"/>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"https://m.edsoo.ru/7f411518"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411518</w:t>
            </w:r>
            <w:r>
              <w:rPr>
                <w:rFonts w:ascii="Times New Roman" w:hAnsi="Times New Roman"/>
                <w:color w:val="0000FF"/>
                <w:u w:val="single"/>
                <w:lang w:val="ru-RU"/>
              </w:rPr>
              <w:fldChar w:fldCharType="end"/>
            </w:r>
          </w:p>
        </w:tc>
      </w:tr>
      <w:tr w14:paraId="3C1E8A1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859" w:type="dxa"/>
            <w:tcMar>
              <w:top w:w="50" w:type="dxa"/>
              <w:left w:w="100" w:type="dxa"/>
            </w:tcMar>
            <w:vAlign w:val="center"/>
          </w:tcPr>
          <w:p w14:paraId="6BDEE68A">
            <w:pPr>
              <w:spacing w:after="0" w:line="240" w:lineRule="auto"/>
            </w:pPr>
            <w:r>
              <w:rPr>
                <w:rFonts w:ascii="Times New Roman" w:hAnsi="Times New Roman"/>
                <w:color w:val="000000"/>
                <w:sz w:val="24"/>
              </w:rPr>
              <w:t>2.5</w:t>
            </w:r>
          </w:p>
        </w:tc>
        <w:tc>
          <w:tcPr>
            <w:tcW w:w="4852" w:type="dxa"/>
            <w:tcMar>
              <w:top w:w="50" w:type="dxa"/>
              <w:left w:w="100" w:type="dxa"/>
            </w:tcMar>
            <w:vAlign w:val="center"/>
          </w:tcPr>
          <w:p w14:paraId="613F3E0F">
            <w:pPr>
              <w:spacing w:after="0" w:line="240" w:lineRule="auto"/>
              <w:ind w:left="135"/>
            </w:pPr>
            <w:r>
              <w:rPr>
                <w:rFonts w:ascii="Times New Roman" w:hAnsi="Times New Roman"/>
                <w:color w:val="000000"/>
                <w:sz w:val="24"/>
              </w:rPr>
              <w:t>Обобщение и контроль</w:t>
            </w:r>
          </w:p>
        </w:tc>
        <w:tc>
          <w:tcPr>
            <w:tcW w:w="1401" w:type="dxa"/>
            <w:tcMar>
              <w:top w:w="50" w:type="dxa"/>
              <w:left w:w="100" w:type="dxa"/>
            </w:tcMar>
            <w:vAlign w:val="center"/>
          </w:tcPr>
          <w:p w14:paraId="523C9E17">
            <w:pPr>
              <w:spacing w:after="0" w:line="240" w:lineRule="auto"/>
              <w:ind w:left="135"/>
              <w:jc w:val="center"/>
              <w:rPr>
                <w:lang w:val="ru-RU"/>
              </w:rPr>
            </w:pPr>
            <w:r>
              <w:rPr>
                <w:rFonts w:ascii="Times New Roman" w:hAnsi="Times New Roman"/>
                <w:color w:val="000000"/>
                <w:sz w:val="24"/>
              </w:rPr>
              <w:t xml:space="preserve"> </w:t>
            </w:r>
            <w:r>
              <w:rPr>
                <w:rFonts w:ascii="Times New Roman" w:hAnsi="Times New Roman"/>
                <w:color w:val="000000"/>
                <w:sz w:val="24"/>
                <w:lang w:val="ru-RU"/>
              </w:rPr>
              <w:t>2</w:t>
            </w:r>
          </w:p>
        </w:tc>
        <w:tc>
          <w:tcPr>
            <w:tcW w:w="1841" w:type="dxa"/>
            <w:tcMar>
              <w:top w:w="50" w:type="dxa"/>
              <w:left w:w="100" w:type="dxa"/>
            </w:tcMar>
            <w:vAlign w:val="center"/>
          </w:tcPr>
          <w:p w14:paraId="7A89AD9F">
            <w:pPr>
              <w:spacing w:after="0" w:line="240" w:lineRule="auto"/>
              <w:ind w:left="135"/>
              <w:jc w:val="center"/>
            </w:pPr>
            <w:r>
              <w:rPr>
                <w:rFonts w:ascii="Times New Roman" w:hAnsi="Times New Roman"/>
                <w:color w:val="000000"/>
                <w:sz w:val="24"/>
              </w:rPr>
              <w:t xml:space="preserve"> 1 </w:t>
            </w:r>
          </w:p>
        </w:tc>
        <w:tc>
          <w:tcPr>
            <w:tcW w:w="1910" w:type="dxa"/>
            <w:tcMar>
              <w:top w:w="50" w:type="dxa"/>
              <w:left w:w="100" w:type="dxa"/>
            </w:tcMar>
            <w:vAlign w:val="center"/>
          </w:tcPr>
          <w:p w14:paraId="0ED6A1BA">
            <w:pPr>
              <w:spacing w:after="0" w:line="240" w:lineRule="auto"/>
              <w:ind w:left="135"/>
              <w:jc w:val="center"/>
            </w:pPr>
          </w:p>
        </w:tc>
        <w:tc>
          <w:tcPr>
            <w:tcW w:w="2837" w:type="dxa"/>
            <w:tcMar>
              <w:top w:w="50" w:type="dxa"/>
              <w:left w:w="100" w:type="dxa"/>
            </w:tcMar>
          </w:tcPr>
          <w:p w14:paraId="5B0724E0">
            <w:pPr>
              <w:spacing w:after="0" w:line="240" w:lineRule="auto"/>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"https://m.edsoo.ru/7f411518"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411518</w:t>
            </w:r>
            <w:r>
              <w:rPr>
                <w:rFonts w:ascii="Times New Roman" w:hAnsi="Times New Roman"/>
                <w:color w:val="0000FF"/>
                <w:u w:val="single"/>
                <w:lang w:val="ru-RU"/>
              </w:rPr>
              <w:fldChar w:fldCharType="end"/>
            </w:r>
          </w:p>
        </w:tc>
      </w:tr>
      <w:tr w14:paraId="65E907D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7AA3FFE6">
            <w:pPr>
              <w:spacing w:after="0" w:line="240" w:lineRule="auto"/>
              <w:ind w:left="135"/>
            </w:pPr>
            <w:r>
              <w:rPr>
                <w:rFonts w:ascii="Times New Roman" w:hAnsi="Times New Roman"/>
                <w:color w:val="000000"/>
                <w:sz w:val="24"/>
              </w:rPr>
              <w:t>Итого по разделу</w:t>
            </w:r>
          </w:p>
        </w:tc>
        <w:tc>
          <w:tcPr>
            <w:tcW w:w="1401" w:type="dxa"/>
            <w:tcMar>
              <w:top w:w="50" w:type="dxa"/>
              <w:left w:w="100" w:type="dxa"/>
            </w:tcMar>
            <w:vAlign w:val="center"/>
          </w:tcPr>
          <w:p w14:paraId="009D0435">
            <w:pPr>
              <w:spacing w:after="0" w:line="240" w:lineRule="auto"/>
              <w:ind w:left="135"/>
              <w:jc w:val="center"/>
              <w:rPr>
                <w:lang w:val="ru-RU"/>
              </w:rPr>
            </w:pPr>
            <w:r>
              <w:rPr>
                <w:rFonts w:ascii="Times New Roman" w:hAnsi="Times New Roman"/>
                <w:color w:val="000000"/>
                <w:sz w:val="24"/>
                <w:lang w:val="ru-RU"/>
              </w:rPr>
              <w:t>8</w:t>
            </w:r>
            <w:r>
              <w:rPr>
                <w:rFonts w:ascii="Times New Roman" w:hAnsi="Times New Roman"/>
                <w:color w:val="000000"/>
                <w:sz w:val="24"/>
              </w:rPr>
              <w:t xml:space="preserve"> </w:t>
            </w:r>
          </w:p>
        </w:tc>
        <w:tc>
          <w:tcPr>
            <w:tcW w:w="0" w:type="auto"/>
            <w:gridSpan w:val="3"/>
            <w:tcMar>
              <w:top w:w="50" w:type="dxa"/>
              <w:left w:w="100" w:type="dxa"/>
            </w:tcMar>
            <w:vAlign w:val="center"/>
          </w:tcPr>
          <w:p w14:paraId="22B71D3A">
            <w:pPr>
              <w:spacing w:after="0" w:line="240" w:lineRule="auto"/>
            </w:pPr>
          </w:p>
        </w:tc>
      </w:tr>
      <w:tr w14:paraId="7CCFD79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6"/>
            <w:tcMar>
              <w:top w:w="50" w:type="dxa"/>
              <w:left w:w="100" w:type="dxa"/>
            </w:tcMar>
            <w:vAlign w:val="center"/>
          </w:tcPr>
          <w:p w14:paraId="37DEE3A4">
            <w:pPr>
              <w:spacing w:after="0" w:line="240" w:lineRule="auto"/>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Мир вокруг меня</w:t>
            </w:r>
          </w:p>
        </w:tc>
      </w:tr>
      <w:tr w14:paraId="3BE8B03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859" w:type="dxa"/>
            <w:tcMar>
              <w:top w:w="50" w:type="dxa"/>
              <w:left w:w="100" w:type="dxa"/>
            </w:tcMar>
            <w:vAlign w:val="center"/>
          </w:tcPr>
          <w:p w14:paraId="4C8F24A8">
            <w:pPr>
              <w:spacing w:after="0" w:line="240" w:lineRule="auto"/>
            </w:pPr>
            <w:r>
              <w:rPr>
                <w:rFonts w:ascii="Times New Roman" w:hAnsi="Times New Roman"/>
                <w:color w:val="000000"/>
                <w:sz w:val="24"/>
              </w:rPr>
              <w:t>3.1</w:t>
            </w:r>
          </w:p>
        </w:tc>
        <w:tc>
          <w:tcPr>
            <w:tcW w:w="4852" w:type="dxa"/>
            <w:tcMar>
              <w:top w:w="50" w:type="dxa"/>
              <w:left w:w="100" w:type="dxa"/>
            </w:tcMar>
            <w:vAlign w:val="center"/>
          </w:tcPr>
          <w:p w14:paraId="2A7E28A9">
            <w:pPr>
              <w:spacing w:after="0" w:line="240" w:lineRule="auto"/>
              <w:ind w:left="135"/>
            </w:pPr>
            <w:r>
              <w:rPr>
                <w:rFonts w:ascii="Times New Roman" w:hAnsi="Times New Roman"/>
                <w:color w:val="000000"/>
                <w:sz w:val="24"/>
              </w:rPr>
              <w:t>Моя школа</w:t>
            </w:r>
          </w:p>
        </w:tc>
        <w:tc>
          <w:tcPr>
            <w:tcW w:w="1401" w:type="dxa"/>
            <w:tcMar>
              <w:top w:w="50" w:type="dxa"/>
              <w:left w:w="100" w:type="dxa"/>
            </w:tcMar>
            <w:vAlign w:val="center"/>
          </w:tcPr>
          <w:p w14:paraId="44EA96E3">
            <w:pPr>
              <w:spacing w:after="0" w:line="240" w:lineRule="auto"/>
              <w:ind w:left="135"/>
              <w:jc w:val="center"/>
            </w:pPr>
            <w:r>
              <w:rPr>
                <w:rFonts w:ascii="Times New Roman" w:hAnsi="Times New Roman"/>
                <w:color w:val="000000"/>
                <w:sz w:val="24"/>
              </w:rPr>
              <w:t xml:space="preserve"> 2 </w:t>
            </w:r>
          </w:p>
        </w:tc>
        <w:tc>
          <w:tcPr>
            <w:tcW w:w="1841" w:type="dxa"/>
            <w:tcMar>
              <w:top w:w="50" w:type="dxa"/>
              <w:left w:w="100" w:type="dxa"/>
            </w:tcMar>
            <w:vAlign w:val="center"/>
          </w:tcPr>
          <w:p w14:paraId="76AB64D8">
            <w:pPr>
              <w:spacing w:after="0" w:line="240" w:lineRule="auto"/>
              <w:ind w:left="135"/>
              <w:jc w:val="center"/>
            </w:pPr>
          </w:p>
        </w:tc>
        <w:tc>
          <w:tcPr>
            <w:tcW w:w="1910" w:type="dxa"/>
            <w:tcMar>
              <w:top w:w="50" w:type="dxa"/>
              <w:left w:w="100" w:type="dxa"/>
            </w:tcMar>
            <w:vAlign w:val="center"/>
          </w:tcPr>
          <w:p w14:paraId="28489F44">
            <w:pPr>
              <w:spacing w:after="0" w:line="240" w:lineRule="auto"/>
              <w:ind w:left="135"/>
              <w:jc w:val="center"/>
            </w:pPr>
          </w:p>
        </w:tc>
        <w:tc>
          <w:tcPr>
            <w:tcW w:w="2837" w:type="dxa"/>
            <w:tcMar>
              <w:top w:w="50" w:type="dxa"/>
              <w:left w:w="100" w:type="dxa"/>
            </w:tcMar>
          </w:tcPr>
          <w:p w14:paraId="0512C3A8">
            <w:pPr>
              <w:spacing w:after="0" w:line="240" w:lineRule="auto"/>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"https://m.edsoo.ru/7f411518"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411518</w:t>
            </w:r>
            <w:r>
              <w:rPr>
                <w:rFonts w:ascii="Times New Roman" w:hAnsi="Times New Roman"/>
                <w:color w:val="0000FF"/>
                <w:u w:val="single"/>
                <w:lang w:val="ru-RU"/>
              </w:rPr>
              <w:fldChar w:fldCharType="end"/>
            </w:r>
          </w:p>
        </w:tc>
      </w:tr>
      <w:tr w14:paraId="36B7D38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859" w:type="dxa"/>
            <w:tcMar>
              <w:top w:w="50" w:type="dxa"/>
              <w:left w:w="100" w:type="dxa"/>
            </w:tcMar>
            <w:vAlign w:val="center"/>
          </w:tcPr>
          <w:p w14:paraId="68BDF471">
            <w:pPr>
              <w:spacing w:after="0" w:line="240" w:lineRule="auto"/>
            </w:pPr>
            <w:r>
              <w:rPr>
                <w:rFonts w:ascii="Times New Roman" w:hAnsi="Times New Roman"/>
                <w:color w:val="000000"/>
                <w:sz w:val="24"/>
              </w:rPr>
              <w:t>3.2</w:t>
            </w:r>
          </w:p>
        </w:tc>
        <w:tc>
          <w:tcPr>
            <w:tcW w:w="4852" w:type="dxa"/>
            <w:tcMar>
              <w:top w:w="50" w:type="dxa"/>
              <w:left w:w="100" w:type="dxa"/>
            </w:tcMar>
            <w:vAlign w:val="center"/>
          </w:tcPr>
          <w:p w14:paraId="5A577C8C">
            <w:pPr>
              <w:spacing w:after="0" w:line="240" w:lineRule="auto"/>
              <w:ind w:left="135"/>
            </w:pPr>
            <w:r>
              <w:rPr>
                <w:rFonts w:ascii="Times New Roman" w:hAnsi="Times New Roman"/>
                <w:color w:val="000000"/>
                <w:sz w:val="24"/>
              </w:rPr>
              <w:t>Мои друзья</w:t>
            </w:r>
          </w:p>
        </w:tc>
        <w:tc>
          <w:tcPr>
            <w:tcW w:w="1401" w:type="dxa"/>
            <w:tcMar>
              <w:top w:w="50" w:type="dxa"/>
              <w:left w:w="100" w:type="dxa"/>
            </w:tcMar>
            <w:vAlign w:val="center"/>
          </w:tcPr>
          <w:p w14:paraId="6951FD78">
            <w:pPr>
              <w:spacing w:after="0" w:line="240" w:lineRule="auto"/>
              <w:ind w:left="135"/>
              <w:jc w:val="center"/>
            </w:pPr>
            <w:r>
              <w:rPr>
                <w:rFonts w:ascii="Times New Roman" w:hAnsi="Times New Roman"/>
                <w:color w:val="000000"/>
                <w:sz w:val="24"/>
              </w:rPr>
              <w:t xml:space="preserve"> 2 </w:t>
            </w:r>
          </w:p>
        </w:tc>
        <w:tc>
          <w:tcPr>
            <w:tcW w:w="1841" w:type="dxa"/>
            <w:tcMar>
              <w:top w:w="50" w:type="dxa"/>
              <w:left w:w="100" w:type="dxa"/>
            </w:tcMar>
            <w:vAlign w:val="center"/>
          </w:tcPr>
          <w:p w14:paraId="0975D30B">
            <w:pPr>
              <w:spacing w:after="0" w:line="240" w:lineRule="auto"/>
              <w:ind w:left="135"/>
              <w:jc w:val="center"/>
            </w:pPr>
          </w:p>
        </w:tc>
        <w:tc>
          <w:tcPr>
            <w:tcW w:w="1910" w:type="dxa"/>
            <w:tcMar>
              <w:top w:w="50" w:type="dxa"/>
              <w:left w:w="100" w:type="dxa"/>
            </w:tcMar>
            <w:vAlign w:val="center"/>
          </w:tcPr>
          <w:p w14:paraId="082DF66F">
            <w:pPr>
              <w:spacing w:after="0" w:line="240" w:lineRule="auto"/>
              <w:ind w:left="135"/>
              <w:jc w:val="center"/>
            </w:pPr>
          </w:p>
        </w:tc>
        <w:tc>
          <w:tcPr>
            <w:tcW w:w="2837" w:type="dxa"/>
            <w:tcMar>
              <w:top w:w="50" w:type="dxa"/>
              <w:left w:w="100" w:type="dxa"/>
            </w:tcMar>
          </w:tcPr>
          <w:p w14:paraId="6653C4F5">
            <w:pPr>
              <w:spacing w:after="0" w:line="240" w:lineRule="auto"/>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"https://m.edsoo.ru/7f411518"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411518</w:t>
            </w:r>
            <w:r>
              <w:rPr>
                <w:rFonts w:ascii="Times New Roman" w:hAnsi="Times New Roman"/>
                <w:color w:val="0000FF"/>
                <w:u w:val="single"/>
                <w:lang w:val="ru-RU"/>
              </w:rPr>
              <w:fldChar w:fldCharType="end"/>
            </w:r>
          </w:p>
        </w:tc>
      </w:tr>
      <w:tr w14:paraId="08C2600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859" w:type="dxa"/>
            <w:tcMar>
              <w:top w:w="50" w:type="dxa"/>
              <w:left w:w="100" w:type="dxa"/>
            </w:tcMar>
            <w:vAlign w:val="center"/>
          </w:tcPr>
          <w:p w14:paraId="453ACACB">
            <w:pPr>
              <w:spacing w:after="0" w:line="240" w:lineRule="auto"/>
            </w:pPr>
            <w:r>
              <w:rPr>
                <w:rFonts w:ascii="Times New Roman" w:hAnsi="Times New Roman"/>
                <w:color w:val="000000"/>
                <w:sz w:val="24"/>
              </w:rPr>
              <w:t>3.3</w:t>
            </w:r>
          </w:p>
        </w:tc>
        <w:tc>
          <w:tcPr>
            <w:tcW w:w="4852" w:type="dxa"/>
            <w:tcMar>
              <w:top w:w="50" w:type="dxa"/>
              <w:left w:w="100" w:type="dxa"/>
            </w:tcMar>
            <w:vAlign w:val="center"/>
          </w:tcPr>
          <w:p w14:paraId="7B82A509">
            <w:pPr>
              <w:spacing w:after="0" w:line="240" w:lineRule="auto"/>
              <w:ind w:left="135"/>
              <w:rPr>
                <w:lang w:val="ru-RU"/>
              </w:rPr>
            </w:pPr>
            <w:r>
              <w:rPr>
                <w:rFonts w:ascii="Times New Roman" w:hAnsi="Times New Roman"/>
                <w:color w:val="000000"/>
                <w:sz w:val="24"/>
                <w:lang w:val="ru-RU"/>
              </w:rPr>
              <w:t>Моя малая родина (город, село)</w:t>
            </w:r>
          </w:p>
        </w:tc>
        <w:tc>
          <w:tcPr>
            <w:tcW w:w="1401" w:type="dxa"/>
            <w:tcMar>
              <w:top w:w="50" w:type="dxa"/>
              <w:left w:w="100" w:type="dxa"/>
            </w:tcMar>
            <w:vAlign w:val="center"/>
          </w:tcPr>
          <w:p w14:paraId="5E023B8F">
            <w:pPr>
              <w:spacing w:after="0" w:line="240" w:lineRule="auto"/>
              <w:ind w:left="135"/>
              <w:jc w:val="center"/>
              <w:rPr>
                <w:lang w:val="ru-RU"/>
              </w:rPr>
            </w:pPr>
            <w:r>
              <w:rPr>
                <w:rFonts w:ascii="Times New Roman" w:hAnsi="Times New Roman"/>
                <w:color w:val="000000"/>
                <w:sz w:val="24"/>
                <w:lang w:val="ru-RU"/>
              </w:rPr>
              <w:t xml:space="preserve"> 2</w:t>
            </w:r>
          </w:p>
        </w:tc>
        <w:tc>
          <w:tcPr>
            <w:tcW w:w="1841" w:type="dxa"/>
            <w:tcMar>
              <w:top w:w="50" w:type="dxa"/>
              <w:left w:w="100" w:type="dxa"/>
            </w:tcMar>
            <w:vAlign w:val="center"/>
          </w:tcPr>
          <w:p w14:paraId="16B3CF5E">
            <w:pPr>
              <w:spacing w:after="0" w:line="240" w:lineRule="auto"/>
              <w:ind w:left="135"/>
              <w:jc w:val="center"/>
            </w:pPr>
          </w:p>
        </w:tc>
        <w:tc>
          <w:tcPr>
            <w:tcW w:w="1910" w:type="dxa"/>
            <w:tcMar>
              <w:top w:w="50" w:type="dxa"/>
              <w:left w:w="100" w:type="dxa"/>
            </w:tcMar>
            <w:vAlign w:val="center"/>
          </w:tcPr>
          <w:p w14:paraId="0B270AA4">
            <w:pPr>
              <w:spacing w:after="0" w:line="240" w:lineRule="auto"/>
              <w:ind w:left="135"/>
              <w:jc w:val="center"/>
            </w:pPr>
          </w:p>
        </w:tc>
        <w:tc>
          <w:tcPr>
            <w:tcW w:w="2837" w:type="dxa"/>
            <w:tcMar>
              <w:top w:w="50" w:type="dxa"/>
              <w:left w:w="100" w:type="dxa"/>
            </w:tcMar>
          </w:tcPr>
          <w:p w14:paraId="73CFDF9C">
            <w:pPr>
              <w:spacing w:after="0" w:line="240" w:lineRule="auto"/>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"https://m.edsoo.ru/7f411518"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411518</w:t>
            </w:r>
            <w:r>
              <w:rPr>
                <w:rFonts w:ascii="Times New Roman" w:hAnsi="Times New Roman"/>
                <w:color w:val="0000FF"/>
                <w:u w:val="single"/>
                <w:lang w:val="ru-RU"/>
              </w:rPr>
              <w:fldChar w:fldCharType="end"/>
            </w:r>
          </w:p>
        </w:tc>
      </w:tr>
      <w:tr w14:paraId="6A950BB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859" w:type="dxa"/>
            <w:tcMar>
              <w:top w:w="50" w:type="dxa"/>
              <w:left w:w="100" w:type="dxa"/>
            </w:tcMar>
            <w:vAlign w:val="center"/>
          </w:tcPr>
          <w:p w14:paraId="23EBC0A5">
            <w:pPr>
              <w:spacing w:after="0" w:line="240" w:lineRule="auto"/>
            </w:pPr>
            <w:r>
              <w:rPr>
                <w:rFonts w:ascii="Times New Roman" w:hAnsi="Times New Roman"/>
                <w:color w:val="000000"/>
                <w:sz w:val="24"/>
              </w:rPr>
              <w:t>3.4</w:t>
            </w:r>
          </w:p>
        </w:tc>
        <w:tc>
          <w:tcPr>
            <w:tcW w:w="4852" w:type="dxa"/>
            <w:tcMar>
              <w:top w:w="50" w:type="dxa"/>
              <w:left w:w="100" w:type="dxa"/>
            </w:tcMar>
            <w:vAlign w:val="center"/>
          </w:tcPr>
          <w:p w14:paraId="264A3F54">
            <w:pPr>
              <w:spacing w:after="0" w:line="240" w:lineRule="auto"/>
              <w:ind w:left="135"/>
            </w:pPr>
            <w:r>
              <w:rPr>
                <w:rFonts w:ascii="Times New Roman" w:hAnsi="Times New Roman"/>
                <w:color w:val="000000"/>
                <w:sz w:val="24"/>
              </w:rPr>
              <w:t>Обобщение и контроль</w:t>
            </w:r>
          </w:p>
        </w:tc>
        <w:tc>
          <w:tcPr>
            <w:tcW w:w="1401" w:type="dxa"/>
            <w:tcMar>
              <w:top w:w="50" w:type="dxa"/>
              <w:left w:w="100" w:type="dxa"/>
            </w:tcMar>
            <w:vAlign w:val="center"/>
          </w:tcPr>
          <w:p w14:paraId="096C34A3">
            <w:pPr>
              <w:spacing w:after="0" w:line="240" w:lineRule="auto"/>
              <w:ind w:left="135"/>
              <w:jc w:val="center"/>
            </w:pPr>
            <w:r>
              <w:rPr>
                <w:rFonts w:ascii="Times New Roman" w:hAnsi="Times New Roman"/>
                <w:color w:val="000000"/>
                <w:sz w:val="24"/>
              </w:rPr>
              <w:t xml:space="preserve"> 2 </w:t>
            </w:r>
          </w:p>
        </w:tc>
        <w:tc>
          <w:tcPr>
            <w:tcW w:w="1841" w:type="dxa"/>
            <w:tcMar>
              <w:top w:w="50" w:type="dxa"/>
              <w:left w:w="100" w:type="dxa"/>
            </w:tcMar>
            <w:vAlign w:val="center"/>
          </w:tcPr>
          <w:p w14:paraId="172C10C2">
            <w:pPr>
              <w:spacing w:after="0" w:line="240" w:lineRule="auto"/>
              <w:ind w:left="135"/>
              <w:jc w:val="center"/>
            </w:pPr>
            <w:r>
              <w:rPr>
                <w:rFonts w:ascii="Times New Roman" w:hAnsi="Times New Roman"/>
                <w:color w:val="000000"/>
                <w:sz w:val="24"/>
              </w:rPr>
              <w:t xml:space="preserve"> 1 </w:t>
            </w:r>
          </w:p>
        </w:tc>
        <w:tc>
          <w:tcPr>
            <w:tcW w:w="1910" w:type="dxa"/>
            <w:tcMar>
              <w:top w:w="50" w:type="dxa"/>
              <w:left w:w="100" w:type="dxa"/>
            </w:tcMar>
            <w:vAlign w:val="center"/>
          </w:tcPr>
          <w:p w14:paraId="108B9728">
            <w:pPr>
              <w:spacing w:after="0" w:line="240" w:lineRule="auto"/>
              <w:ind w:left="135"/>
              <w:jc w:val="center"/>
            </w:pPr>
          </w:p>
        </w:tc>
        <w:tc>
          <w:tcPr>
            <w:tcW w:w="2837" w:type="dxa"/>
            <w:tcMar>
              <w:top w:w="50" w:type="dxa"/>
              <w:left w:w="100" w:type="dxa"/>
            </w:tcMar>
          </w:tcPr>
          <w:p w14:paraId="5632813E">
            <w:pPr>
              <w:spacing w:after="0" w:line="240" w:lineRule="auto"/>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"https://m.edsoo.ru/7f411518"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411518</w:t>
            </w:r>
            <w:r>
              <w:rPr>
                <w:rFonts w:ascii="Times New Roman" w:hAnsi="Times New Roman"/>
                <w:color w:val="0000FF"/>
                <w:u w:val="single"/>
                <w:lang w:val="ru-RU"/>
              </w:rPr>
              <w:fldChar w:fldCharType="end"/>
            </w:r>
          </w:p>
        </w:tc>
      </w:tr>
      <w:tr w14:paraId="3C5DCF6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72EECC9B">
            <w:pPr>
              <w:spacing w:after="0" w:line="240" w:lineRule="auto"/>
              <w:ind w:left="135"/>
            </w:pPr>
            <w:r>
              <w:rPr>
                <w:rFonts w:ascii="Times New Roman" w:hAnsi="Times New Roman"/>
                <w:color w:val="000000"/>
                <w:sz w:val="24"/>
              </w:rPr>
              <w:t>Итого по разделу</w:t>
            </w:r>
          </w:p>
        </w:tc>
        <w:tc>
          <w:tcPr>
            <w:tcW w:w="1401" w:type="dxa"/>
            <w:tcMar>
              <w:top w:w="50" w:type="dxa"/>
              <w:left w:w="100" w:type="dxa"/>
            </w:tcMar>
            <w:vAlign w:val="center"/>
          </w:tcPr>
          <w:p w14:paraId="4E2C5CCE">
            <w:pPr>
              <w:spacing w:after="0" w:line="240" w:lineRule="auto"/>
              <w:ind w:left="135"/>
              <w:jc w:val="center"/>
              <w:rPr>
                <w:lang w:val="ru-RU"/>
              </w:rPr>
            </w:pPr>
            <w:r>
              <w:rPr>
                <w:rFonts w:ascii="Times New Roman" w:hAnsi="Times New Roman"/>
                <w:color w:val="000000"/>
                <w:sz w:val="24"/>
              </w:rPr>
              <w:t xml:space="preserve"> </w:t>
            </w:r>
            <w:r>
              <w:rPr>
                <w:rFonts w:ascii="Times New Roman" w:hAnsi="Times New Roman"/>
                <w:color w:val="000000"/>
                <w:sz w:val="24"/>
                <w:lang w:val="ru-RU"/>
              </w:rPr>
              <w:t>8</w:t>
            </w:r>
          </w:p>
        </w:tc>
        <w:tc>
          <w:tcPr>
            <w:tcW w:w="0" w:type="auto"/>
            <w:gridSpan w:val="3"/>
            <w:tcMar>
              <w:top w:w="50" w:type="dxa"/>
              <w:left w:w="100" w:type="dxa"/>
            </w:tcMar>
            <w:vAlign w:val="center"/>
          </w:tcPr>
          <w:p w14:paraId="16F1267A">
            <w:pPr>
              <w:spacing w:after="0" w:line="240" w:lineRule="auto"/>
            </w:pPr>
          </w:p>
        </w:tc>
      </w:tr>
      <w:tr w14:paraId="53489FD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6"/>
            <w:tcMar>
              <w:top w:w="50" w:type="dxa"/>
              <w:left w:w="100" w:type="dxa"/>
            </w:tcMar>
            <w:vAlign w:val="center"/>
          </w:tcPr>
          <w:p w14:paraId="75EAFF14">
            <w:pPr>
              <w:spacing w:after="0" w:line="240" w:lineRule="auto"/>
              <w:ind w:left="135"/>
              <w:rPr>
                <w:lang w:val="ru-RU"/>
              </w:rPr>
            </w:pPr>
            <w:r>
              <w:rPr>
                <w:rFonts w:ascii="Times New Roman" w:hAnsi="Times New Roman"/>
                <w:b/>
                <w:color w:val="000000"/>
                <w:sz w:val="24"/>
                <w:lang w:val="ru-RU"/>
              </w:rPr>
              <w:t>Раздел 4.</w:t>
            </w:r>
            <w:r>
              <w:rPr>
                <w:rFonts w:ascii="Times New Roman" w:hAnsi="Times New Roman"/>
                <w:color w:val="000000"/>
                <w:sz w:val="24"/>
                <w:lang w:val="ru-RU"/>
              </w:rPr>
              <w:t xml:space="preserve"> </w:t>
            </w:r>
            <w:r>
              <w:rPr>
                <w:rFonts w:ascii="Times New Roman" w:hAnsi="Times New Roman"/>
                <w:b/>
                <w:color w:val="000000"/>
                <w:sz w:val="24"/>
                <w:lang w:val="ru-RU"/>
              </w:rPr>
              <w:t>Родная страна и страны изучаемого языка</w:t>
            </w:r>
          </w:p>
        </w:tc>
      </w:tr>
      <w:tr w14:paraId="49E3E4F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859" w:type="dxa"/>
            <w:tcMar>
              <w:top w:w="50" w:type="dxa"/>
              <w:left w:w="100" w:type="dxa"/>
            </w:tcMar>
            <w:vAlign w:val="center"/>
          </w:tcPr>
          <w:p w14:paraId="24290BCB">
            <w:pPr>
              <w:spacing w:after="0" w:line="240" w:lineRule="auto"/>
            </w:pPr>
            <w:r>
              <w:rPr>
                <w:rFonts w:ascii="Times New Roman" w:hAnsi="Times New Roman"/>
                <w:color w:val="000000"/>
                <w:sz w:val="24"/>
              </w:rPr>
              <w:t>4.1</w:t>
            </w:r>
          </w:p>
        </w:tc>
        <w:tc>
          <w:tcPr>
            <w:tcW w:w="4852" w:type="dxa"/>
            <w:tcMar>
              <w:top w:w="50" w:type="dxa"/>
              <w:left w:w="100" w:type="dxa"/>
            </w:tcMar>
            <w:vAlign w:val="center"/>
          </w:tcPr>
          <w:p w14:paraId="55B63AEB">
            <w:pPr>
              <w:spacing w:after="0" w:line="240" w:lineRule="auto"/>
              <w:ind w:left="135"/>
              <w:rPr>
                <w:lang w:val="ru-RU"/>
              </w:rPr>
            </w:pPr>
            <w:r>
              <w:rPr>
                <w:rFonts w:ascii="Times New Roman" w:hAnsi="Times New Roman"/>
                <w:color w:val="000000"/>
                <w:sz w:val="24"/>
                <w:lang w:val="ru-RU"/>
              </w:rPr>
              <w:t>Названия родной страны и страны/стран изучаемого языка; их столиц</w:t>
            </w:r>
          </w:p>
        </w:tc>
        <w:tc>
          <w:tcPr>
            <w:tcW w:w="1401" w:type="dxa"/>
            <w:tcMar>
              <w:top w:w="50" w:type="dxa"/>
              <w:left w:w="100" w:type="dxa"/>
            </w:tcMar>
            <w:vAlign w:val="center"/>
          </w:tcPr>
          <w:p w14:paraId="4AFF30D9">
            <w:pPr>
              <w:spacing w:after="0" w:line="240" w:lineRule="auto"/>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2 </w:t>
            </w:r>
          </w:p>
        </w:tc>
        <w:tc>
          <w:tcPr>
            <w:tcW w:w="1841" w:type="dxa"/>
            <w:tcMar>
              <w:top w:w="50" w:type="dxa"/>
              <w:left w:w="100" w:type="dxa"/>
            </w:tcMar>
            <w:vAlign w:val="center"/>
          </w:tcPr>
          <w:p w14:paraId="3B01C8C1">
            <w:pPr>
              <w:spacing w:after="0" w:line="240" w:lineRule="auto"/>
              <w:ind w:left="135"/>
              <w:jc w:val="center"/>
            </w:pPr>
          </w:p>
        </w:tc>
        <w:tc>
          <w:tcPr>
            <w:tcW w:w="1910" w:type="dxa"/>
            <w:tcMar>
              <w:top w:w="50" w:type="dxa"/>
              <w:left w:w="100" w:type="dxa"/>
            </w:tcMar>
            <w:vAlign w:val="center"/>
          </w:tcPr>
          <w:p w14:paraId="4E7F585F">
            <w:pPr>
              <w:spacing w:after="0" w:line="240" w:lineRule="auto"/>
              <w:ind w:left="135"/>
              <w:jc w:val="center"/>
            </w:pPr>
          </w:p>
        </w:tc>
        <w:tc>
          <w:tcPr>
            <w:tcW w:w="2837" w:type="dxa"/>
            <w:tcMar>
              <w:top w:w="50" w:type="dxa"/>
              <w:left w:w="100" w:type="dxa"/>
            </w:tcMar>
          </w:tcPr>
          <w:p w14:paraId="066E2090">
            <w:pPr>
              <w:spacing w:after="0" w:line="240" w:lineRule="auto"/>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"https://m.edsoo.ru/7f411518"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411518</w:t>
            </w:r>
            <w:r>
              <w:rPr>
                <w:rFonts w:ascii="Times New Roman" w:hAnsi="Times New Roman"/>
                <w:color w:val="0000FF"/>
                <w:u w:val="single"/>
                <w:lang w:val="ru-RU"/>
              </w:rPr>
              <w:fldChar w:fldCharType="end"/>
            </w:r>
          </w:p>
        </w:tc>
      </w:tr>
      <w:tr w14:paraId="58D5DBE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859" w:type="dxa"/>
            <w:tcMar>
              <w:top w:w="50" w:type="dxa"/>
              <w:left w:w="100" w:type="dxa"/>
            </w:tcMar>
            <w:vAlign w:val="center"/>
          </w:tcPr>
          <w:p w14:paraId="46D2C6F8">
            <w:pPr>
              <w:spacing w:after="0" w:line="240" w:lineRule="auto"/>
            </w:pPr>
            <w:r>
              <w:rPr>
                <w:rFonts w:ascii="Times New Roman" w:hAnsi="Times New Roman"/>
                <w:color w:val="000000"/>
                <w:sz w:val="24"/>
              </w:rPr>
              <w:t>4.2</w:t>
            </w:r>
          </w:p>
        </w:tc>
        <w:tc>
          <w:tcPr>
            <w:tcW w:w="4852" w:type="dxa"/>
            <w:tcMar>
              <w:top w:w="50" w:type="dxa"/>
              <w:left w:w="100" w:type="dxa"/>
            </w:tcMar>
            <w:vAlign w:val="center"/>
          </w:tcPr>
          <w:p w14:paraId="1F27F4A2">
            <w:pPr>
              <w:spacing w:after="0" w:line="240" w:lineRule="auto"/>
              <w:ind w:left="135"/>
            </w:pPr>
            <w:r>
              <w:rPr>
                <w:rFonts w:ascii="Times New Roman" w:hAnsi="Times New Roman"/>
                <w:color w:val="000000"/>
                <w:sz w:val="24"/>
              </w:rPr>
              <w:t>Произведения детского фольклора</w:t>
            </w:r>
          </w:p>
        </w:tc>
        <w:tc>
          <w:tcPr>
            <w:tcW w:w="1401" w:type="dxa"/>
            <w:tcMar>
              <w:top w:w="50" w:type="dxa"/>
              <w:left w:w="100" w:type="dxa"/>
            </w:tcMar>
            <w:vAlign w:val="center"/>
          </w:tcPr>
          <w:p w14:paraId="5AE0AAD7">
            <w:pPr>
              <w:spacing w:after="0" w:line="240" w:lineRule="auto"/>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7806D896">
            <w:pPr>
              <w:spacing w:after="0" w:line="240" w:lineRule="auto"/>
              <w:ind w:left="135"/>
              <w:jc w:val="center"/>
            </w:pPr>
          </w:p>
        </w:tc>
        <w:tc>
          <w:tcPr>
            <w:tcW w:w="1910" w:type="dxa"/>
            <w:tcMar>
              <w:top w:w="50" w:type="dxa"/>
              <w:left w:w="100" w:type="dxa"/>
            </w:tcMar>
            <w:vAlign w:val="center"/>
          </w:tcPr>
          <w:p w14:paraId="39AFF492">
            <w:pPr>
              <w:spacing w:after="0" w:line="240" w:lineRule="auto"/>
              <w:ind w:left="135"/>
              <w:jc w:val="center"/>
            </w:pPr>
          </w:p>
        </w:tc>
        <w:tc>
          <w:tcPr>
            <w:tcW w:w="2837" w:type="dxa"/>
            <w:tcMar>
              <w:top w:w="50" w:type="dxa"/>
              <w:left w:w="100" w:type="dxa"/>
            </w:tcMar>
          </w:tcPr>
          <w:p w14:paraId="2E46451B">
            <w:pPr>
              <w:spacing w:after="0" w:line="240" w:lineRule="auto"/>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"https://m.edsoo.ru/7f411518"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411518</w:t>
            </w:r>
            <w:r>
              <w:rPr>
                <w:rFonts w:ascii="Times New Roman" w:hAnsi="Times New Roman"/>
                <w:color w:val="0000FF"/>
                <w:u w:val="single"/>
                <w:lang w:val="ru-RU"/>
              </w:rPr>
              <w:fldChar w:fldCharType="end"/>
            </w:r>
          </w:p>
        </w:tc>
      </w:tr>
      <w:tr w14:paraId="66BE7D7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859" w:type="dxa"/>
            <w:tcMar>
              <w:top w:w="50" w:type="dxa"/>
              <w:left w:w="100" w:type="dxa"/>
            </w:tcMar>
            <w:vAlign w:val="center"/>
          </w:tcPr>
          <w:p w14:paraId="1F61DE26">
            <w:pPr>
              <w:spacing w:after="0" w:line="240" w:lineRule="auto"/>
            </w:pPr>
            <w:r>
              <w:rPr>
                <w:rFonts w:ascii="Times New Roman" w:hAnsi="Times New Roman"/>
                <w:color w:val="000000"/>
                <w:sz w:val="24"/>
              </w:rPr>
              <w:t>4.3</w:t>
            </w:r>
          </w:p>
        </w:tc>
        <w:tc>
          <w:tcPr>
            <w:tcW w:w="4852" w:type="dxa"/>
            <w:tcMar>
              <w:top w:w="50" w:type="dxa"/>
              <w:left w:w="100" w:type="dxa"/>
            </w:tcMar>
            <w:vAlign w:val="center"/>
          </w:tcPr>
          <w:p w14:paraId="0894183F">
            <w:pPr>
              <w:spacing w:after="0" w:line="240" w:lineRule="auto"/>
              <w:ind w:left="135"/>
            </w:pPr>
            <w:r>
              <w:rPr>
                <w:rFonts w:ascii="Times New Roman" w:hAnsi="Times New Roman"/>
                <w:color w:val="000000"/>
                <w:sz w:val="24"/>
              </w:rPr>
              <w:t>Литературные персонажи детских книг</w:t>
            </w:r>
          </w:p>
        </w:tc>
        <w:tc>
          <w:tcPr>
            <w:tcW w:w="1401" w:type="dxa"/>
            <w:tcMar>
              <w:top w:w="50" w:type="dxa"/>
              <w:left w:w="100" w:type="dxa"/>
            </w:tcMar>
            <w:vAlign w:val="center"/>
          </w:tcPr>
          <w:p w14:paraId="3472E475">
            <w:pPr>
              <w:spacing w:after="0" w:line="240" w:lineRule="auto"/>
              <w:ind w:left="135"/>
              <w:jc w:val="center"/>
              <w:rPr>
                <w:lang w:val="ru-RU"/>
              </w:rPr>
            </w:pPr>
            <w:r>
              <w:rPr>
                <w:rFonts w:ascii="Times New Roman" w:hAnsi="Times New Roman"/>
                <w:color w:val="000000"/>
                <w:sz w:val="24"/>
              </w:rPr>
              <w:t xml:space="preserve"> </w:t>
            </w:r>
            <w:r>
              <w:rPr>
                <w:rFonts w:ascii="Times New Roman" w:hAnsi="Times New Roman"/>
                <w:color w:val="000000"/>
                <w:sz w:val="24"/>
                <w:lang w:val="ru-RU"/>
              </w:rPr>
              <w:t>2</w:t>
            </w:r>
          </w:p>
        </w:tc>
        <w:tc>
          <w:tcPr>
            <w:tcW w:w="1841" w:type="dxa"/>
            <w:tcMar>
              <w:top w:w="50" w:type="dxa"/>
              <w:left w:w="100" w:type="dxa"/>
            </w:tcMar>
            <w:vAlign w:val="center"/>
          </w:tcPr>
          <w:p w14:paraId="36B31F7E">
            <w:pPr>
              <w:spacing w:after="0" w:line="240" w:lineRule="auto"/>
              <w:ind w:left="135"/>
              <w:jc w:val="center"/>
            </w:pPr>
          </w:p>
        </w:tc>
        <w:tc>
          <w:tcPr>
            <w:tcW w:w="1910" w:type="dxa"/>
            <w:tcMar>
              <w:top w:w="50" w:type="dxa"/>
              <w:left w:w="100" w:type="dxa"/>
            </w:tcMar>
            <w:vAlign w:val="center"/>
          </w:tcPr>
          <w:p w14:paraId="10CBE717">
            <w:pPr>
              <w:spacing w:after="0" w:line="240" w:lineRule="auto"/>
              <w:ind w:left="135"/>
              <w:jc w:val="center"/>
            </w:pPr>
          </w:p>
        </w:tc>
        <w:tc>
          <w:tcPr>
            <w:tcW w:w="2837" w:type="dxa"/>
            <w:tcMar>
              <w:top w:w="50" w:type="dxa"/>
              <w:left w:w="100" w:type="dxa"/>
            </w:tcMar>
          </w:tcPr>
          <w:p w14:paraId="796D0750">
            <w:pPr>
              <w:spacing w:after="0" w:line="240" w:lineRule="auto"/>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"https://m.edsoo.ru/7f411518"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411518</w:t>
            </w:r>
            <w:r>
              <w:rPr>
                <w:rFonts w:ascii="Times New Roman" w:hAnsi="Times New Roman"/>
                <w:color w:val="0000FF"/>
                <w:u w:val="single"/>
                <w:lang w:val="ru-RU"/>
              </w:rPr>
              <w:fldChar w:fldCharType="end"/>
            </w:r>
          </w:p>
        </w:tc>
      </w:tr>
      <w:tr w14:paraId="5BE4B21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859" w:type="dxa"/>
            <w:tcMar>
              <w:top w:w="50" w:type="dxa"/>
              <w:left w:w="100" w:type="dxa"/>
            </w:tcMar>
            <w:vAlign w:val="center"/>
          </w:tcPr>
          <w:p w14:paraId="34E07D13">
            <w:pPr>
              <w:spacing w:after="0" w:line="240" w:lineRule="auto"/>
            </w:pPr>
            <w:r>
              <w:rPr>
                <w:rFonts w:ascii="Times New Roman" w:hAnsi="Times New Roman"/>
                <w:color w:val="000000"/>
                <w:sz w:val="24"/>
              </w:rPr>
              <w:t>4.4</w:t>
            </w:r>
          </w:p>
        </w:tc>
        <w:tc>
          <w:tcPr>
            <w:tcW w:w="4852" w:type="dxa"/>
            <w:tcMar>
              <w:top w:w="50" w:type="dxa"/>
              <w:left w:w="100" w:type="dxa"/>
            </w:tcMar>
            <w:vAlign w:val="center"/>
          </w:tcPr>
          <w:p w14:paraId="232B0DE2">
            <w:pPr>
              <w:spacing w:after="0" w:line="240" w:lineRule="auto"/>
              <w:ind w:left="135"/>
              <w:rPr>
                <w:lang w:val="ru-RU"/>
              </w:rPr>
            </w:pPr>
            <w:r>
              <w:rPr>
                <w:rFonts w:ascii="Times New Roman" w:hAnsi="Times New Roman"/>
                <w:color w:val="000000"/>
                <w:sz w:val="24"/>
                <w:lang w:val="ru-RU"/>
              </w:rPr>
              <w:t>Праздники родной страны и страны/стран изучаемого языка</w:t>
            </w:r>
          </w:p>
        </w:tc>
        <w:tc>
          <w:tcPr>
            <w:tcW w:w="1401" w:type="dxa"/>
            <w:tcMar>
              <w:top w:w="50" w:type="dxa"/>
              <w:left w:w="100" w:type="dxa"/>
            </w:tcMar>
            <w:vAlign w:val="center"/>
          </w:tcPr>
          <w:p w14:paraId="45C0519F">
            <w:pPr>
              <w:spacing w:after="0" w:line="240" w:lineRule="auto"/>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2 </w:t>
            </w:r>
          </w:p>
        </w:tc>
        <w:tc>
          <w:tcPr>
            <w:tcW w:w="1841" w:type="dxa"/>
            <w:tcMar>
              <w:top w:w="50" w:type="dxa"/>
              <w:left w:w="100" w:type="dxa"/>
            </w:tcMar>
            <w:vAlign w:val="center"/>
          </w:tcPr>
          <w:p w14:paraId="7E081547">
            <w:pPr>
              <w:spacing w:after="0" w:line="240" w:lineRule="auto"/>
              <w:ind w:left="135"/>
              <w:jc w:val="center"/>
            </w:pPr>
          </w:p>
        </w:tc>
        <w:tc>
          <w:tcPr>
            <w:tcW w:w="1910" w:type="dxa"/>
            <w:tcMar>
              <w:top w:w="50" w:type="dxa"/>
              <w:left w:w="100" w:type="dxa"/>
            </w:tcMar>
            <w:vAlign w:val="center"/>
          </w:tcPr>
          <w:p w14:paraId="172540CD">
            <w:pPr>
              <w:spacing w:after="0" w:line="240" w:lineRule="auto"/>
              <w:ind w:left="135"/>
              <w:jc w:val="center"/>
            </w:pPr>
          </w:p>
        </w:tc>
        <w:tc>
          <w:tcPr>
            <w:tcW w:w="2837" w:type="dxa"/>
            <w:tcMar>
              <w:top w:w="50" w:type="dxa"/>
              <w:left w:w="100" w:type="dxa"/>
            </w:tcMar>
          </w:tcPr>
          <w:p w14:paraId="0B33C3A1">
            <w:pPr>
              <w:spacing w:after="0" w:line="240" w:lineRule="auto"/>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"https://m.edsoo.ru/7f411518"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411518</w:t>
            </w:r>
            <w:r>
              <w:rPr>
                <w:rFonts w:ascii="Times New Roman" w:hAnsi="Times New Roman"/>
                <w:color w:val="0000FF"/>
                <w:u w:val="single"/>
                <w:lang w:val="ru-RU"/>
              </w:rPr>
              <w:fldChar w:fldCharType="end"/>
            </w:r>
          </w:p>
        </w:tc>
      </w:tr>
      <w:tr w14:paraId="36526C2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859" w:type="dxa"/>
            <w:tcMar>
              <w:top w:w="50" w:type="dxa"/>
              <w:left w:w="100" w:type="dxa"/>
            </w:tcMar>
            <w:vAlign w:val="center"/>
          </w:tcPr>
          <w:p w14:paraId="6F90AB1D">
            <w:pPr>
              <w:spacing w:after="0" w:line="240" w:lineRule="auto"/>
            </w:pPr>
            <w:r>
              <w:rPr>
                <w:rFonts w:ascii="Times New Roman" w:hAnsi="Times New Roman"/>
                <w:color w:val="000000"/>
                <w:sz w:val="24"/>
              </w:rPr>
              <w:t>4.5</w:t>
            </w:r>
          </w:p>
        </w:tc>
        <w:tc>
          <w:tcPr>
            <w:tcW w:w="4852" w:type="dxa"/>
            <w:tcMar>
              <w:top w:w="50" w:type="dxa"/>
              <w:left w:w="100" w:type="dxa"/>
            </w:tcMar>
            <w:vAlign w:val="center"/>
          </w:tcPr>
          <w:p w14:paraId="1C016F6C">
            <w:pPr>
              <w:spacing w:after="0" w:line="240" w:lineRule="auto"/>
              <w:ind w:left="135"/>
            </w:pPr>
            <w:r>
              <w:rPr>
                <w:rFonts w:ascii="Times New Roman" w:hAnsi="Times New Roman"/>
                <w:color w:val="000000"/>
                <w:sz w:val="24"/>
              </w:rPr>
              <w:t>Обобщение и контроль</w:t>
            </w:r>
          </w:p>
        </w:tc>
        <w:tc>
          <w:tcPr>
            <w:tcW w:w="1401" w:type="dxa"/>
            <w:tcMar>
              <w:top w:w="50" w:type="dxa"/>
              <w:left w:w="100" w:type="dxa"/>
            </w:tcMar>
            <w:vAlign w:val="center"/>
          </w:tcPr>
          <w:p w14:paraId="7E1C4DAF">
            <w:pPr>
              <w:spacing w:after="0" w:line="240" w:lineRule="auto"/>
              <w:ind w:left="135"/>
              <w:jc w:val="center"/>
            </w:pPr>
            <w:r>
              <w:rPr>
                <w:rFonts w:ascii="Times New Roman" w:hAnsi="Times New Roman"/>
                <w:color w:val="000000"/>
                <w:sz w:val="24"/>
              </w:rPr>
              <w:t xml:space="preserve"> 2 </w:t>
            </w:r>
          </w:p>
        </w:tc>
        <w:tc>
          <w:tcPr>
            <w:tcW w:w="1841" w:type="dxa"/>
            <w:tcMar>
              <w:top w:w="50" w:type="dxa"/>
              <w:left w:w="100" w:type="dxa"/>
            </w:tcMar>
            <w:vAlign w:val="center"/>
          </w:tcPr>
          <w:p w14:paraId="1EDD2F68">
            <w:pPr>
              <w:spacing w:after="0" w:line="240" w:lineRule="auto"/>
              <w:ind w:left="135"/>
              <w:jc w:val="center"/>
            </w:pPr>
            <w:r>
              <w:rPr>
                <w:rFonts w:ascii="Times New Roman" w:hAnsi="Times New Roman"/>
                <w:color w:val="000000"/>
                <w:sz w:val="24"/>
              </w:rPr>
              <w:t xml:space="preserve"> 1 </w:t>
            </w:r>
          </w:p>
        </w:tc>
        <w:tc>
          <w:tcPr>
            <w:tcW w:w="1910" w:type="dxa"/>
            <w:tcMar>
              <w:top w:w="50" w:type="dxa"/>
              <w:left w:w="100" w:type="dxa"/>
            </w:tcMar>
            <w:vAlign w:val="center"/>
          </w:tcPr>
          <w:p w14:paraId="267073F0">
            <w:pPr>
              <w:spacing w:after="0" w:line="240" w:lineRule="auto"/>
              <w:ind w:left="135"/>
              <w:jc w:val="center"/>
            </w:pPr>
          </w:p>
        </w:tc>
        <w:tc>
          <w:tcPr>
            <w:tcW w:w="2837" w:type="dxa"/>
            <w:tcMar>
              <w:top w:w="50" w:type="dxa"/>
              <w:left w:w="100" w:type="dxa"/>
            </w:tcMar>
          </w:tcPr>
          <w:p w14:paraId="431C78C8">
            <w:pPr>
              <w:spacing w:after="0" w:line="240" w:lineRule="auto"/>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"https://m.edsoo.ru/7f411518"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411518</w:t>
            </w:r>
            <w:r>
              <w:rPr>
                <w:rFonts w:ascii="Times New Roman" w:hAnsi="Times New Roman"/>
                <w:color w:val="0000FF"/>
                <w:u w:val="single"/>
                <w:lang w:val="ru-RU"/>
              </w:rPr>
              <w:fldChar w:fldCharType="end"/>
            </w:r>
          </w:p>
        </w:tc>
      </w:tr>
      <w:tr w14:paraId="2BA8DB8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130B98F7">
            <w:pPr>
              <w:spacing w:after="0" w:line="240" w:lineRule="auto"/>
              <w:ind w:left="135"/>
            </w:pPr>
            <w:r>
              <w:rPr>
                <w:rFonts w:ascii="Times New Roman" w:hAnsi="Times New Roman"/>
                <w:color w:val="000000"/>
                <w:sz w:val="24"/>
              </w:rPr>
              <w:t>Итого по разделу</w:t>
            </w:r>
          </w:p>
        </w:tc>
        <w:tc>
          <w:tcPr>
            <w:tcW w:w="1401" w:type="dxa"/>
            <w:tcMar>
              <w:top w:w="50" w:type="dxa"/>
              <w:left w:w="100" w:type="dxa"/>
            </w:tcMar>
            <w:vAlign w:val="center"/>
          </w:tcPr>
          <w:p w14:paraId="3EF8072F">
            <w:pPr>
              <w:spacing w:after="0" w:line="240" w:lineRule="auto"/>
              <w:ind w:left="135"/>
              <w:jc w:val="center"/>
            </w:pPr>
            <w:r>
              <w:rPr>
                <w:rFonts w:ascii="Times New Roman" w:hAnsi="Times New Roman"/>
                <w:color w:val="000000"/>
                <w:sz w:val="24"/>
              </w:rPr>
              <w:t xml:space="preserve"> </w:t>
            </w:r>
            <w:r>
              <w:rPr>
                <w:rFonts w:ascii="Times New Roman" w:hAnsi="Times New Roman"/>
                <w:color w:val="000000"/>
                <w:sz w:val="24"/>
                <w:lang w:val="ru-RU"/>
              </w:rPr>
              <w:t>9</w:t>
            </w:r>
            <w:r>
              <w:rPr>
                <w:rFonts w:ascii="Times New Roman" w:hAnsi="Times New Roman"/>
                <w:color w:val="000000"/>
                <w:sz w:val="24"/>
              </w:rPr>
              <w:t xml:space="preserve"> </w:t>
            </w:r>
          </w:p>
        </w:tc>
        <w:tc>
          <w:tcPr>
            <w:tcW w:w="0" w:type="auto"/>
            <w:gridSpan w:val="3"/>
            <w:tcMar>
              <w:top w:w="50" w:type="dxa"/>
              <w:left w:w="100" w:type="dxa"/>
            </w:tcMar>
            <w:vAlign w:val="center"/>
          </w:tcPr>
          <w:p w14:paraId="4C386C8B">
            <w:pPr>
              <w:spacing w:after="0" w:line="240" w:lineRule="auto"/>
            </w:pPr>
          </w:p>
        </w:tc>
      </w:tr>
      <w:tr w14:paraId="42592C1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07F99086">
            <w:pPr>
              <w:spacing w:after="0" w:line="240" w:lineRule="auto"/>
              <w:ind w:left="135"/>
              <w:rPr>
                <w:lang w:val="ru-RU"/>
              </w:rPr>
            </w:pPr>
            <w:r>
              <w:rPr>
                <w:rFonts w:ascii="Times New Roman" w:hAnsi="Times New Roman"/>
                <w:color w:val="000000"/>
                <w:sz w:val="24"/>
                <w:lang w:val="ru-RU"/>
              </w:rPr>
              <w:t>ОБЩЕЕ КОЛИЧЕСТВО ЧАСОВ ПО ПРОГРАММЕ</w:t>
            </w:r>
          </w:p>
        </w:tc>
        <w:tc>
          <w:tcPr>
            <w:tcW w:w="1401" w:type="dxa"/>
            <w:tcMar>
              <w:top w:w="50" w:type="dxa"/>
              <w:left w:w="100" w:type="dxa"/>
            </w:tcMar>
            <w:vAlign w:val="center"/>
          </w:tcPr>
          <w:p w14:paraId="0C2A220D">
            <w:pPr>
              <w:spacing w:after="0" w:line="240" w:lineRule="auto"/>
              <w:ind w:left="135"/>
              <w:jc w:val="center"/>
              <w:rPr>
                <w:lang w:val="ru-RU"/>
              </w:rPr>
            </w:pPr>
            <w:r>
              <w:rPr>
                <w:rFonts w:ascii="Times New Roman" w:hAnsi="Times New Roman"/>
                <w:color w:val="000000"/>
                <w:sz w:val="24"/>
                <w:lang w:val="ru-RU"/>
              </w:rPr>
              <w:t xml:space="preserve"> 34</w:t>
            </w:r>
          </w:p>
        </w:tc>
        <w:tc>
          <w:tcPr>
            <w:tcW w:w="1841" w:type="dxa"/>
            <w:tcMar>
              <w:top w:w="50" w:type="dxa"/>
              <w:left w:w="100" w:type="dxa"/>
            </w:tcMar>
            <w:vAlign w:val="center"/>
          </w:tcPr>
          <w:p w14:paraId="4768F722">
            <w:pPr>
              <w:spacing w:after="0" w:line="240" w:lineRule="auto"/>
              <w:ind w:left="135"/>
              <w:jc w:val="center"/>
              <w:rPr>
                <w:lang w:val="ru-RU"/>
              </w:rPr>
            </w:pPr>
            <w:r>
              <w:rPr>
                <w:rFonts w:ascii="Times New Roman" w:hAnsi="Times New Roman"/>
                <w:color w:val="000000"/>
                <w:sz w:val="24"/>
              </w:rPr>
              <w:t xml:space="preserve"> </w:t>
            </w:r>
            <w:r>
              <w:rPr>
                <w:rFonts w:ascii="Times New Roman" w:hAnsi="Times New Roman"/>
                <w:color w:val="000000"/>
                <w:sz w:val="24"/>
                <w:lang w:val="ru-RU"/>
              </w:rPr>
              <w:t>3</w:t>
            </w:r>
          </w:p>
        </w:tc>
        <w:tc>
          <w:tcPr>
            <w:tcW w:w="1910" w:type="dxa"/>
            <w:tcMar>
              <w:top w:w="50" w:type="dxa"/>
              <w:left w:w="100" w:type="dxa"/>
            </w:tcMar>
            <w:vAlign w:val="center"/>
          </w:tcPr>
          <w:p w14:paraId="20DDA5DA">
            <w:pPr>
              <w:spacing w:after="0" w:line="240" w:lineRule="auto"/>
              <w:ind w:left="135"/>
              <w:jc w:val="center"/>
            </w:pPr>
            <w:r>
              <w:rPr>
                <w:rFonts w:ascii="Times New Roman" w:hAnsi="Times New Roman"/>
                <w:color w:val="000000"/>
                <w:sz w:val="24"/>
              </w:rPr>
              <w:t xml:space="preserve"> 0 </w:t>
            </w:r>
          </w:p>
        </w:tc>
        <w:tc>
          <w:tcPr>
            <w:tcW w:w="2837" w:type="dxa"/>
            <w:tcMar>
              <w:top w:w="50" w:type="dxa"/>
              <w:left w:w="100" w:type="dxa"/>
            </w:tcMar>
            <w:vAlign w:val="center"/>
          </w:tcPr>
          <w:p w14:paraId="72304F25">
            <w:pPr>
              <w:spacing w:after="0" w:line="240" w:lineRule="auto"/>
            </w:pPr>
          </w:p>
        </w:tc>
      </w:tr>
    </w:tbl>
    <w:p w14:paraId="71FC31C2">
      <w:pPr>
        <w:sectPr>
          <w:pgSz w:w="11906" w:h="16383"/>
          <w:pgMar w:top="850" w:right="1134" w:bottom="1701" w:left="1134" w:header="720" w:footer="720" w:gutter="0"/>
          <w:cols w:space="720" w:num="1"/>
        </w:sectPr>
      </w:pPr>
    </w:p>
    <w:p w14:paraId="730DD868">
      <w:pPr>
        <w:spacing w:after="0" w:line="240" w:lineRule="auto"/>
        <w:ind w:left="120"/>
        <w:jc w:val="center"/>
        <w:rPr>
          <w:rFonts w:ascii="Times New Roman" w:hAnsi="Times New Roman"/>
          <w:b/>
          <w:color w:val="000000"/>
          <w:sz w:val="28"/>
        </w:rPr>
      </w:pPr>
      <w:r>
        <w:rPr>
          <w:rFonts w:ascii="Times New Roman" w:hAnsi="Times New Roman"/>
          <w:b/>
          <w:color w:val="000000"/>
          <w:sz w:val="28"/>
        </w:rPr>
        <w:t>3 КЛАСС</w:t>
      </w:r>
    </w:p>
    <w:p w14:paraId="0B01224A">
      <w:pPr>
        <w:spacing w:after="0" w:line="240" w:lineRule="auto"/>
        <w:ind w:left="120"/>
        <w:jc w:val="center"/>
      </w:pPr>
    </w:p>
    <w:tbl>
      <w:tblPr>
        <w:tblStyle w:val="7"/>
        <w:tblW w:w="0" w:type="auto"/>
        <w:tblCellSpacing w:w="0"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737"/>
        <w:gridCol w:w="2552"/>
        <w:gridCol w:w="1063"/>
        <w:gridCol w:w="1318"/>
        <w:gridCol w:w="1334"/>
        <w:gridCol w:w="2847"/>
      </w:tblGrid>
      <w:tr w14:paraId="72648B5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861" w:type="dxa"/>
            <w:vMerge w:val="restart"/>
            <w:tcMar>
              <w:top w:w="50" w:type="dxa"/>
              <w:left w:w="100" w:type="dxa"/>
            </w:tcMar>
            <w:vAlign w:val="center"/>
          </w:tcPr>
          <w:p w14:paraId="75341493">
            <w:pPr>
              <w:spacing w:after="0" w:line="240" w:lineRule="auto"/>
              <w:ind w:left="135"/>
            </w:pPr>
            <w:r>
              <w:rPr>
                <w:rFonts w:ascii="Times New Roman" w:hAnsi="Times New Roman"/>
                <w:b/>
                <w:color w:val="000000"/>
                <w:sz w:val="24"/>
              </w:rPr>
              <w:t xml:space="preserve">№ п/п </w:t>
            </w:r>
          </w:p>
          <w:p w14:paraId="6A0642E9">
            <w:pPr>
              <w:spacing w:after="0" w:line="240" w:lineRule="auto"/>
              <w:ind w:left="135"/>
            </w:pPr>
          </w:p>
        </w:tc>
        <w:tc>
          <w:tcPr>
            <w:tcW w:w="4850" w:type="dxa"/>
            <w:vMerge w:val="restart"/>
            <w:tcMar>
              <w:top w:w="50" w:type="dxa"/>
              <w:left w:w="100" w:type="dxa"/>
            </w:tcMar>
            <w:vAlign w:val="center"/>
          </w:tcPr>
          <w:p w14:paraId="0D41DA10">
            <w:pPr>
              <w:spacing w:after="0" w:line="240" w:lineRule="auto"/>
              <w:ind w:left="135"/>
              <w:jc w:val="center"/>
            </w:pPr>
            <w:r>
              <w:rPr>
                <w:rFonts w:ascii="Times New Roman" w:hAnsi="Times New Roman"/>
                <w:b/>
                <w:color w:val="000000"/>
                <w:sz w:val="24"/>
              </w:rPr>
              <w:t>Наименование разделов и тем программы</w:t>
            </w:r>
          </w:p>
          <w:p w14:paraId="32573D21">
            <w:pPr>
              <w:spacing w:after="0" w:line="240" w:lineRule="auto"/>
              <w:ind w:left="135"/>
            </w:pPr>
          </w:p>
        </w:tc>
        <w:tc>
          <w:tcPr>
            <w:tcW w:w="0" w:type="auto"/>
            <w:gridSpan w:val="3"/>
            <w:tcMar>
              <w:top w:w="50" w:type="dxa"/>
              <w:left w:w="100" w:type="dxa"/>
            </w:tcMar>
            <w:vAlign w:val="center"/>
          </w:tcPr>
          <w:p w14:paraId="57D0DFFF">
            <w:pPr>
              <w:spacing w:after="0" w:line="240" w:lineRule="auto"/>
              <w:jc w:val="center"/>
            </w:pPr>
            <w:r>
              <w:rPr>
                <w:rFonts w:ascii="Times New Roman" w:hAnsi="Times New Roman"/>
                <w:b/>
                <w:color w:val="000000"/>
                <w:sz w:val="24"/>
              </w:rPr>
              <w:t>Количество часов</w:t>
            </w:r>
          </w:p>
        </w:tc>
        <w:tc>
          <w:tcPr>
            <w:tcW w:w="2837" w:type="dxa"/>
            <w:vMerge w:val="restart"/>
            <w:tcMar>
              <w:top w:w="50" w:type="dxa"/>
              <w:left w:w="100" w:type="dxa"/>
            </w:tcMar>
            <w:vAlign w:val="center"/>
          </w:tcPr>
          <w:p w14:paraId="1B5A4DBA">
            <w:pPr>
              <w:spacing w:after="0" w:line="240" w:lineRule="auto"/>
              <w:ind w:left="135"/>
              <w:jc w:val="center"/>
            </w:pPr>
            <w:r>
              <w:rPr>
                <w:rFonts w:ascii="Times New Roman" w:hAnsi="Times New Roman"/>
                <w:b/>
                <w:color w:val="000000"/>
                <w:sz w:val="24"/>
              </w:rPr>
              <w:t>Электронные (цифровые) образовательные ресурсы</w:t>
            </w:r>
          </w:p>
        </w:tc>
      </w:tr>
      <w:tr w14:paraId="13B834A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vMerge w:val="continue"/>
            <w:tcBorders>
              <w:top w:val="nil"/>
            </w:tcBorders>
            <w:tcMar>
              <w:top w:w="50" w:type="dxa"/>
              <w:left w:w="100" w:type="dxa"/>
            </w:tcMar>
          </w:tcPr>
          <w:p w14:paraId="1643B233">
            <w:pPr>
              <w:spacing w:after="0" w:line="240" w:lineRule="auto"/>
            </w:pPr>
          </w:p>
        </w:tc>
        <w:tc>
          <w:tcPr>
            <w:tcW w:w="0" w:type="auto"/>
            <w:vMerge w:val="continue"/>
            <w:tcBorders>
              <w:top w:val="nil"/>
            </w:tcBorders>
            <w:tcMar>
              <w:top w:w="50" w:type="dxa"/>
              <w:left w:w="100" w:type="dxa"/>
            </w:tcMar>
          </w:tcPr>
          <w:p w14:paraId="3E181D94">
            <w:pPr>
              <w:spacing w:after="0" w:line="240" w:lineRule="auto"/>
            </w:pPr>
          </w:p>
        </w:tc>
        <w:tc>
          <w:tcPr>
            <w:tcW w:w="1402" w:type="dxa"/>
            <w:tcMar>
              <w:top w:w="50" w:type="dxa"/>
              <w:left w:w="100" w:type="dxa"/>
            </w:tcMar>
            <w:vAlign w:val="center"/>
          </w:tcPr>
          <w:p w14:paraId="3E338272">
            <w:pPr>
              <w:spacing w:after="0" w:line="240" w:lineRule="auto"/>
              <w:ind w:left="135"/>
              <w:jc w:val="center"/>
            </w:pPr>
            <w:r>
              <w:rPr>
                <w:rFonts w:ascii="Times New Roman" w:hAnsi="Times New Roman"/>
                <w:b/>
                <w:color w:val="000000"/>
                <w:sz w:val="24"/>
              </w:rPr>
              <w:t>Всего</w:t>
            </w:r>
          </w:p>
          <w:p w14:paraId="5920146C">
            <w:pPr>
              <w:spacing w:after="0" w:line="240" w:lineRule="auto"/>
              <w:ind w:left="135"/>
              <w:jc w:val="center"/>
            </w:pPr>
          </w:p>
        </w:tc>
        <w:tc>
          <w:tcPr>
            <w:tcW w:w="1841" w:type="dxa"/>
            <w:tcMar>
              <w:top w:w="50" w:type="dxa"/>
              <w:left w:w="100" w:type="dxa"/>
            </w:tcMar>
            <w:vAlign w:val="center"/>
          </w:tcPr>
          <w:p w14:paraId="3EBC583D">
            <w:pPr>
              <w:spacing w:after="0" w:line="240" w:lineRule="auto"/>
              <w:ind w:left="135"/>
              <w:jc w:val="center"/>
            </w:pPr>
            <w:r>
              <w:rPr>
                <w:rFonts w:ascii="Times New Roman" w:hAnsi="Times New Roman"/>
                <w:b/>
                <w:color w:val="000000"/>
                <w:sz w:val="24"/>
              </w:rPr>
              <w:t>Контрольные работы</w:t>
            </w:r>
          </w:p>
          <w:p w14:paraId="5A91F04E">
            <w:pPr>
              <w:spacing w:after="0" w:line="240" w:lineRule="auto"/>
              <w:ind w:left="135"/>
              <w:jc w:val="center"/>
            </w:pPr>
          </w:p>
        </w:tc>
        <w:tc>
          <w:tcPr>
            <w:tcW w:w="1910" w:type="dxa"/>
            <w:tcMar>
              <w:top w:w="50" w:type="dxa"/>
              <w:left w:w="100" w:type="dxa"/>
            </w:tcMar>
            <w:vAlign w:val="center"/>
          </w:tcPr>
          <w:p w14:paraId="2BBCB981">
            <w:pPr>
              <w:spacing w:after="0" w:line="240" w:lineRule="auto"/>
              <w:ind w:left="135"/>
              <w:jc w:val="center"/>
            </w:pPr>
            <w:r>
              <w:rPr>
                <w:rFonts w:ascii="Times New Roman" w:hAnsi="Times New Roman"/>
                <w:b/>
                <w:color w:val="000000"/>
                <w:sz w:val="24"/>
              </w:rPr>
              <w:t>Практические работы</w:t>
            </w:r>
          </w:p>
          <w:p w14:paraId="02254330">
            <w:pPr>
              <w:spacing w:after="0" w:line="240" w:lineRule="auto"/>
              <w:ind w:left="135"/>
              <w:jc w:val="center"/>
            </w:pPr>
          </w:p>
        </w:tc>
        <w:tc>
          <w:tcPr>
            <w:tcW w:w="0" w:type="auto"/>
            <w:vMerge w:val="continue"/>
            <w:tcBorders>
              <w:top w:val="nil"/>
            </w:tcBorders>
            <w:tcMar>
              <w:top w:w="50" w:type="dxa"/>
              <w:left w:w="100" w:type="dxa"/>
            </w:tcMar>
          </w:tcPr>
          <w:p w14:paraId="6A8F3A30">
            <w:pPr>
              <w:spacing w:after="0" w:line="240" w:lineRule="auto"/>
            </w:pPr>
          </w:p>
        </w:tc>
      </w:tr>
      <w:tr w14:paraId="633D7AC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6"/>
            <w:tcMar>
              <w:top w:w="50" w:type="dxa"/>
              <w:left w:w="100" w:type="dxa"/>
            </w:tcMar>
            <w:vAlign w:val="center"/>
          </w:tcPr>
          <w:p w14:paraId="1CC8ED1F">
            <w:pPr>
              <w:spacing w:after="0" w:line="240" w:lineRule="auto"/>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Мир моего «я»</w:t>
            </w:r>
          </w:p>
        </w:tc>
      </w:tr>
      <w:tr w14:paraId="11FC909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861" w:type="dxa"/>
            <w:tcMar>
              <w:top w:w="50" w:type="dxa"/>
              <w:left w:w="100" w:type="dxa"/>
            </w:tcMar>
            <w:vAlign w:val="center"/>
          </w:tcPr>
          <w:p w14:paraId="489D01AF">
            <w:pPr>
              <w:spacing w:after="0" w:line="240" w:lineRule="auto"/>
            </w:pPr>
            <w:r>
              <w:rPr>
                <w:rFonts w:ascii="Times New Roman" w:hAnsi="Times New Roman"/>
                <w:color w:val="000000"/>
                <w:sz w:val="24"/>
              </w:rPr>
              <w:t>1.1</w:t>
            </w:r>
          </w:p>
        </w:tc>
        <w:tc>
          <w:tcPr>
            <w:tcW w:w="4850" w:type="dxa"/>
            <w:tcMar>
              <w:top w:w="50" w:type="dxa"/>
              <w:left w:w="100" w:type="dxa"/>
            </w:tcMar>
            <w:vAlign w:val="center"/>
          </w:tcPr>
          <w:p w14:paraId="4A56700A">
            <w:pPr>
              <w:spacing w:after="0" w:line="240" w:lineRule="auto"/>
              <w:ind w:left="135"/>
            </w:pPr>
            <w:r>
              <w:rPr>
                <w:rFonts w:ascii="Times New Roman" w:hAnsi="Times New Roman"/>
                <w:color w:val="000000"/>
                <w:sz w:val="24"/>
              </w:rPr>
              <w:t>Моя семья</w:t>
            </w:r>
          </w:p>
        </w:tc>
        <w:tc>
          <w:tcPr>
            <w:tcW w:w="1402" w:type="dxa"/>
            <w:tcMar>
              <w:top w:w="50" w:type="dxa"/>
              <w:left w:w="100" w:type="dxa"/>
            </w:tcMar>
            <w:vAlign w:val="center"/>
          </w:tcPr>
          <w:p w14:paraId="711504D3">
            <w:pPr>
              <w:spacing w:after="0" w:line="240" w:lineRule="auto"/>
              <w:ind w:left="135"/>
              <w:jc w:val="center"/>
              <w:rPr>
                <w:lang w:val="ru-RU"/>
              </w:rPr>
            </w:pPr>
            <w:r>
              <w:rPr>
                <w:rFonts w:ascii="Times New Roman" w:hAnsi="Times New Roman"/>
                <w:color w:val="000000"/>
                <w:sz w:val="24"/>
              </w:rPr>
              <w:t xml:space="preserve"> </w:t>
            </w:r>
            <w:r>
              <w:rPr>
                <w:rFonts w:ascii="Times New Roman" w:hAnsi="Times New Roman"/>
                <w:color w:val="000000"/>
                <w:sz w:val="24"/>
                <w:lang w:val="ru-RU"/>
              </w:rPr>
              <w:t>2</w:t>
            </w:r>
          </w:p>
        </w:tc>
        <w:tc>
          <w:tcPr>
            <w:tcW w:w="1841" w:type="dxa"/>
            <w:tcMar>
              <w:top w:w="50" w:type="dxa"/>
              <w:left w:w="100" w:type="dxa"/>
            </w:tcMar>
            <w:vAlign w:val="center"/>
          </w:tcPr>
          <w:p w14:paraId="4E6700A6">
            <w:pPr>
              <w:spacing w:after="0" w:line="240" w:lineRule="auto"/>
              <w:ind w:left="135"/>
              <w:jc w:val="center"/>
            </w:pPr>
          </w:p>
        </w:tc>
        <w:tc>
          <w:tcPr>
            <w:tcW w:w="1910" w:type="dxa"/>
            <w:tcMar>
              <w:top w:w="50" w:type="dxa"/>
              <w:left w:w="100" w:type="dxa"/>
            </w:tcMar>
            <w:vAlign w:val="center"/>
          </w:tcPr>
          <w:p w14:paraId="6090ACA8">
            <w:pPr>
              <w:spacing w:after="0" w:line="240" w:lineRule="auto"/>
              <w:ind w:left="135"/>
              <w:jc w:val="center"/>
            </w:pPr>
          </w:p>
        </w:tc>
        <w:tc>
          <w:tcPr>
            <w:tcW w:w="2837" w:type="dxa"/>
            <w:tcMar>
              <w:top w:w="50" w:type="dxa"/>
              <w:left w:w="100" w:type="dxa"/>
            </w:tcMar>
            <w:vAlign w:val="center"/>
          </w:tcPr>
          <w:p w14:paraId="293C8665">
            <w:pPr>
              <w:spacing w:after="0" w:line="240" w:lineRule="auto"/>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"https://m.edsoo.ru/7f411518"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411518</w:t>
            </w:r>
            <w:r>
              <w:rPr>
                <w:rFonts w:ascii="Times New Roman" w:hAnsi="Times New Roman"/>
                <w:color w:val="0000FF"/>
                <w:u w:val="single"/>
                <w:lang w:val="ru-RU"/>
              </w:rPr>
              <w:fldChar w:fldCharType="end"/>
            </w:r>
          </w:p>
        </w:tc>
      </w:tr>
      <w:tr w14:paraId="651A6B2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861" w:type="dxa"/>
            <w:tcMar>
              <w:top w:w="50" w:type="dxa"/>
              <w:left w:w="100" w:type="dxa"/>
            </w:tcMar>
            <w:vAlign w:val="center"/>
          </w:tcPr>
          <w:p w14:paraId="214461D4">
            <w:pPr>
              <w:spacing w:after="0" w:line="240" w:lineRule="auto"/>
            </w:pPr>
            <w:r>
              <w:rPr>
                <w:rFonts w:ascii="Times New Roman" w:hAnsi="Times New Roman"/>
                <w:color w:val="000000"/>
                <w:sz w:val="24"/>
              </w:rPr>
              <w:t>1.2</w:t>
            </w:r>
          </w:p>
        </w:tc>
        <w:tc>
          <w:tcPr>
            <w:tcW w:w="4850" w:type="dxa"/>
            <w:tcMar>
              <w:top w:w="50" w:type="dxa"/>
              <w:left w:w="100" w:type="dxa"/>
            </w:tcMar>
            <w:vAlign w:val="center"/>
          </w:tcPr>
          <w:p w14:paraId="5769BB7C">
            <w:pPr>
              <w:spacing w:after="0" w:line="240" w:lineRule="auto"/>
              <w:ind w:left="135"/>
            </w:pPr>
            <w:r>
              <w:rPr>
                <w:rFonts w:ascii="Times New Roman" w:hAnsi="Times New Roman"/>
                <w:color w:val="000000"/>
                <w:sz w:val="24"/>
              </w:rPr>
              <w:t>Мой день рождения</w:t>
            </w:r>
          </w:p>
        </w:tc>
        <w:tc>
          <w:tcPr>
            <w:tcW w:w="1402" w:type="dxa"/>
            <w:tcMar>
              <w:top w:w="50" w:type="dxa"/>
              <w:left w:w="100" w:type="dxa"/>
            </w:tcMar>
            <w:vAlign w:val="center"/>
          </w:tcPr>
          <w:p w14:paraId="0E4A6A1A">
            <w:pPr>
              <w:spacing w:after="0" w:line="240" w:lineRule="auto"/>
              <w:ind w:left="135"/>
              <w:jc w:val="center"/>
            </w:pPr>
            <w:r>
              <w:rPr>
                <w:rFonts w:ascii="Times New Roman" w:hAnsi="Times New Roman"/>
                <w:color w:val="000000"/>
                <w:sz w:val="24"/>
              </w:rPr>
              <w:t xml:space="preserve"> 2 </w:t>
            </w:r>
          </w:p>
        </w:tc>
        <w:tc>
          <w:tcPr>
            <w:tcW w:w="1841" w:type="dxa"/>
            <w:tcMar>
              <w:top w:w="50" w:type="dxa"/>
              <w:left w:w="100" w:type="dxa"/>
            </w:tcMar>
            <w:vAlign w:val="center"/>
          </w:tcPr>
          <w:p w14:paraId="57D52A0E">
            <w:pPr>
              <w:spacing w:after="0" w:line="240" w:lineRule="auto"/>
              <w:ind w:left="135"/>
              <w:jc w:val="center"/>
            </w:pPr>
          </w:p>
        </w:tc>
        <w:tc>
          <w:tcPr>
            <w:tcW w:w="1910" w:type="dxa"/>
            <w:tcMar>
              <w:top w:w="50" w:type="dxa"/>
              <w:left w:w="100" w:type="dxa"/>
            </w:tcMar>
            <w:vAlign w:val="center"/>
          </w:tcPr>
          <w:p w14:paraId="27BB4749">
            <w:pPr>
              <w:spacing w:after="0" w:line="240" w:lineRule="auto"/>
              <w:ind w:left="135"/>
              <w:jc w:val="center"/>
            </w:pPr>
          </w:p>
        </w:tc>
        <w:tc>
          <w:tcPr>
            <w:tcW w:w="2837" w:type="dxa"/>
            <w:tcMar>
              <w:top w:w="50" w:type="dxa"/>
              <w:left w:w="100" w:type="dxa"/>
            </w:tcMar>
            <w:vAlign w:val="center"/>
          </w:tcPr>
          <w:p w14:paraId="56AA7A15">
            <w:pPr>
              <w:spacing w:after="0" w:line="240" w:lineRule="auto"/>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"https://m.edsoo.ru/7f411518"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411518</w:t>
            </w:r>
            <w:r>
              <w:rPr>
                <w:rFonts w:ascii="Times New Roman" w:hAnsi="Times New Roman"/>
                <w:color w:val="0000FF"/>
                <w:u w:val="single"/>
                <w:lang w:val="ru-RU"/>
              </w:rPr>
              <w:fldChar w:fldCharType="end"/>
            </w:r>
          </w:p>
        </w:tc>
      </w:tr>
      <w:tr w14:paraId="4A3D94E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861" w:type="dxa"/>
            <w:tcMar>
              <w:top w:w="50" w:type="dxa"/>
              <w:left w:w="100" w:type="dxa"/>
            </w:tcMar>
            <w:vAlign w:val="center"/>
          </w:tcPr>
          <w:p w14:paraId="418E2DE8">
            <w:pPr>
              <w:spacing w:after="0" w:line="240" w:lineRule="auto"/>
            </w:pPr>
            <w:r>
              <w:rPr>
                <w:rFonts w:ascii="Times New Roman" w:hAnsi="Times New Roman"/>
                <w:color w:val="000000"/>
                <w:sz w:val="24"/>
              </w:rPr>
              <w:t>1.3</w:t>
            </w:r>
          </w:p>
        </w:tc>
        <w:tc>
          <w:tcPr>
            <w:tcW w:w="4850" w:type="dxa"/>
            <w:tcMar>
              <w:top w:w="50" w:type="dxa"/>
              <w:left w:w="100" w:type="dxa"/>
            </w:tcMar>
            <w:vAlign w:val="center"/>
          </w:tcPr>
          <w:p w14:paraId="0683FC98">
            <w:pPr>
              <w:spacing w:after="0" w:line="240" w:lineRule="auto"/>
              <w:ind w:left="135"/>
            </w:pPr>
            <w:r>
              <w:rPr>
                <w:rFonts w:ascii="Times New Roman" w:hAnsi="Times New Roman"/>
                <w:color w:val="000000"/>
                <w:sz w:val="24"/>
              </w:rPr>
              <w:t>Моя любимая еда</w:t>
            </w:r>
          </w:p>
        </w:tc>
        <w:tc>
          <w:tcPr>
            <w:tcW w:w="1402" w:type="dxa"/>
            <w:tcMar>
              <w:top w:w="50" w:type="dxa"/>
              <w:left w:w="100" w:type="dxa"/>
            </w:tcMar>
            <w:vAlign w:val="center"/>
          </w:tcPr>
          <w:p w14:paraId="107E087F">
            <w:pPr>
              <w:spacing w:after="0" w:line="240" w:lineRule="auto"/>
              <w:ind w:left="135"/>
              <w:jc w:val="center"/>
              <w:rPr>
                <w:lang w:val="ru-RU"/>
              </w:rPr>
            </w:pPr>
            <w:r>
              <w:rPr>
                <w:rFonts w:ascii="Times New Roman" w:hAnsi="Times New Roman"/>
                <w:color w:val="000000"/>
                <w:sz w:val="24"/>
              </w:rPr>
              <w:t xml:space="preserve"> </w:t>
            </w:r>
            <w:r>
              <w:rPr>
                <w:rFonts w:ascii="Times New Roman" w:hAnsi="Times New Roman"/>
                <w:color w:val="000000"/>
                <w:sz w:val="24"/>
                <w:lang w:val="ru-RU"/>
              </w:rPr>
              <w:t>1</w:t>
            </w:r>
          </w:p>
        </w:tc>
        <w:tc>
          <w:tcPr>
            <w:tcW w:w="1841" w:type="dxa"/>
            <w:tcMar>
              <w:top w:w="50" w:type="dxa"/>
              <w:left w:w="100" w:type="dxa"/>
            </w:tcMar>
            <w:vAlign w:val="center"/>
          </w:tcPr>
          <w:p w14:paraId="4E18A93B">
            <w:pPr>
              <w:spacing w:after="0" w:line="240" w:lineRule="auto"/>
              <w:ind w:left="135"/>
              <w:jc w:val="center"/>
            </w:pPr>
          </w:p>
        </w:tc>
        <w:tc>
          <w:tcPr>
            <w:tcW w:w="1910" w:type="dxa"/>
            <w:tcMar>
              <w:top w:w="50" w:type="dxa"/>
              <w:left w:w="100" w:type="dxa"/>
            </w:tcMar>
            <w:vAlign w:val="center"/>
          </w:tcPr>
          <w:p w14:paraId="23212602">
            <w:pPr>
              <w:spacing w:after="0" w:line="240" w:lineRule="auto"/>
              <w:ind w:left="135"/>
              <w:jc w:val="center"/>
            </w:pPr>
          </w:p>
        </w:tc>
        <w:tc>
          <w:tcPr>
            <w:tcW w:w="2837" w:type="dxa"/>
            <w:tcMar>
              <w:top w:w="50" w:type="dxa"/>
              <w:left w:w="100" w:type="dxa"/>
            </w:tcMar>
            <w:vAlign w:val="center"/>
          </w:tcPr>
          <w:p w14:paraId="49BBF1F1">
            <w:pPr>
              <w:spacing w:after="0" w:line="240" w:lineRule="auto"/>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"https://m.edsoo.ru/7f411518"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411518</w:t>
            </w:r>
            <w:r>
              <w:rPr>
                <w:rFonts w:ascii="Times New Roman" w:hAnsi="Times New Roman"/>
                <w:color w:val="0000FF"/>
                <w:u w:val="single"/>
                <w:lang w:val="ru-RU"/>
              </w:rPr>
              <w:fldChar w:fldCharType="end"/>
            </w:r>
          </w:p>
        </w:tc>
      </w:tr>
      <w:tr w14:paraId="1295EA9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861" w:type="dxa"/>
            <w:tcMar>
              <w:top w:w="50" w:type="dxa"/>
              <w:left w:w="100" w:type="dxa"/>
            </w:tcMar>
            <w:vAlign w:val="center"/>
          </w:tcPr>
          <w:p w14:paraId="3785258D">
            <w:pPr>
              <w:spacing w:after="0" w:line="240" w:lineRule="auto"/>
            </w:pPr>
            <w:r>
              <w:rPr>
                <w:rFonts w:ascii="Times New Roman" w:hAnsi="Times New Roman"/>
                <w:color w:val="000000"/>
                <w:sz w:val="24"/>
              </w:rPr>
              <w:t>1.4</w:t>
            </w:r>
          </w:p>
        </w:tc>
        <w:tc>
          <w:tcPr>
            <w:tcW w:w="4850" w:type="dxa"/>
            <w:tcMar>
              <w:top w:w="50" w:type="dxa"/>
              <w:left w:w="100" w:type="dxa"/>
            </w:tcMar>
            <w:vAlign w:val="center"/>
          </w:tcPr>
          <w:p w14:paraId="09FE5357">
            <w:pPr>
              <w:spacing w:after="0" w:line="240" w:lineRule="auto"/>
              <w:ind w:left="135"/>
            </w:pPr>
            <w:r>
              <w:rPr>
                <w:rFonts w:ascii="Times New Roman" w:hAnsi="Times New Roman"/>
                <w:color w:val="000000"/>
                <w:sz w:val="24"/>
              </w:rPr>
              <w:t>Мой день (распорядок дня)</w:t>
            </w:r>
          </w:p>
        </w:tc>
        <w:tc>
          <w:tcPr>
            <w:tcW w:w="1402" w:type="dxa"/>
            <w:tcMar>
              <w:top w:w="50" w:type="dxa"/>
              <w:left w:w="100" w:type="dxa"/>
            </w:tcMar>
            <w:vAlign w:val="center"/>
          </w:tcPr>
          <w:p w14:paraId="7CCFDE29">
            <w:pPr>
              <w:spacing w:after="0" w:line="240" w:lineRule="auto"/>
              <w:ind w:left="135"/>
              <w:jc w:val="center"/>
              <w:rPr>
                <w:lang w:val="ru-RU"/>
              </w:rPr>
            </w:pPr>
            <w:r>
              <w:rPr>
                <w:rFonts w:ascii="Times New Roman" w:hAnsi="Times New Roman"/>
                <w:color w:val="000000"/>
                <w:sz w:val="24"/>
              </w:rPr>
              <w:t xml:space="preserve"> </w:t>
            </w:r>
            <w:r>
              <w:rPr>
                <w:rFonts w:ascii="Times New Roman" w:hAnsi="Times New Roman"/>
                <w:color w:val="000000"/>
                <w:sz w:val="24"/>
                <w:lang w:val="ru-RU"/>
              </w:rPr>
              <w:t>1</w:t>
            </w:r>
          </w:p>
        </w:tc>
        <w:tc>
          <w:tcPr>
            <w:tcW w:w="1841" w:type="dxa"/>
            <w:tcMar>
              <w:top w:w="50" w:type="dxa"/>
              <w:left w:w="100" w:type="dxa"/>
            </w:tcMar>
            <w:vAlign w:val="center"/>
          </w:tcPr>
          <w:p w14:paraId="4D8AB584">
            <w:pPr>
              <w:spacing w:after="0" w:line="240" w:lineRule="auto"/>
              <w:ind w:left="135"/>
              <w:jc w:val="center"/>
            </w:pPr>
          </w:p>
        </w:tc>
        <w:tc>
          <w:tcPr>
            <w:tcW w:w="1910" w:type="dxa"/>
            <w:tcMar>
              <w:top w:w="50" w:type="dxa"/>
              <w:left w:w="100" w:type="dxa"/>
            </w:tcMar>
            <w:vAlign w:val="center"/>
          </w:tcPr>
          <w:p w14:paraId="5D627513">
            <w:pPr>
              <w:spacing w:after="0" w:line="240" w:lineRule="auto"/>
              <w:ind w:left="135"/>
              <w:jc w:val="center"/>
            </w:pPr>
          </w:p>
        </w:tc>
        <w:tc>
          <w:tcPr>
            <w:tcW w:w="2837" w:type="dxa"/>
            <w:tcMar>
              <w:top w:w="50" w:type="dxa"/>
              <w:left w:w="100" w:type="dxa"/>
            </w:tcMar>
            <w:vAlign w:val="center"/>
          </w:tcPr>
          <w:p w14:paraId="253237DD">
            <w:pPr>
              <w:spacing w:after="0" w:line="240" w:lineRule="auto"/>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"https://m.edsoo.ru/7f411518"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411518</w:t>
            </w:r>
            <w:r>
              <w:rPr>
                <w:rFonts w:ascii="Times New Roman" w:hAnsi="Times New Roman"/>
                <w:color w:val="0000FF"/>
                <w:u w:val="single"/>
                <w:lang w:val="ru-RU"/>
              </w:rPr>
              <w:fldChar w:fldCharType="end"/>
            </w:r>
          </w:p>
        </w:tc>
      </w:tr>
      <w:tr w14:paraId="6948FDC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861" w:type="dxa"/>
            <w:tcMar>
              <w:top w:w="50" w:type="dxa"/>
              <w:left w:w="100" w:type="dxa"/>
            </w:tcMar>
            <w:vAlign w:val="center"/>
          </w:tcPr>
          <w:p w14:paraId="1C55330B">
            <w:pPr>
              <w:spacing w:after="0" w:line="240" w:lineRule="auto"/>
            </w:pPr>
            <w:r>
              <w:rPr>
                <w:rFonts w:ascii="Times New Roman" w:hAnsi="Times New Roman"/>
                <w:color w:val="000000"/>
                <w:sz w:val="24"/>
              </w:rPr>
              <w:t>1.5</w:t>
            </w:r>
          </w:p>
        </w:tc>
        <w:tc>
          <w:tcPr>
            <w:tcW w:w="4850" w:type="dxa"/>
            <w:tcMar>
              <w:top w:w="50" w:type="dxa"/>
              <w:left w:w="100" w:type="dxa"/>
            </w:tcMar>
            <w:vAlign w:val="center"/>
          </w:tcPr>
          <w:p w14:paraId="0B93E977">
            <w:pPr>
              <w:spacing w:after="0" w:line="240" w:lineRule="auto"/>
              <w:ind w:left="135"/>
            </w:pPr>
            <w:r>
              <w:rPr>
                <w:rFonts w:ascii="Times New Roman" w:hAnsi="Times New Roman"/>
                <w:color w:val="000000"/>
                <w:sz w:val="24"/>
              </w:rPr>
              <w:t xml:space="preserve">Обобщение </w:t>
            </w:r>
          </w:p>
        </w:tc>
        <w:tc>
          <w:tcPr>
            <w:tcW w:w="1402" w:type="dxa"/>
            <w:tcMar>
              <w:top w:w="50" w:type="dxa"/>
              <w:left w:w="100" w:type="dxa"/>
            </w:tcMar>
            <w:vAlign w:val="center"/>
          </w:tcPr>
          <w:p w14:paraId="4470441C">
            <w:pPr>
              <w:spacing w:after="0" w:line="240" w:lineRule="auto"/>
              <w:ind w:left="135"/>
              <w:jc w:val="center"/>
            </w:pPr>
            <w:r>
              <w:rPr>
                <w:rFonts w:ascii="Times New Roman" w:hAnsi="Times New Roman"/>
                <w:color w:val="000000"/>
                <w:sz w:val="24"/>
              </w:rPr>
              <w:t xml:space="preserve"> 2 </w:t>
            </w:r>
          </w:p>
        </w:tc>
        <w:tc>
          <w:tcPr>
            <w:tcW w:w="1841" w:type="dxa"/>
            <w:tcMar>
              <w:top w:w="50" w:type="dxa"/>
              <w:left w:w="100" w:type="dxa"/>
            </w:tcMar>
            <w:vAlign w:val="center"/>
          </w:tcPr>
          <w:p w14:paraId="21F1C3C2">
            <w:pPr>
              <w:spacing w:after="0" w:line="240" w:lineRule="auto"/>
              <w:ind w:left="135"/>
              <w:jc w:val="center"/>
            </w:pPr>
            <w:r>
              <w:rPr>
                <w:rFonts w:ascii="Times New Roman" w:hAnsi="Times New Roman"/>
                <w:color w:val="000000"/>
                <w:sz w:val="24"/>
              </w:rPr>
              <w:t xml:space="preserve"> </w:t>
            </w:r>
          </w:p>
        </w:tc>
        <w:tc>
          <w:tcPr>
            <w:tcW w:w="1910" w:type="dxa"/>
            <w:tcMar>
              <w:top w:w="50" w:type="dxa"/>
              <w:left w:w="100" w:type="dxa"/>
            </w:tcMar>
            <w:vAlign w:val="center"/>
          </w:tcPr>
          <w:p w14:paraId="52EFBE4B">
            <w:pPr>
              <w:spacing w:after="0" w:line="240" w:lineRule="auto"/>
              <w:ind w:left="135"/>
              <w:jc w:val="center"/>
            </w:pPr>
          </w:p>
        </w:tc>
        <w:tc>
          <w:tcPr>
            <w:tcW w:w="2837" w:type="dxa"/>
            <w:tcMar>
              <w:top w:w="50" w:type="dxa"/>
              <w:left w:w="100" w:type="dxa"/>
            </w:tcMar>
            <w:vAlign w:val="center"/>
          </w:tcPr>
          <w:p w14:paraId="526434C3">
            <w:pPr>
              <w:spacing w:after="0" w:line="240" w:lineRule="auto"/>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"https://m.edsoo.ru/7f411518"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411518</w:t>
            </w:r>
            <w:r>
              <w:rPr>
                <w:rFonts w:ascii="Times New Roman" w:hAnsi="Times New Roman"/>
                <w:color w:val="0000FF"/>
                <w:u w:val="single"/>
                <w:lang w:val="ru-RU"/>
              </w:rPr>
              <w:fldChar w:fldCharType="end"/>
            </w:r>
          </w:p>
        </w:tc>
      </w:tr>
      <w:tr w14:paraId="6295A0C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303D5699">
            <w:pPr>
              <w:spacing w:after="0" w:line="240" w:lineRule="auto"/>
              <w:ind w:left="135"/>
            </w:pPr>
            <w:r>
              <w:rPr>
                <w:rFonts w:ascii="Times New Roman" w:hAnsi="Times New Roman"/>
                <w:color w:val="000000"/>
                <w:sz w:val="24"/>
              </w:rPr>
              <w:t>Итого по разделу</w:t>
            </w:r>
          </w:p>
        </w:tc>
        <w:tc>
          <w:tcPr>
            <w:tcW w:w="1402" w:type="dxa"/>
            <w:tcMar>
              <w:top w:w="50" w:type="dxa"/>
              <w:left w:w="100" w:type="dxa"/>
            </w:tcMar>
            <w:vAlign w:val="center"/>
          </w:tcPr>
          <w:p w14:paraId="3C2FFD1B">
            <w:pPr>
              <w:spacing w:after="0" w:line="240" w:lineRule="auto"/>
              <w:ind w:left="135"/>
              <w:jc w:val="center"/>
              <w:rPr>
                <w:lang w:val="ru-RU"/>
              </w:rPr>
            </w:pPr>
            <w:r>
              <w:rPr>
                <w:rFonts w:ascii="Times New Roman" w:hAnsi="Times New Roman"/>
                <w:color w:val="000000"/>
                <w:sz w:val="24"/>
              </w:rPr>
              <w:t xml:space="preserve"> </w:t>
            </w:r>
            <w:r>
              <w:rPr>
                <w:rFonts w:ascii="Times New Roman" w:hAnsi="Times New Roman"/>
                <w:color w:val="000000"/>
                <w:sz w:val="24"/>
                <w:lang w:val="ru-RU"/>
              </w:rPr>
              <w:t>8</w:t>
            </w:r>
          </w:p>
        </w:tc>
        <w:tc>
          <w:tcPr>
            <w:tcW w:w="0" w:type="auto"/>
            <w:gridSpan w:val="3"/>
            <w:tcMar>
              <w:top w:w="50" w:type="dxa"/>
              <w:left w:w="100" w:type="dxa"/>
            </w:tcMar>
            <w:vAlign w:val="center"/>
          </w:tcPr>
          <w:p w14:paraId="180DC044">
            <w:pPr>
              <w:spacing w:after="0" w:line="240" w:lineRule="auto"/>
            </w:pPr>
          </w:p>
        </w:tc>
      </w:tr>
      <w:tr w14:paraId="3979CDE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6"/>
            <w:tcMar>
              <w:top w:w="50" w:type="dxa"/>
              <w:left w:w="100" w:type="dxa"/>
            </w:tcMar>
            <w:vAlign w:val="center"/>
          </w:tcPr>
          <w:p w14:paraId="2146F034">
            <w:pPr>
              <w:spacing w:after="0" w:line="240" w:lineRule="auto"/>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Мир моих увлечений</w:t>
            </w:r>
          </w:p>
        </w:tc>
      </w:tr>
      <w:tr w14:paraId="4B81DDB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861" w:type="dxa"/>
            <w:tcMar>
              <w:top w:w="50" w:type="dxa"/>
              <w:left w:w="100" w:type="dxa"/>
            </w:tcMar>
            <w:vAlign w:val="center"/>
          </w:tcPr>
          <w:p w14:paraId="10DD4761">
            <w:pPr>
              <w:spacing w:after="0" w:line="240" w:lineRule="auto"/>
            </w:pPr>
            <w:r>
              <w:rPr>
                <w:rFonts w:ascii="Times New Roman" w:hAnsi="Times New Roman"/>
                <w:color w:val="000000"/>
                <w:sz w:val="24"/>
              </w:rPr>
              <w:t>2.1</w:t>
            </w:r>
          </w:p>
        </w:tc>
        <w:tc>
          <w:tcPr>
            <w:tcW w:w="4850" w:type="dxa"/>
            <w:tcMar>
              <w:top w:w="50" w:type="dxa"/>
              <w:left w:w="100" w:type="dxa"/>
            </w:tcMar>
            <w:vAlign w:val="center"/>
          </w:tcPr>
          <w:p w14:paraId="1407FEA7">
            <w:pPr>
              <w:spacing w:after="0" w:line="240" w:lineRule="auto"/>
              <w:ind w:left="135"/>
            </w:pPr>
            <w:r>
              <w:rPr>
                <w:rFonts w:ascii="Times New Roman" w:hAnsi="Times New Roman"/>
                <w:color w:val="000000"/>
                <w:sz w:val="24"/>
              </w:rPr>
              <w:t>Любимая игрушка, игра</w:t>
            </w:r>
          </w:p>
        </w:tc>
        <w:tc>
          <w:tcPr>
            <w:tcW w:w="1402" w:type="dxa"/>
            <w:tcMar>
              <w:top w:w="50" w:type="dxa"/>
              <w:left w:w="100" w:type="dxa"/>
            </w:tcMar>
            <w:vAlign w:val="center"/>
          </w:tcPr>
          <w:p w14:paraId="11C0F8CE">
            <w:pPr>
              <w:spacing w:after="0" w:line="240" w:lineRule="auto"/>
              <w:ind w:left="135"/>
              <w:jc w:val="center"/>
              <w:rPr>
                <w:lang w:val="ru-RU"/>
              </w:rPr>
            </w:pPr>
            <w:r>
              <w:rPr>
                <w:rFonts w:ascii="Times New Roman" w:hAnsi="Times New Roman"/>
                <w:color w:val="000000"/>
                <w:sz w:val="24"/>
              </w:rPr>
              <w:t xml:space="preserve"> </w:t>
            </w:r>
            <w:r>
              <w:rPr>
                <w:rFonts w:ascii="Times New Roman" w:hAnsi="Times New Roman"/>
                <w:color w:val="000000"/>
                <w:sz w:val="24"/>
                <w:lang w:val="ru-RU"/>
              </w:rPr>
              <w:t>1</w:t>
            </w:r>
          </w:p>
        </w:tc>
        <w:tc>
          <w:tcPr>
            <w:tcW w:w="1841" w:type="dxa"/>
            <w:tcMar>
              <w:top w:w="50" w:type="dxa"/>
              <w:left w:w="100" w:type="dxa"/>
            </w:tcMar>
            <w:vAlign w:val="center"/>
          </w:tcPr>
          <w:p w14:paraId="3315A9CA">
            <w:pPr>
              <w:spacing w:after="0" w:line="240" w:lineRule="auto"/>
              <w:ind w:left="135"/>
              <w:jc w:val="center"/>
            </w:pPr>
          </w:p>
        </w:tc>
        <w:tc>
          <w:tcPr>
            <w:tcW w:w="1910" w:type="dxa"/>
            <w:tcMar>
              <w:top w:w="50" w:type="dxa"/>
              <w:left w:w="100" w:type="dxa"/>
            </w:tcMar>
            <w:vAlign w:val="center"/>
          </w:tcPr>
          <w:p w14:paraId="611F71A3">
            <w:pPr>
              <w:spacing w:after="0" w:line="240" w:lineRule="auto"/>
              <w:ind w:left="135"/>
              <w:jc w:val="center"/>
            </w:pPr>
          </w:p>
        </w:tc>
        <w:tc>
          <w:tcPr>
            <w:tcW w:w="2837" w:type="dxa"/>
            <w:tcMar>
              <w:top w:w="50" w:type="dxa"/>
              <w:left w:w="100" w:type="dxa"/>
            </w:tcMar>
            <w:vAlign w:val="center"/>
          </w:tcPr>
          <w:p w14:paraId="0E577074">
            <w:pPr>
              <w:spacing w:after="0" w:line="240" w:lineRule="auto"/>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"https://m.edsoo.ru/7f411518"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411518</w:t>
            </w:r>
            <w:r>
              <w:rPr>
                <w:rFonts w:ascii="Times New Roman" w:hAnsi="Times New Roman"/>
                <w:color w:val="0000FF"/>
                <w:u w:val="single"/>
                <w:lang w:val="ru-RU"/>
              </w:rPr>
              <w:fldChar w:fldCharType="end"/>
            </w:r>
          </w:p>
        </w:tc>
      </w:tr>
      <w:tr w14:paraId="1E48A69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861" w:type="dxa"/>
            <w:tcMar>
              <w:top w:w="50" w:type="dxa"/>
              <w:left w:w="100" w:type="dxa"/>
            </w:tcMar>
            <w:vAlign w:val="center"/>
          </w:tcPr>
          <w:p w14:paraId="5024A66D">
            <w:pPr>
              <w:spacing w:after="0" w:line="240" w:lineRule="auto"/>
            </w:pPr>
            <w:r>
              <w:rPr>
                <w:rFonts w:ascii="Times New Roman" w:hAnsi="Times New Roman"/>
                <w:color w:val="000000"/>
                <w:sz w:val="24"/>
              </w:rPr>
              <w:t>2.2</w:t>
            </w:r>
          </w:p>
        </w:tc>
        <w:tc>
          <w:tcPr>
            <w:tcW w:w="4850" w:type="dxa"/>
            <w:tcMar>
              <w:top w:w="50" w:type="dxa"/>
              <w:left w:w="100" w:type="dxa"/>
            </w:tcMar>
            <w:vAlign w:val="center"/>
          </w:tcPr>
          <w:p w14:paraId="29118CB9">
            <w:pPr>
              <w:spacing w:after="0" w:line="240" w:lineRule="auto"/>
              <w:ind w:left="135"/>
            </w:pPr>
            <w:r>
              <w:rPr>
                <w:rFonts w:ascii="Times New Roman" w:hAnsi="Times New Roman"/>
                <w:color w:val="000000"/>
                <w:sz w:val="24"/>
              </w:rPr>
              <w:t>Мой питомец</w:t>
            </w:r>
          </w:p>
        </w:tc>
        <w:tc>
          <w:tcPr>
            <w:tcW w:w="1402" w:type="dxa"/>
            <w:tcMar>
              <w:top w:w="50" w:type="dxa"/>
              <w:left w:w="100" w:type="dxa"/>
            </w:tcMar>
            <w:vAlign w:val="center"/>
          </w:tcPr>
          <w:p w14:paraId="215068FB">
            <w:pPr>
              <w:spacing w:after="0" w:line="240" w:lineRule="auto"/>
              <w:ind w:left="135"/>
              <w:jc w:val="center"/>
              <w:rPr>
                <w:lang w:val="ru-RU"/>
              </w:rPr>
            </w:pPr>
            <w:r>
              <w:rPr>
                <w:rFonts w:ascii="Times New Roman" w:hAnsi="Times New Roman"/>
                <w:color w:val="000000"/>
                <w:sz w:val="24"/>
              </w:rPr>
              <w:t xml:space="preserve"> </w:t>
            </w:r>
            <w:r>
              <w:rPr>
                <w:rFonts w:ascii="Times New Roman" w:hAnsi="Times New Roman"/>
                <w:color w:val="000000"/>
                <w:sz w:val="24"/>
                <w:lang w:val="ru-RU"/>
              </w:rPr>
              <w:t>1</w:t>
            </w:r>
          </w:p>
        </w:tc>
        <w:tc>
          <w:tcPr>
            <w:tcW w:w="1841" w:type="dxa"/>
            <w:tcMar>
              <w:top w:w="50" w:type="dxa"/>
              <w:left w:w="100" w:type="dxa"/>
            </w:tcMar>
            <w:vAlign w:val="center"/>
          </w:tcPr>
          <w:p w14:paraId="24D81B82">
            <w:pPr>
              <w:spacing w:after="0" w:line="240" w:lineRule="auto"/>
              <w:ind w:left="135"/>
              <w:jc w:val="center"/>
            </w:pPr>
          </w:p>
        </w:tc>
        <w:tc>
          <w:tcPr>
            <w:tcW w:w="1910" w:type="dxa"/>
            <w:tcMar>
              <w:top w:w="50" w:type="dxa"/>
              <w:left w:w="100" w:type="dxa"/>
            </w:tcMar>
            <w:vAlign w:val="center"/>
          </w:tcPr>
          <w:p w14:paraId="11A41828">
            <w:pPr>
              <w:spacing w:after="0" w:line="240" w:lineRule="auto"/>
              <w:ind w:left="135"/>
              <w:jc w:val="center"/>
            </w:pPr>
          </w:p>
        </w:tc>
        <w:tc>
          <w:tcPr>
            <w:tcW w:w="2837" w:type="dxa"/>
            <w:tcMar>
              <w:top w:w="50" w:type="dxa"/>
              <w:left w:w="100" w:type="dxa"/>
            </w:tcMar>
            <w:vAlign w:val="center"/>
          </w:tcPr>
          <w:p w14:paraId="5F3F6669">
            <w:pPr>
              <w:spacing w:after="0" w:line="240" w:lineRule="auto"/>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"https://m.edsoo.ru/7f411518"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411518</w:t>
            </w:r>
            <w:r>
              <w:rPr>
                <w:rFonts w:ascii="Times New Roman" w:hAnsi="Times New Roman"/>
                <w:color w:val="0000FF"/>
                <w:u w:val="single"/>
                <w:lang w:val="ru-RU"/>
              </w:rPr>
              <w:fldChar w:fldCharType="end"/>
            </w:r>
          </w:p>
        </w:tc>
      </w:tr>
      <w:tr w14:paraId="5DA5096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861" w:type="dxa"/>
            <w:tcMar>
              <w:top w:w="50" w:type="dxa"/>
              <w:left w:w="100" w:type="dxa"/>
            </w:tcMar>
            <w:vAlign w:val="center"/>
          </w:tcPr>
          <w:p w14:paraId="642C67B1">
            <w:pPr>
              <w:spacing w:after="0" w:line="240" w:lineRule="auto"/>
            </w:pPr>
            <w:r>
              <w:rPr>
                <w:rFonts w:ascii="Times New Roman" w:hAnsi="Times New Roman"/>
                <w:color w:val="000000"/>
                <w:sz w:val="24"/>
              </w:rPr>
              <w:t>2.3</w:t>
            </w:r>
          </w:p>
        </w:tc>
        <w:tc>
          <w:tcPr>
            <w:tcW w:w="4850" w:type="dxa"/>
            <w:tcMar>
              <w:top w:w="50" w:type="dxa"/>
              <w:left w:w="100" w:type="dxa"/>
            </w:tcMar>
            <w:vAlign w:val="center"/>
          </w:tcPr>
          <w:p w14:paraId="1692D3E9">
            <w:pPr>
              <w:spacing w:after="0" w:line="240" w:lineRule="auto"/>
              <w:ind w:left="135"/>
            </w:pPr>
            <w:r>
              <w:rPr>
                <w:rFonts w:ascii="Times New Roman" w:hAnsi="Times New Roman"/>
                <w:color w:val="000000"/>
                <w:sz w:val="24"/>
              </w:rPr>
              <w:t>Любимые занятия</w:t>
            </w:r>
          </w:p>
        </w:tc>
        <w:tc>
          <w:tcPr>
            <w:tcW w:w="1402" w:type="dxa"/>
            <w:tcMar>
              <w:top w:w="50" w:type="dxa"/>
              <w:left w:w="100" w:type="dxa"/>
            </w:tcMar>
            <w:vAlign w:val="center"/>
          </w:tcPr>
          <w:p w14:paraId="19D8469F">
            <w:pPr>
              <w:spacing w:after="0" w:line="240" w:lineRule="auto"/>
              <w:ind w:left="135"/>
              <w:jc w:val="center"/>
              <w:rPr>
                <w:lang w:val="ru-RU"/>
              </w:rPr>
            </w:pPr>
            <w:r>
              <w:rPr>
                <w:rFonts w:ascii="Times New Roman" w:hAnsi="Times New Roman"/>
                <w:color w:val="000000"/>
                <w:sz w:val="24"/>
                <w:lang w:val="ru-RU"/>
              </w:rPr>
              <w:t>1</w:t>
            </w:r>
            <w:r>
              <w:rPr>
                <w:rFonts w:ascii="Times New Roman" w:hAnsi="Times New Roman"/>
                <w:color w:val="000000"/>
                <w:sz w:val="24"/>
              </w:rPr>
              <w:t xml:space="preserve"> </w:t>
            </w:r>
          </w:p>
        </w:tc>
        <w:tc>
          <w:tcPr>
            <w:tcW w:w="1841" w:type="dxa"/>
            <w:tcMar>
              <w:top w:w="50" w:type="dxa"/>
              <w:left w:w="100" w:type="dxa"/>
            </w:tcMar>
            <w:vAlign w:val="center"/>
          </w:tcPr>
          <w:p w14:paraId="191A055A">
            <w:pPr>
              <w:spacing w:after="0" w:line="240" w:lineRule="auto"/>
              <w:ind w:left="135"/>
              <w:jc w:val="center"/>
            </w:pPr>
          </w:p>
        </w:tc>
        <w:tc>
          <w:tcPr>
            <w:tcW w:w="1910" w:type="dxa"/>
            <w:tcMar>
              <w:top w:w="50" w:type="dxa"/>
              <w:left w:w="100" w:type="dxa"/>
            </w:tcMar>
            <w:vAlign w:val="center"/>
          </w:tcPr>
          <w:p w14:paraId="164BFB08">
            <w:pPr>
              <w:spacing w:after="0" w:line="240" w:lineRule="auto"/>
              <w:ind w:left="135"/>
              <w:jc w:val="center"/>
            </w:pPr>
          </w:p>
        </w:tc>
        <w:tc>
          <w:tcPr>
            <w:tcW w:w="2837" w:type="dxa"/>
            <w:tcMar>
              <w:top w:w="50" w:type="dxa"/>
              <w:left w:w="100" w:type="dxa"/>
            </w:tcMar>
            <w:vAlign w:val="center"/>
          </w:tcPr>
          <w:p w14:paraId="7BEA1142">
            <w:pPr>
              <w:spacing w:after="0" w:line="240" w:lineRule="auto"/>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"https://m.edsoo.ru/7f411518"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411518</w:t>
            </w:r>
            <w:r>
              <w:rPr>
                <w:rFonts w:ascii="Times New Roman" w:hAnsi="Times New Roman"/>
                <w:color w:val="0000FF"/>
                <w:u w:val="single"/>
                <w:lang w:val="ru-RU"/>
              </w:rPr>
              <w:fldChar w:fldCharType="end"/>
            </w:r>
          </w:p>
        </w:tc>
      </w:tr>
      <w:tr w14:paraId="6A7E485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861" w:type="dxa"/>
            <w:tcMar>
              <w:top w:w="50" w:type="dxa"/>
              <w:left w:w="100" w:type="dxa"/>
            </w:tcMar>
            <w:vAlign w:val="center"/>
          </w:tcPr>
          <w:p w14:paraId="1F65F0E9">
            <w:pPr>
              <w:spacing w:after="0" w:line="240" w:lineRule="auto"/>
            </w:pPr>
            <w:r>
              <w:rPr>
                <w:rFonts w:ascii="Times New Roman" w:hAnsi="Times New Roman"/>
                <w:color w:val="000000"/>
                <w:sz w:val="24"/>
              </w:rPr>
              <w:t>2.4</w:t>
            </w:r>
          </w:p>
        </w:tc>
        <w:tc>
          <w:tcPr>
            <w:tcW w:w="4850" w:type="dxa"/>
            <w:tcMar>
              <w:top w:w="50" w:type="dxa"/>
              <w:left w:w="100" w:type="dxa"/>
            </w:tcMar>
            <w:vAlign w:val="center"/>
          </w:tcPr>
          <w:p w14:paraId="24D7DB3C">
            <w:pPr>
              <w:spacing w:after="0" w:line="240" w:lineRule="auto"/>
              <w:ind w:left="135"/>
            </w:pPr>
            <w:r>
              <w:rPr>
                <w:rFonts w:ascii="Times New Roman" w:hAnsi="Times New Roman"/>
                <w:color w:val="000000"/>
                <w:sz w:val="24"/>
              </w:rPr>
              <w:t>Любимая сказка</w:t>
            </w:r>
          </w:p>
        </w:tc>
        <w:tc>
          <w:tcPr>
            <w:tcW w:w="1402" w:type="dxa"/>
            <w:tcMar>
              <w:top w:w="50" w:type="dxa"/>
              <w:left w:w="100" w:type="dxa"/>
            </w:tcMar>
            <w:vAlign w:val="center"/>
          </w:tcPr>
          <w:p w14:paraId="0802564E">
            <w:pPr>
              <w:spacing w:after="0" w:line="240" w:lineRule="auto"/>
              <w:ind w:left="135"/>
              <w:jc w:val="center"/>
              <w:rPr>
                <w:lang w:val="ru-RU"/>
              </w:rPr>
            </w:pPr>
            <w:r>
              <w:rPr>
                <w:rFonts w:ascii="Times New Roman" w:hAnsi="Times New Roman"/>
                <w:color w:val="000000"/>
                <w:sz w:val="24"/>
              </w:rPr>
              <w:t xml:space="preserve"> </w:t>
            </w:r>
            <w:r>
              <w:rPr>
                <w:rFonts w:ascii="Times New Roman" w:hAnsi="Times New Roman"/>
                <w:color w:val="000000"/>
                <w:sz w:val="24"/>
                <w:lang w:val="ru-RU"/>
              </w:rPr>
              <w:t>2</w:t>
            </w:r>
          </w:p>
        </w:tc>
        <w:tc>
          <w:tcPr>
            <w:tcW w:w="1841" w:type="dxa"/>
            <w:tcMar>
              <w:top w:w="50" w:type="dxa"/>
              <w:left w:w="100" w:type="dxa"/>
            </w:tcMar>
            <w:vAlign w:val="center"/>
          </w:tcPr>
          <w:p w14:paraId="5CB5A914">
            <w:pPr>
              <w:spacing w:after="0" w:line="240" w:lineRule="auto"/>
              <w:ind w:left="135"/>
              <w:jc w:val="center"/>
            </w:pPr>
          </w:p>
        </w:tc>
        <w:tc>
          <w:tcPr>
            <w:tcW w:w="1910" w:type="dxa"/>
            <w:tcMar>
              <w:top w:w="50" w:type="dxa"/>
              <w:left w:w="100" w:type="dxa"/>
            </w:tcMar>
            <w:vAlign w:val="center"/>
          </w:tcPr>
          <w:p w14:paraId="40244DB1">
            <w:pPr>
              <w:spacing w:after="0" w:line="240" w:lineRule="auto"/>
              <w:ind w:left="135"/>
              <w:jc w:val="center"/>
            </w:pPr>
          </w:p>
        </w:tc>
        <w:tc>
          <w:tcPr>
            <w:tcW w:w="2837" w:type="dxa"/>
            <w:tcMar>
              <w:top w:w="50" w:type="dxa"/>
              <w:left w:w="100" w:type="dxa"/>
            </w:tcMar>
            <w:vAlign w:val="center"/>
          </w:tcPr>
          <w:p w14:paraId="4BC54895">
            <w:pPr>
              <w:spacing w:after="0" w:line="240" w:lineRule="auto"/>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"https://m.edsoo.ru/7f411518"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411518</w:t>
            </w:r>
            <w:r>
              <w:rPr>
                <w:rFonts w:ascii="Times New Roman" w:hAnsi="Times New Roman"/>
                <w:color w:val="0000FF"/>
                <w:u w:val="single"/>
                <w:lang w:val="ru-RU"/>
              </w:rPr>
              <w:fldChar w:fldCharType="end"/>
            </w:r>
          </w:p>
        </w:tc>
      </w:tr>
      <w:tr w14:paraId="69AFD2B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861" w:type="dxa"/>
            <w:tcMar>
              <w:top w:w="50" w:type="dxa"/>
              <w:left w:w="100" w:type="dxa"/>
            </w:tcMar>
            <w:vAlign w:val="center"/>
          </w:tcPr>
          <w:p w14:paraId="09A9B44E">
            <w:pPr>
              <w:spacing w:after="0" w:line="240" w:lineRule="auto"/>
            </w:pPr>
            <w:r>
              <w:rPr>
                <w:rFonts w:ascii="Times New Roman" w:hAnsi="Times New Roman"/>
                <w:color w:val="000000"/>
                <w:sz w:val="24"/>
              </w:rPr>
              <w:t>2.5</w:t>
            </w:r>
          </w:p>
        </w:tc>
        <w:tc>
          <w:tcPr>
            <w:tcW w:w="4850" w:type="dxa"/>
            <w:tcMar>
              <w:top w:w="50" w:type="dxa"/>
              <w:left w:w="100" w:type="dxa"/>
            </w:tcMar>
            <w:vAlign w:val="center"/>
          </w:tcPr>
          <w:p w14:paraId="4E76DC7E">
            <w:pPr>
              <w:spacing w:after="0" w:line="240" w:lineRule="auto"/>
              <w:ind w:left="135"/>
              <w:rPr>
                <w:lang w:val="ru-RU"/>
              </w:rPr>
            </w:pPr>
            <w:r>
              <w:rPr>
                <w:rFonts w:ascii="Times New Roman" w:hAnsi="Times New Roman"/>
                <w:color w:val="000000"/>
                <w:sz w:val="24"/>
              </w:rPr>
              <w:t>Выходной день</w:t>
            </w:r>
            <w:r>
              <w:t xml:space="preserve"> </w:t>
            </w:r>
            <w:r>
              <w:rPr>
                <w:rFonts w:ascii="Times New Roman" w:hAnsi="Times New Roman"/>
                <w:color w:val="000000"/>
                <w:sz w:val="24"/>
              </w:rPr>
              <w:t>Каникулы</w:t>
            </w:r>
            <w:r>
              <w:rPr>
                <w:rFonts w:ascii="Times New Roman" w:hAnsi="Times New Roman"/>
                <w:color w:val="000000"/>
                <w:sz w:val="24"/>
                <w:lang w:val="ru-RU"/>
              </w:rPr>
              <w:t xml:space="preserve"> </w:t>
            </w:r>
          </w:p>
        </w:tc>
        <w:tc>
          <w:tcPr>
            <w:tcW w:w="1402" w:type="dxa"/>
            <w:tcMar>
              <w:top w:w="50" w:type="dxa"/>
              <w:left w:w="100" w:type="dxa"/>
            </w:tcMar>
            <w:vAlign w:val="center"/>
          </w:tcPr>
          <w:p w14:paraId="40F5A48A">
            <w:pPr>
              <w:spacing w:after="0" w:line="240" w:lineRule="auto"/>
              <w:ind w:left="135"/>
              <w:jc w:val="center"/>
            </w:pPr>
            <w:r>
              <w:rPr>
                <w:rFonts w:ascii="Times New Roman" w:hAnsi="Times New Roman"/>
                <w:color w:val="000000"/>
                <w:sz w:val="24"/>
              </w:rPr>
              <w:t xml:space="preserve"> </w:t>
            </w:r>
            <w:r>
              <w:rPr>
                <w:rFonts w:ascii="Times New Roman" w:hAnsi="Times New Roman"/>
                <w:color w:val="000000"/>
                <w:sz w:val="24"/>
                <w:lang w:val="ru-RU"/>
              </w:rPr>
              <w:t>1</w:t>
            </w:r>
            <w:r>
              <w:rPr>
                <w:rFonts w:ascii="Times New Roman" w:hAnsi="Times New Roman"/>
                <w:color w:val="000000"/>
                <w:sz w:val="24"/>
              </w:rPr>
              <w:t xml:space="preserve"> </w:t>
            </w:r>
          </w:p>
        </w:tc>
        <w:tc>
          <w:tcPr>
            <w:tcW w:w="1841" w:type="dxa"/>
            <w:tcMar>
              <w:top w:w="50" w:type="dxa"/>
              <w:left w:w="100" w:type="dxa"/>
            </w:tcMar>
            <w:vAlign w:val="center"/>
          </w:tcPr>
          <w:p w14:paraId="2AB62903">
            <w:pPr>
              <w:spacing w:after="0" w:line="240" w:lineRule="auto"/>
              <w:ind w:left="135"/>
              <w:jc w:val="center"/>
            </w:pPr>
          </w:p>
        </w:tc>
        <w:tc>
          <w:tcPr>
            <w:tcW w:w="1910" w:type="dxa"/>
            <w:tcMar>
              <w:top w:w="50" w:type="dxa"/>
              <w:left w:w="100" w:type="dxa"/>
            </w:tcMar>
            <w:vAlign w:val="center"/>
          </w:tcPr>
          <w:p w14:paraId="29501AA1">
            <w:pPr>
              <w:spacing w:after="0" w:line="240" w:lineRule="auto"/>
              <w:ind w:left="135"/>
              <w:jc w:val="center"/>
            </w:pPr>
          </w:p>
        </w:tc>
        <w:tc>
          <w:tcPr>
            <w:tcW w:w="2837" w:type="dxa"/>
            <w:tcMar>
              <w:top w:w="50" w:type="dxa"/>
              <w:left w:w="100" w:type="dxa"/>
            </w:tcMar>
            <w:vAlign w:val="center"/>
          </w:tcPr>
          <w:p w14:paraId="011A515B">
            <w:pPr>
              <w:spacing w:after="0" w:line="240" w:lineRule="auto"/>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"https://m.edsoo.ru/7f411518"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411518</w:t>
            </w:r>
            <w:r>
              <w:rPr>
                <w:rFonts w:ascii="Times New Roman" w:hAnsi="Times New Roman"/>
                <w:color w:val="0000FF"/>
                <w:u w:val="single"/>
                <w:lang w:val="ru-RU"/>
              </w:rPr>
              <w:fldChar w:fldCharType="end"/>
            </w:r>
          </w:p>
        </w:tc>
      </w:tr>
      <w:tr w14:paraId="1C93AB6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861" w:type="dxa"/>
            <w:tcMar>
              <w:top w:w="50" w:type="dxa"/>
              <w:left w:w="100" w:type="dxa"/>
            </w:tcMar>
            <w:vAlign w:val="center"/>
          </w:tcPr>
          <w:p w14:paraId="288EB661">
            <w:pPr>
              <w:spacing w:after="0" w:line="240" w:lineRule="auto"/>
            </w:pPr>
            <w:r>
              <w:rPr>
                <w:rFonts w:ascii="Times New Roman" w:hAnsi="Times New Roman"/>
                <w:color w:val="000000"/>
                <w:sz w:val="24"/>
              </w:rPr>
              <w:t>2.7</w:t>
            </w:r>
          </w:p>
        </w:tc>
        <w:tc>
          <w:tcPr>
            <w:tcW w:w="4850" w:type="dxa"/>
            <w:tcMar>
              <w:top w:w="50" w:type="dxa"/>
              <w:left w:w="100" w:type="dxa"/>
            </w:tcMar>
            <w:vAlign w:val="center"/>
          </w:tcPr>
          <w:p w14:paraId="05F77BB0">
            <w:pPr>
              <w:spacing w:after="0" w:line="240" w:lineRule="auto"/>
              <w:ind w:left="135"/>
            </w:pPr>
            <w:r>
              <w:rPr>
                <w:rFonts w:ascii="Times New Roman" w:hAnsi="Times New Roman"/>
                <w:color w:val="000000"/>
                <w:sz w:val="24"/>
              </w:rPr>
              <w:t>Обобщение и контроль</w:t>
            </w:r>
          </w:p>
        </w:tc>
        <w:tc>
          <w:tcPr>
            <w:tcW w:w="1402" w:type="dxa"/>
            <w:tcMar>
              <w:top w:w="50" w:type="dxa"/>
              <w:left w:w="100" w:type="dxa"/>
            </w:tcMar>
            <w:vAlign w:val="center"/>
          </w:tcPr>
          <w:p w14:paraId="0250B741">
            <w:pPr>
              <w:spacing w:after="0" w:line="240" w:lineRule="auto"/>
              <w:ind w:left="135"/>
              <w:jc w:val="center"/>
            </w:pPr>
            <w:r>
              <w:rPr>
                <w:rFonts w:ascii="Times New Roman" w:hAnsi="Times New Roman"/>
                <w:color w:val="000000"/>
                <w:sz w:val="24"/>
              </w:rPr>
              <w:t xml:space="preserve"> 2 </w:t>
            </w:r>
          </w:p>
        </w:tc>
        <w:tc>
          <w:tcPr>
            <w:tcW w:w="1841" w:type="dxa"/>
            <w:tcMar>
              <w:top w:w="50" w:type="dxa"/>
              <w:left w:w="100" w:type="dxa"/>
            </w:tcMar>
            <w:vAlign w:val="center"/>
          </w:tcPr>
          <w:p w14:paraId="6D92E172">
            <w:pPr>
              <w:spacing w:after="0" w:line="240" w:lineRule="auto"/>
              <w:ind w:left="135"/>
              <w:jc w:val="center"/>
            </w:pPr>
            <w:r>
              <w:rPr>
                <w:rFonts w:ascii="Times New Roman" w:hAnsi="Times New Roman"/>
                <w:color w:val="000000"/>
                <w:sz w:val="24"/>
              </w:rPr>
              <w:t xml:space="preserve"> 1 </w:t>
            </w:r>
          </w:p>
        </w:tc>
        <w:tc>
          <w:tcPr>
            <w:tcW w:w="1910" w:type="dxa"/>
            <w:tcMar>
              <w:top w:w="50" w:type="dxa"/>
              <w:left w:w="100" w:type="dxa"/>
            </w:tcMar>
            <w:vAlign w:val="center"/>
          </w:tcPr>
          <w:p w14:paraId="36DFD265">
            <w:pPr>
              <w:spacing w:after="0" w:line="240" w:lineRule="auto"/>
              <w:ind w:left="135"/>
              <w:jc w:val="center"/>
            </w:pPr>
          </w:p>
        </w:tc>
        <w:tc>
          <w:tcPr>
            <w:tcW w:w="2837" w:type="dxa"/>
            <w:tcMar>
              <w:top w:w="50" w:type="dxa"/>
              <w:left w:w="100" w:type="dxa"/>
            </w:tcMar>
            <w:vAlign w:val="center"/>
          </w:tcPr>
          <w:p w14:paraId="43974089">
            <w:pPr>
              <w:spacing w:after="0" w:line="240" w:lineRule="auto"/>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"https://m.edsoo.ru/7f411518"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411518</w:t>
            </w:r>
            <w:r>
              <w:rPr>
                <w:rFonts w:ascii="Times New Roman" w:hAnsi="Times New Roman"/>
                <w:color w:val="0000FF"/>
                <w:u w:val="single"/>
                <w:lang w:val="ru-RU"/>
              </w:rPr>
              <w:fldChar w:fldCharType="end"/>
            </w:r>
          </w:p>
        </w:tc>
      </w:tr>
      <w:tr w14:paraId="60AF386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68243E66">
            <w:pPr>
              <w:spacing w:after="0" w:line="240" w:lineRule="auto"/>
              <w:ind w:left="135"/>
            </w:pPr>
            <w:r>
              <w:rPr>
                <w:rFonts w:ascii="Times New Roman" w:hAnsi="Times New Roman"/>
                <w:color w:val="000000"/>
                <w:sz w:val="24"/>
              </w:rPr>
              <w:t>Итого по разделу</w:t>
            </w:r>
          </w:p>
        </w:tc>
        <w:tc>
          <w:tcPr>
            <w:tcW w:w="1402" w:type="dxa"/>
            <w:tcMar>
              <w:top w:w="50" w:type="dxa"/>
              <w:left w:w="100" w:type="dxa"/>
            </w:tcMar>
            <w:vAlign w:val="center"/>
          </w:tcPr>
          <w:p w14:paraId="517ACC09">
            <w:pPr>
              <w:spacing w:after="0" w:line="240" w:lineRule="auto"/>
              <w:ind w:left="135"/>
              <w:jc w:val="center"/>
              <w:rPr>
                <w:lang w:val="ru-RU"/>
              </w:rPr>
            </w:pPr>
            <w:r>
              <w:rPr>
                <w:rFonts w:ascii="Times New Roman" w:hAnsi="Times New Roman"/>
                <w:color w:val="000000"/>
                <w:sz w:val="24"/>
              </w:rPr>
              <w:t xml:space="preserve"> </w:t>
            </w:r>
            <w:r>
              <w:rPr>
                <w:rFonts w:ascii="Times New Roman" w:hAnsi="Times New Roman"/>
                <w:color w:val="000000"/>
                <w:sz w:val="24"/>
                <w:lang w:val="ru-RU"/>
              </w:rPr>
              <w:t>8</w:t>
            </w:r>
          </w:p>
        </w:tc>
        <w:tc>
          <w:tcPr>
            <w:tcW w:w="0" w:type="auto"/>
            <w:gridSpan w:val="3"/>
            <w:tcMar>
              <w:top w:w="50" w:type="dxa"/>
              <w:left w:w="100" w:type="dxa"/>
            </w:tcMar>
            <w:vAlign w:val="center"/>
          </w:tcPr>
          <w:p w14:paraId="6EF24E35">
            <w:pPr>
              <w:spacing w:after="0" w:line="240" w:lineRule="auto"/>
            </w:pPr>
          </w:p>
        </w:tc>
      </w:tr>
      <w:tr w14:paraId="2B3CA47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6"/>
            <w:tcMar>
              <w:top w:w="50" w:type="dxa"/>
              <w:left w:w="100" w:type="dxa"/>
            </w:tcMar>
            <w:vAlign w:val="center"/>
          </w:tcPr>
          <w:p w14:paraId="3D135F52">
            <w:pPr>
              <w:spacing w:after="0" w:line="240" w:lineRule="auto"/>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Мир вокруг меня</w:t>
            </w:r>
          </w:p>
        </w:tc>
      </w:tr>
      <w:tr w14:paraId="360EF0D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861" w:type="dxa"/>
            <w:tcMar>
              <w:top w:w="50" w:type="dxa"/>
              <w:left w:w="100" w:type="dxa"/>
            </w:tcMar>
            <w:vAlign w:val="center"/>
          </w:tcPr>
          <w:p w14:paraId="507DE3E9">
            <w:pPr>
              <w:spacing w:after="0" w:line="240" w:lineRule="auto"/>
            </w:pPr>
            <w:r>
              <w:rPr>
                <w:rFonts w:ascii="Times New Roman" w:hAnsi="Times New Roman"/>
                <w:color w:val="000000"/>
                <w:sz w:val="24"/>
              </w:rPr>
              <w:t>3.1</w:t>
            </w:r>
          </w:p>
        </w:tc>
        <w:tc>
          <w:tcPr>
            <w:tcW w:w="4850" w:type="dxa"/>
            <w:tcMar>
              <w:top w:w="50" w:type="dxa"/>
              <w:left w:w="100" w:type="dxa"/>
            </w:tcMar>
            <w:vAlign w:val="center"/>
          </w:tcPr>
          <w:p w14:paraId="089D3F75">
            <w:pPr>
              <w:spacing w:after="0" w:line="240" w:lineRule="auto"/>
              <w:ind w:left="135"/>
            </w:pPr>
            <w:r>
              <w:rPr>
                <w:rFonts w:ascii="Times New Roman" w:hAnsi="Times New Roman"/>
                <w:color w:val="000000"/>
                <w:sz w:val="24"/>
              </w:rPr>
              <w:t>Моя комната (квартира, дом)</w:t>
            </w:r>
          </w:p>
        </w:tc>
        <w:tc>
          <w:tcPr>
            <w:tcW w:w="1402" w:type="dxa"/>
            <w:tcMar>
              <w:top w:w="50" w:type="dxa"/>
              <w:left w:w="100" w:type="dxa"/>
            </w:tcMar>
            <w:vAlign w:val="center"/>
          </w:tcPr>
          <w:p w14:paraId="13982EDE">
            <w:pPr>
              <w:spacing w:after="0" w:line="240" w:lineRule="auto"/>
              <w:ind w:left="135"/>
              <w:jc w:val="center"/>
              <w:rPr>
                <w:lang w:val="ru-RU"/>
              </w:rPr>
            </w:pPr>
            <w:r>
              <w:rPr>
                <w:rFonts w:ascii="Times New Roman" w:hAnsi="Times New Roman"/>
                <w:color w:val="000000"/>
                <w:sz w:val="24"/>
              </w:rPr>
              <w:t xml:space="preserve"> </w:t>
            </w:r>
            <w:r>
              <w:rPr>
                <w:rFonts w:ascii="Times New Roman" w:hAnsi="Times New Roman"/>
                <w:color w:val="000000"/>
                <w:sz w:val="24"/>
                <w:lang w:val="ru-RU"/>
              </w:rPr>
              <w:t>2</w:t>
            </w:r>
          </w:p>
        </w:tc>
        <w:tc>
          <w:tcPr>
            <w:tcW w:w="1841" w:type="dxa"/>
            <w:tcMar>
              <w:top w:w="50" w:type="dxa"/>
              <w:left w:w="100" w:type="dxa"/>
            </w:tcMar>
            <w:vAlign w:val="center"/>
          </w:tcPr>
          <w:p w14:paraId="504AB970">
            <w:pPr>
              <w:spacing w:after="0" w:line="240" w:lineRule="auto"/>
              <w:ind w:left="135"/>
              <w:jc w:val="center"/>
            </w:pPr>
          </w:p>
        </w:tc>
        <w:tc>
          <w:tcPr>
            <w:tcW w:w="1910" w:type="dxa"/>
            <w:tcMar>
              <w:top w:w="50" w:type="dxa"/>
              <w:left w:w="100" w:type="dxa"/>
            </w:tcMar>
            <w:vAlign w:val="center"/>
          </w:tcPr>
          <w:p w14:paraId="5DB8DFC4">
            <w:pPr>
              <w:spacing w:after="0" w:line="240" w:lineRule="auto"/>
              <w:ind w:left="135"/>
              <w:jc w:val="center"/>
            </w:pPr>
          </w:p>
        </w:tc>
        <w:tc>
          <w:tcPr>
            <w:tcW w:w="2837" w:type="dxa"/>
            <w:tcMar>
              <w:top w:w="50" w:type="dxa"/>
              <w:left w:w="100" w:type="dxa"/>
            </w:tcMar>
            <w:vAlign w:val="center"/>
          </w:tcPr>
          <w:p w14:paraId="186D597E">
            <w:pPr>
              <w:spacing w:after="0" w:line="240" w:lineRule="auto"/>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"https://m.edsoo.ru/7f411518"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411518</w:t>
            </w:r>
            <w:r>
              <w:rPr>
                <w:rFonts w:ascii="Times New Roman" w:hAnsi="Times New Roman"/>
                <w:color w:val="0000FF"/>
                <w:u w:val="single"/>
                <w:lang w:val="ru-RU"/>
              </w:rPr>
              <w:fldChar w:fldCharType="end"/>
            </w:r>
          </w:p>
        </w:tc>
      </w:tr>
      <w:tr w14:paraId="177A4D2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861" w:type="dxa"/>
            <w:tcMar>
              <w:top w:w="50" w:type="dxa"/>
              <w:left w:w="100" w:type="dxa"/>
            </w:tcMar>
            <w:vAlign w:val="center"/>
          </w:tcPr>
          <w:p w14:paraId="763A5F8A">
            <w:pPr>
              <w:spacing w:after="0" w:line="240" w:lineRule="auto"/>
            </w:pPr>
            <w:r>
              <w:rPr>
                <w:rFonts w:ascii="Times New Roman" w:hAnsi="Times New Roman"/>
                <w:color w:val="000000"/>
                <w:sz w:val="24"/>
              </w:rPr>
              <w:t>3.2</w:t>
            </w:r>
          </w:p>
        </w:tc>
        <w:tc>
          <w:tcPr>
            <w:tcW w:w="4850" w:type="dxa"/>
            <w:tcMar>
              <w:top w:w="50" w:type="dxa"/>
              <w:left w:w="100" w:type="dxa"/>
            </w:tcMar>
            <w:vAlign w:val="center"/>
          </w:tcPr>
          <w:p w14:paraId="38701F81">
            <w:pPr>
              <w:spacing w:after="0" w:line="240" w:lineRule="auto"/>
              <w:ind w:left="135"/>
            </w:pPr>
            <w:r>
              <w:rPr>
                <w:rFonts w:ascii="Times New Roman" w:hAnsi="Times New Roman"/>
                <w:color w:val="000000"/>
                <w:sz w:val="24"/>
              </w:rPr>
              <w:t>Моя школа</w:t>
            </w:r>
          </w:p>
        </w:tc>
        <w:tc>
          <w:tcPr>
            <w:tcW w:w="1402" w:type="dxa"/>
            <w:tcMar>
              <w:top w:w="50" w:type="dxa"/>
              <w:left w:w="100" w:type="dxa"/>
            </w:tcMar>
            <w:vAlign w:val="center"/>
          </w:tcPr>
          <w:p w14:paraId="407560C5">
            <w:pPr>
              <w:spacing w:after="0" w:line="240" w:lineRule="auto"/>
              <w:ind w:left="135"/>
              <w:jc w:val="center"/>
              <w:rPr>
                <w:lang w:val="ru-RU"/>
              </w:rPr>
            </w:pPr>
            <w:r>
              <w:rPr>
                <w:rFonts w:ascii="Times New Roman" w:hAnsi="Times New Roman"/>
                <w:color w:val="000000"/>
                <w:sz w:val="24"/>
              </w:rPr>
              <w:t xml:space="preserve"> </w:t>
            </w:r>
            <w:r>
              <w:rPr>
                <w:rFonts w:ascii="Times New Roman" w:hAnsi="Times New Roman"/>
                <w:color w:val="000000"/>
                <w:sz w:val="24"/>
                <w:lang w:val="ru-RU"/>
              </w:rPr>
              <w:t>2</w:t>
            </w:r>
          </w:p>
        </w:tc>
        <w:tc>
          <w:tcPr>
            <w:tcW w:w="1841" w:type="dxa"/>
            <w:tcMar>
              <w:top w:w="50" w:type="dxa"/>
              <w:left w:w="100" w:type="dxa"/>
            </w:tcMar>
            <w:vAlign w:val="center"/>
          </w:tcPr>
          <w:p w14:paraId="720E354A">
            <w:pPr>
              <w:spacing w:after="0" w:line="240" w:lineRule="auto"/>
              <w:ind w:left="135"/>
              <w:jc w:val="center"/>
            </w:pPr>
          </w:p>
        </w:tc>
        <w:tc>
          <w:tcPr>
            <w:tcW w:w="1910" w:type="dxa"/>
            <w:tcMar>
              <w:top w:w="50" w:type="dxa"/>
              <w:left w:w="100" w:type="dxa"/>
            </w:tcMar>
            <w:vAlign w:val="center"/>
          </w:tcPr>
          <w:p w14:paraId="261F3BEA">
            <w:pPr>
              <w:spacing w:after="0" w:line="240" w:lineRule="auto"/>
              <w:ind w:left="135"/>
              <w:jc w:val="center"/>
            </w:pPr>
          </w:p>
        </w:tc>
        <w:tc>
          <w:tcPr>
            <w:tcW w:w="2837" w:type="dxa"/>
            <w:tcMar>
              <w:top w:w="50" w:type="dxa"/>
              <w:left w:w="100" w:type="dxa"/>
            </w:tcMar>
            <w:vAlign w:val="center"/>
          </w:tcPr>
          <w:p w14:paraId="174A465E">
            <w:pPr>
              <w:spacing w:after="0" w:line="240" w:lineRule="auto"/>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"https://m.edsoo.ru/7f411518"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411518</w:t>
            </w:r>
            <w:r>
              <w:rPr>
                <w:rFonts w:ascii="Times New Roman" w:hAnsi="Times New Roman"/>
                <w:color w:val="0000FF"/>
                <w:u w:val="single"/>
                <w:lang w:val="ru-RU"/>
              </w:rPr>
              <w:fldChar w:fldCharType="end"/>
            </w:r>
          </w:p>
        </w:tc>
      </w:tr>
      <w:tr w14:paraId="14B3FA7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861" w:type="dxa"/>
            <w:tcMar>
              <w:top w:w="50" w:type="dxa"/>
              <w:left w:w="100" w:type="dxa"/>
            </w:tcMar>
            <w:vAlign w:val="center"/>
          </w:tcPr>
          <w:p w14:paraId="49EDC1AE">
            <w:pPr>
              <w:spacing w:after="0" w:line="240" w:lineRule="auto"/>
            </w:pPr>
            <w:r>
              <w:rPr>
                <w:rFonts w:ascii="Times New Roman" w:hAnsi="Times New Roman"/>
                <w:color w:val="000000"/>
                <w:sz w:val="24"/>
              </w:rPr>
              <w:t>3.3</w:t>
            </w:r>
          </w:p>
        </w:tc>
        <w:tc>
          <w:tcPr>
            <w:tcW w:w="4850" w:type="dxa"/>
            <w:tcMar>
              <w:top w:w="50" w:type="dxa"/>
              <w:left w:w="100" w:type="dxa"/>
            </w:tcMar>
            <w:vAlign w:val="center"/>
          </w:tcPr>
          <w:p w14:paraId="412C101F">
            <w:pPr>
              <w:spacing w:after="0" w:line="240" w:lineRule="auto"/>
              <w:ind w:left="135"/>
            </w:pPr>
            <w:r>
              <w:rPr>
                <w:rFonts w:ascii="Times New Roman" w:hAnsi="Times New Roman"/>
                <w:color w:val="000000"/>
                <w:sz w:val="24"/>
              </w:rPr>
              <w:t>Мои друзья</w:t>
            </w:r>
          </w:p>
        </w:tc>
        <w:tc>
          <w:tcPr>
            <w:tcW w:w="1402" w:type="dxa"/>
            <w:tcMar>
              <w:top w:w="50" w:type="dxa"/>
              <w:left w:w="100" w:type="dxa"/>
            </w:tcMar>
            <w:vAlign w:val="center"/>
          </w:tcPr>
          <w:p w14:paraId="52733BEB">
            <w:pPr>
              <w:spacing w:after="0" w:line="240" w:lineRule="auto"/>
              <w:ind w:left="135"/>
              <w:jc w:val="center"/>
            </w:pPr>
            <w:r>
              <w:rPr>
                <w:rFonts w:ascii="Times New Roman" w:hAnsi="Times New Roman"/>
                <w:color w:val="000000"/>
                <w:sz w:val="24"/>
                <w:lang w:val="ru-RU"/>
              </w:rPr>
              <w:t>1</w:t>
            </w:r>
            <w:r>
              <w:rPr>
                <w:rFonts w:ascii="Times New Roman" w:hAnsi="Times New Roman"/>
                <w:color w:val="000000"/>
                <w:sz w:val="24"/>
              </w:rPr>
              <w:t xml:space="preserve"> </w:t>
            </w:r>
          </w:p>
        </w:tc>
        <w:tc>
          <w:tcPr>
            <w:tcW w:w="1841" w:type="dxa"/>
            <w:tcMar>
              <w:top w:w="50" w:type="dxa"/>
              <w:left w:w="100" w:type="dxa"/>
            </w:tcMar>
            <w:vAlign w:val="center"/>
          </w:tcPr>
          <w:p w14:paraId="29CE8B3A">
            <w:pPr>
              <w:spacing w:after="0" w:line="240" w:lineRule="auto"/>
              <w:ind w:left="135"/>
              <w:jc w:val="center"/>
            </w:pPr>
          </w:p>
        </w:tc>
        <w:tc>
          <w:tcPr>
            <w:tcW w:w="1910" w:type="dxa"/>
            <w:tcMar>
              <w:top w:w="50" w:type="dxa"/>
              <w:left w:w="100" w:type="dxa"/>
            </w:tcMar>
            <w:vAlign w:val="center"/>
          </w:tcPr>
          <w:p w14:paraId="73BFF646">
            <w:pPr>
              <w:spacing w:after="0" w:line="240" w:lineRule="auto"/>
              <w:ind w:left="135"/>
              <w:jc w:val="center"/>
            </w:pPr>
          </w:p>
        </w:tc>
        <w:tc>
          <w:tcPr>
            <w:tcW w:w="2837" w:type="dxa"/>
            <w:tcMar>
              <w:top w:w="50" w:type="dxa"/>
              <w:left w:w="100" w:type="dxa"/>
            </w:tcMar>
            <w:vAlign w:val="center"/>
          </w:tcPr>
          <w:p w14:paraId="2657E334">
            <w:pPr>
              <w:spacing w:after="0" w:line="240" w:lineRule="auto"/>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"https://m.edsoo.ru/7f411518"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411518</w:t>
            </w:r>
            <w:r>
              <w:rPr>
                <w:rFonts w:ascii="Times New Roman" w:hAnsi="Times New Roman"/>
                <w:color w:val="0000FF"/>
                <w:u w:val="single"/>
                <w:lang w:val="ru-RU"/>
              </w:rPr>
              <w:fldChar w:fldCharType="end"/>
            </w:r>
          </w:p>
        </w:tc>
      </w:tr>
      <w:tr w14:paraId="42953EE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861" w:type="dxa"/>
            <w:tcMar>
              <w:top w:w="50" w:type="dxa"/>
              <w:left w:w="100" w:type="dxa"/>
            </w:tcMar>
            <w:vAlign w:val="center"/>
          </w:tcPr>
          <w:p w14:paraId="579C6006">
            <w:pPr>
              <w:spacing w:after="0" w:line="240" w:lineRule="auto"/>
            </w:pPr>
            <w:r>
              <w:rPr>
                <w:rFonts w:ascii="Times New Roman" w:hAnsi="Times New Roman"/>
                <w:color w:val="000000"/>
                <w:sz w:val="24"/>
              </w:rPr>
              <w:t>3.4</w:t>
            </w:r>
          </w:p>
        </w:tc>
        <w:tc>
          <w:tcPr>
            <w:tcW w:w="4850" w:type="dxa"/>
            <w:tcMar>
              <w:top w:w="50" w:type="dxa"/>
              <w:left w:w="100" w:type="dxa"/>
            </w:tcMar>
            <w:vAlign w:val="center"/>
          </w:tcPr>
          <w:p w14:paraId="251CBA3F">
            <w:pPr>
              <w:spacing w:after="0" w:line="240" w:lineRule="auto"/>
              <w:ind w:left="135"/>
              <w:rPr>
                <w:lang w:val="ru-RU"/>
              </w:rPr>
            </w:pPr>
            <w:r>
              <w:rPr>
                <w:rFonts w:ascii="Times New Roman" w:hAnsi="Times New Roman"/>
                <w:color w:val="000000"/>
                <w:sz w:val="24"/>
                <w:lang w:val="ru-RU"/>
              </w:rPr>
              <w:t>Моя малая родина (город, село)</w:t>
            </w:r>
          </w:p>
        </w:tc>
        <w:tc>
          <w:tcPr>
            <w:tcW w:w="1402" w:type="dxa"/>
            <w:tcMar>
              <w:top w:w="50" w:type="dxa"/>
              <w:left w:w="100" w:type="dxa"/>
            </w:tcMar>
            <w:vAlign w:val="center"/>
          </w:tcPr>
          <w:p w14:paraId="5A21C439">
            <w:pPr>
              <w:spacing w:after="0" w:line="240" w:lineRule="auto"/>
              <w:ind w:left="135"/>
              <w:jc w:val="center"/>
              <w:rPr>
                <w:lang w:val="ru-RU"/>
              </w:rPr>
            </w:pPr>
            <w:r>
              <w:rPr>
                <w:rFonts w:ascii="Times New Roman" w:hAnsi="Times New Roman"/>
                <w:color w:val="000000"/>
                <w:sz w:val="24"/>
                <w:lang w:val="ru-RU"/>
              </w:rPr>
              <w:t xml:space="preserve"> 1</w:t>
            </w:r>
          </w:p>
        </w:tc>
        <w:tc>
          <w:tcPr>
            <w:tcW w:w="1841" w:type="dxa"/>
            <w:tcMar>
              <w:top w:w="50" w:type="dxa"/>
              <w:left w:w="100" w:type="dxa"/>
            </w:tcMar>
            <w:vAlign w:val="center"/>
          </w:tcPr>
          <w:p w14:paraId="5C71A788">
            <w:pPr>
              <w:spacing w:after="0" w:line="240" w:lineRule="auto"/>
              <w:ind w:left="135"/>
              <w:jc w:val="center"/>
            </w:pPr>
          </w:p>
        </w:tc>
        <w:tc>
          <w:tcPr>
            <w:tcW w:w="1910" w:type="dxa"/>
            <w:tcMar>
              <w:top w:w="50" w:type="dxa"/>
              <w:left w:w="100" w:type="dxa"/>
            </w:tcMar>
            <w:vAlign w:val="center"/>
          </w:tcPr>
          <w:p w14:paraId="0F34EAAB">
            <w:pPr>
              <w:spacing w:after="0" w:line="240" w:lineRule="auto"/>
              <w:ind w:left="135"/>
              <w:jc w:val="center"/>
            </w:pPr>
          </w:p>
        </w:tc>
        <w:tc>
          <w:tcPr>
            <w:tcW w:w="2837" w:type="dxa"/>
            <w:tcMar>
              <w:top w:w="50" w:type="dxa"/>
              <w:left w:w="100" w:type="dxa"/>
            </w:tcMar>
            <w:vAlign w:val="center"/>
          </w:tcPr>
          <w:p w14:paraId="7C1B68ED">
            <w:pPr>
              <w:spacing w:after="0" w:line="240" w:lineRule="auto"/>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"https://m.edsoo.ru/7f411518"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411518</w:t>
            </w:r>
            <w:r>
              <w:rPr>
                <w:rFonts w:ascii="Times New Roman" w:hAnsi="Times New Roman"/>
                <w:color w:val="0000FF"/>
                <w:u w:val="single"/>
                <w:lang w:val="ru-RU"/>
              </w:rPr>
              <w:fldChar w:fldCharType="end"/>
            </w:r>
          </w:p>
        </w:tc>
      </w:tr>
      <w:tr w14:paraId="4C13CC0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861" w:type="dxa"/>
            <w:tcMar>
              <w:top w:w="50" w:type="dxa"/>
              <w:left w:w="100" w:type="dxa"/>
            </w:tcMar>
            <w:vAlign w:val="center"/>
          </w:tcPr>
          <w:p w14:paraId="729A6ECB">
            <w:pPr>
              <w:spacing w:after="0" w:line="240" w:lineRule="auto"/>
            </w:pPr>
            <w:r>
              <w:rPr>
                <w:rFonts w:ascii="Times New Roman" w:hAnsi="Times New Roman"/>
                <w:color w:val="000000"/>
                <w:sz w:val="24"/>
              </w:rPr>
              <w:t>3.5</w:t>
            </w:r>
          </w:p>
        </w:tc>
        <w:tc>
          <w:tcPr>
            <w:tcW w:w="4850" w:type="dxa"/>
            <w:tcMar>
              <w:top w:w="50" w:type="dxa"/>
              <w:left w:w="100" w:type="dxa"/>
            </w:tcMar>
            <w:vAlign w:val="center"/>
          </w:tcPr>
          <w:p w14:paraId="299943E7">
            <w:pPr>
              <w:spacing w:after="0" w:line="240" w:lineRule="auto"/>
              <w:ind w:left="135"/>
            </w:pPr>
            <w:r>
              <w:rPr>
                <w:rFonts w:ascii="Times New Roman" w:hAnsi="Times New Roman"/>
                <w:color w:val="000000"/>
                <w:sz w:val="24"/>
              </w:rPr>
              <w:t>Дикие и домашние животные</w:t>
            </w:r>
          </w:p>
        </w:tc>
        <w:tc>
          <w:tcPr>
            <w:tcW w:w="1402" w:type="dxa"/>
            <w:tcMar>
              <w:top w:w="50" w:type="dxa"/>
              <w:left w:w="100" w:type="dxa"/>
            </w:tcMar>
            <w:vAlign w:val="center"/>
          </w:tcPr>
          <w:p w14:paraId="77CECCF5">
            <w:pPr>
              <w:spacing w:after="0" w:line="240" w:lineRule="auto"/>
              <w:ind w:left="135"/>
              <w:jc w:val="center"/>
              <w:rPr>
                <w:lang w:val="ru-RU"/>
              </w:rPr>
            </w:pPr>
            <w:r>
              <w:rPr>
                <w:rFonts w:ascii="Times New Roman" w:hAnsi="Times New Roman"/>
                <w:color w:val="000000"/>
                <w:sz w:val="24"/>
              </w:rPr>
              <w:t xml:space="preserve"> </w:t>
            </w:r>
            <w:r>
              <w:rPr>
                <w:rFonts w:ascii="Times New Roman" w:hAnsi="Times New Roman"/>
                <w:color w:val="000000"/>
                <w:sz w:val="24"/>
                <w:lang w:val="ru-RU"/>
              </w:rPr>
              <w:t>1</w:t>
            </w:r>
          </w:p>
        </w:tc>
        <w:tc>
          <w:tcPr>
            <w:tcW w:w="1841" w:type="dxa"/>
            <w:tcMar>
              <w:top w:w="50" w:type="dxa"/>
              <w:left w:w="100" w:type="dxa"/>
            </w:tcMar>
            <w:vAlign w:val="center"/>
          </w:tcPr>
          <w:p w14:paraId="5399BD40">
            <w:pPr>
              <w:spacing w:after="0" w:line="240" w:lineRule="auto"/>
              <w:ind w:left="135"/>
              <w:jc w:val="center"/>
            </w:pPr>
          </w:p>
        </w:tc>
        <w:tc>
          <w:tcPr>
            <w:tcW w:w="1910" w:type="dxa"/>
            <w:tcMar>
              <w:top w:w="50" w:type="dxa"/>
              <w:left w:w="100" w:type="dxa"/>
            </w:tcMar>
            <w:vAlign w:val="center"/>
          </w:tcPr>
          <w:p w14:paraId="4BFE2FF8">
            <w:pPr>
              <w:spacing w:after="0" w:line="240" w:lineRule="auto"/>
              <w:ind w:left="135"/>
              <w:jc w:val="center"/>
            </w:pPr>
          </w:p>
        </w:tc>
        <w:tc>
          <w:tcPr>
            <w:tcW w:w="2837" w:type="dxa"/>
            <w:tcMar>
              <w:top w:w="50" w:type="dxa"/>
              <w:left w:w="100" w:type="dxa"/>
            </w:tcMar>
            <w:vAlign w:val="center"/>
          </w:tcPr>
          <w:p w14:paraId="71831043">
            <w:pPr>
              <w:spacing w:after="0" w:line="240" w:lineRule="auto"/>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"https://m.edsoo.ru/7f411518"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411518</w:t>
            </w:r>
            <w:r>
              <w:rPr>
                <w:rFonts w:ascii="Times New Roman" w:hAnsi="Times New Roman"/>
                <w:color w:val="0000FF"/>
                <w:u w:val="single"/>
                <w:lang w:val="ru-RU"/>
              </w:rPr>
              <w:fldChar w:fldCharType="end"/>
            </w:r>
          </w:p>
        </w:tc>
      </w:tr>
      <w:tr w14:paraId="04E633E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861" w:type="dxa"/>
            <w:tcMar>
              <w:top w:w="50" w:type="dxa"/>
              <w:left w:w="100" w:type="dxa"/>
            </w:tcMar>
            <w:vAlign w:val="center"/>
          </w:tcPr>
          <w:p w14:paraId="7B09EA34">
            <w:pPr>
              <w:spacing w:after="0" w:line="240" w:lineRule="auto"/>
              <w:rPr>
                <w:rFonts w:ascii="Times New Roman" w:hAnsi="Times New Roman"/>
                <w:color w:val="000000"/>
                <w:sz w:val="24"/>
              </w:rPr>
            </w:pPr>
            <w:r>
              <w:rPr>
                <w:rFonts w:ascii="Times New Roman" w:hAnsi="Times New Roman"/>
                <w:color w:val="000000"/>
                <w:sz w:val="24"/>
              </w:rPr>
              <w:t>3.5</w:t>
            </w:r>
          </w:p>
        </w:tc>
        <w:tc>
          <w:tcPr>
            <w:tcW w:w="4850" w:type="dxa"/>
            <w:tcMar>
              <w:top w:w="50" w:type="dxa"/>
              <w:left w:w="100" w:type="dxa"/>
            </w:tcMar>
            <w:vAlign w:val="center"/>
          </w:tcPr>
          <w:p w14:paraId="466AD9AE">
            <w:pPr>
              <w:spacing w:after="0" w:line="240" w:lineRule="auto"/>
              <w:ind w:left="135"/>
              <w:rPr>
                <w:rFonts w:ascii="Times New Roman" w:hAnsi="Times New Roman"/>
                <w:color w:val="000000"/>
                <w:sz w:val="24"/>
                <w:lang w:val="ru-RU"/>
              </w:rPr>
            </w:pPr>
            <w:r>
              <w:rPr>
                <w:rFonts w:ascii="Times New Roman" w:hAnsi="Times New Roman"/>
                <w:color w:val="000000"/>
                <w:sz w:val="24"/>
                <w:lang w:val="ru-RU"/>
              </w:rPr>
              <w:t xml:space="preserve">Погода </w:t>
            </w:r>
          </w:p>
        </w:tc>
        <w:tc>
          <w:tcPr>
            <w:tcW w:w="1402" w:type="dxa"/>
            <w:tcMar>
              <w:top w:w="50" w:type="dxa"/>
              <w:left w:w="100" w:type="dxa"/>
            </w:tcMar>
            <w:vAlign w:val="center"/>
          </w:tcPr>
          <w:p w14:paraId="0C2DCDBE">
            <w:pPr>
              <w:spacing w:after="0" w:line="240" w:lineRule="auto"/>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Mar>
              <w:top w:w="50" w:type="dxa"/>
              <w:left w:w="100" w:type="dxa"/>
            </w:tcMar>
            <w:vAlign w:val="center"/>
          </w:tcPr>
          <w:p w14:paraId="543AAA38">
            <w:pPr>
              <w:spacing w:after="0" w:line="240" w:lineRule="auto"/>
              <w:ind w:left="135"/>
              <w:jc w:val="center"/>
            </w:pPr>
          </w:p>
        </w:tc>
        <w:tc>
          <w:tcPr>
            <w:tcW w:w="1910" w:type="dxa"/>
            <w:tcMar>
              <w:top w:w="50" w:type="dxa"/>
              <w:left w:w="100" w:type="dxa"/>
            </w:tcMar>
            <w:vAlign w:val="center"/>
          </w:tcPr>
          <w:p w14:paraId="69A10906">
            <w:pPr>
              <w:spacing w:after="0" w:line="240" w:lineRule="auto"/>
              <w:ind w:left="135"/>
              <w:jc w:val="center"/>
            </w:pPr>
          </w:p>
        </w:tc>
        <w:tc>
          <w:tcPr>
            <w:tcW w:w="2837" w:type="dxa"/>
            <w:tcMar>
              <w:top w:w="50" w:type="dxa"/>
              <w:left w:w="100" w:type="dxa"/>
            </w:tcMar>
            <w:vAlign w:val="center"/>
          </w:tcPr>
          <w:p w14:paraId="61E40D7C">
            <w:pPr>
              <w:spacing w:after="0" w:line="240" w:lineRule="auto"/>
              <w:ind w:left="135"/>
              <w:rPr>
                <w:rFonts w:ascii="Times New Roman" w:hAnsi="Times New Roman"/>
                <w:color w:val="000000"/>
                <w:sz w:val="24"/>
                <w:lang w:val="ru-RU"/>
              </w:rPr>
            </w:pPr>
          </w:p>
        </w:tc>
      </w:tr>
      <w:tr w14:paraId="1BF2FE8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861" w:type="dxa"/>
            <w:tcMar>
              <w:top w:w="50" w:type="dxa"/>
              <w:left w:w="100" w:type="dxa"/>
            </w:tcMar>
            <w:vAlign w:val="center"/>
          </w:tcPr>
          <w:p w14:paraId="3189DD5B">
            <w:pPr>
              <w:spacing w:after="0" w:line="240" w:lineRule="auto"/>
            </w:pPr>
            <w:r>
              <w:rPr>
                <w:rFonts w:ascii="Times New Roman" w:hAnsi="Times New Roman"/>
                <w:color w:val="000000"/>
                <w:sz w:val="24"/>
              </w:rPr>
              <w:t>3.7</w:t>
            </w:r>
          </w:p>
        </w:tc>
        <w:tc>
          <w:tcPr>
            <w:tcW w:w="4850" w:type="dxa"/>
            <w:tcMar>
              <w:top w:w="50" w:type="dxa"/>
              <w:left w:w="100" w:type="dxa"/>
            </w:tcMar>
            <w:vAlign w:val="center"/>
          </w:tcPr>
          <w:p w14:paraId="10FDC706">
            <w:pPr>
              <w:spacing w:after="0" w:line="240" w:lineRule="auto"/>
              <w:ind w:left="135"/>
            </w:pPr>
            <w:r>
              <w:rPr>
                <w:rFonts w:ascii="Times New Roman" w:hAnsi="Times New Roman"/>
                <w:color w:val="000000"/>
                <w:sz w:val="24"/>
              </w:rPr>
              <w:t>Времена года (месяцы)</w:t>
            </w:r>
          </w:p>
        </w:tc>
        <w:tc>
          <w:tcPr>
            <w:tcW w:w="1402" w:type="dxa"/>
            <w:tcMar>
              <w:top w:w="50" w:type="dxa"/>
              <w:left w:w="100" w:type="dxa"/>
            </w:tcMar>
            <w:vAlign w:val="center"/>
          </w:tcPr>
          <w:p w14:paraId="72C8F849">
            <w:pPr>
              <w:spacing w:after="0" w:line="240" w:lineRule="auto"/>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22E9F0D2">
            <w:pPr>
              <w:spacing w:after="0" w:line="240" w:lineRule="auto"/>
              <w:ind w:left="135"/>
              <w:jc w:val="center"/>
            </w:pPr>
          </w:p>
        </w:tc>
        <w:tc>
          <w:tcPr>
            <w:tcW w:w="1910" w:type="dxa"/>
            <w:tcMar>
              <w:top w:w="50" w:type="dxa"/>
              <w:left w:w="100" w:type="dxa"/>
            </w:tcMar>
            <w:vAlign w:val="center"/>
          </w:tcPr>
          <w:p w14:paraId="03C87C23">
            <w:pPr>
              <w:spacing w:after="0" w:line="240" w:lineRule="auto"/>
              <w:ind w:left="135"/>
              <w:jc w:val="center"/>
            </w:pPr>
          </w:p>
        </w:tc>
        <w:tc>
          <w:tcPr>
            <w:tcW w:w="2837" w:type="dxa"/>
            <w:tcMar>
              <w:top w:w="50" w:type="dxa"/>
              <w:left w:w="100" w:type="dxa"/>
            </w:tcMar>
            <w:vAlign w:val="center"/>
          </w:tcPr>
          <w:p w14:paraId="3D4F0802">
            <w:pPr>
              <w:spacing w:after="0" w:line="240" w:lineRule="auto"/>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"https://m.edsoo.ru/7f411518"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411518</w:t>
            </w:r>
            <w:r>
              <w:rPr>
                <w:rFonts w:ascii="Times New Roman" w:hAnsi="Times New Roman"/>
                <w:color w:val="0000FF"/>
                <w:u w:val="single"/>
                <w:lang w:val="ru-RU"/>
              </w:rPr>
              <w:fldChar w:fldCharType="end"/>
            </w:r>
          </w:p>
        </w:tc>
      </w:tr>
      <w:tr w14:paraId="68C490D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861" w:type="dxa"/>
            <w:tcMar>
              <w:top w:w="50" w:type="dxa"/>
              <w:left w:w="100" w:type="dxa"/>
            </w:tcMar>
            <w:vAlign w:val="center"/>
          </w:tcPr>
          <w:p w14:paraId="541B7E06">
            <w:pPr>
              <w:spacing w:after="0" w:line="240" w:lineRule="auto"/>
            </w:pPr>
            <w:r>
              <w:rPr>
                <w:rFonts w:ascii="Times New Roman" w:hAnsi="Times New Roman"/>
                <w:color w:val="000000"/>
                <w:sz w:val="24"/>
              </w:rPr>
              <w:t>3.8</w:t>
            </w:r>
          </w:p>
        </w:tc>
        <w:tc>
          <w:tcPr>
            <w:tcW w:w="4850" w:type="dxa"/>
            <w:tcMar>
              <w:top w:w="50" w:type="dxa"/>
              <w:left w:w="100" w:type="dxa"/>
            </w:tcMar>
            <w:vAlign w:val="center"/>
          </w:tcPr>
          <w:p w14:paraId="3DBE851F">
            <w:pPr>
              <w:spacing w:after="0" w:line="240" w:lineRule="auto"/>
              <w:ind w:left="135"/>
            </w:pPr>
            <w:r>
              <w:rPr>
                <w:rFonts w:ascii="Times New Roman" w:hAnsi="Times New Roman"/>
                <w:color w:val="000000"/>
                <w:sz w:val="24"/>
              </w:rPr>
              <w:t>Обобщение и контроль</w:t>
            </w:r>
          </w:p>
        </w:tc>
        <w:tc>
          <w:tcPr>
            <w:tcW w:w="1402" w:type="dxa"/>
            <w:tcMar>
              <w:top w:w="50" w:type="dxa"/>
              <w:left w:w="100" w:type="dxa"/>
            </w:tcMar>
            <w:vAlign w:val="center"/>
          </w:tcPr>
          <w:p w14:paraId="5105C10A">
            <w:pPr>
              <w:spacing w:after="0" w:line="240" w:lineRule="auto"/>
              <w:ind w:left="135"/>
              <w:jc w:val="center"/>
            </w:pPr>
            <w:r>
              <w:rPr>
                <w:rFonts w:ascii="Times New Roman" w:hAnsi="Times New Roman"/>
                <w:color w:val="000000"/>
                <w:sz w:val="24"/>
              </w:rPr>
              <w:t xml:space="preserve"> 2 </w:t>
            </w:r>
          </w:p>
        </w:tc>
        <w:tc>
          <w:tcPr>
            <w:tcW w:w="1841" w:type="dxa"/>
            <w:tcMar>
              <w:top w:w="50" w:type="dxa"/>
              <w:left w:w="100" w:type="dxa"/>
            </w:tcMar>
            <w:vAlign w:val="center"/>
          </w:tcPr>
          <w:p w14:paraId="64CB811C">
            <w:pPr>
              <w:spacing w:after="0" w:line="240" w:lineRule="auto"/>
              <w:ind w:left="135"/>
              <w:jc w:val="center"/>
            </w:pPr>
            <w:r>
              <w:rPr>
                <w:rFonts w:ascii="Times New Roman" w:hAnsi="Times New Roman"/>
                <w:color w:val="000000"/>
                <w:sz w:val="24"/>
              </w:rPr>
              <w:t xml:space="preserve"> 1 </w:t>
            </w:r>
          </w:p>
        </w:tc>
        <w:tc>
          <w:tcPr>
            <w:tcW w:w="1910" w:type="dxa"/>
            <w:tcMar>
              <w:top w:w="50" w:type="dxa"/>
              <w:left w:w="100" w:type="dxa"/>
            </w:tcMar>
            <w:vAlign w:val="center"/>
          </w:tcPr>
          <w:p w14:paraId="6E24FF43">
            <w:pPr>
              <w:spacing w:after="0" w:line="240" w:lineRule="auto"/>
              <w:ind w:left="135"/>
              <w:jc w:val="center"/>
            </w:pPr>
          </w:p>
        </w:tc>
        <w:tc>
          <w:tcPr>
            <w:tcW w:w="2837" w:type="dxa"/>
            <w:tcMar>
              <w:top w:w="50" w:type="dxa"/>
              <w:left w:w="100" w:type="dxa"/>
            </w:tcMar>
            <w:vAlign w:val="center"/>
          </w:tcPr>
          <w:p w14:paraId="1C61A35B">
            <w:pPr>
              <w:spacing w:after="0" w:line="240" w:lineRule="auto"/>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"https://m.edsoo.ru/7f411518"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411518</w:t>
            </w:r>
            <w:r>
              <w:rPr>
                <w:rFonts w:ascii="Times New Roman" w:hAnsi="Times New Roman"/>
                <w:color w:val="0000FF"/>
                <w:u w:val="single"/>
                <w:lang w:val="ru-RU"/>
              </w:rPr>
              <w:fldChar w:fldCharType="end"/>
            </w:r>
          </w:p>
        </w:tc>
      </w:tr>
      <w:tr w14:paraId="2F02FEC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57F50CC0">
            <w:pPr>
              <w:spacing w:after="0" w:line="240" w:lineRule="auto"/>
              <w:ind w:left="135"/>
            </w:pPr>
            <w:r>
              <w:rPr>
                <w:rFonts w:ascii="Times New Roman" w:hAnsi="Times New Roman"/>
                <w:color w:val="000000"/>
                <w:sz w:val="24"/>
              </w:rPr>
              <w:t>Итого по разделу</w:t>
            </w:r>
          </w:p>
        </w:tc>
        <w:tc>
          <w:tcPr>
            <w:tcW w:w="1402" w:type="dxa"/>
            <w:tcMar>
              <w:top w:w="50" w:type="dxa"/>
              <w:left w:w="100" w:type="dxa"/>
            </w:tcMar>
            <w:vAlign w:val="center"/>
          </w:tcPr>
          <w:p w14:paraId="6EF705A0">
            <w:pPr>
              <w:spacing w:after="0" w:line="240" w:lineRule="auto"/>
              <w:ind w:left="135"/>
              <w:jc w:val="center"/>
              <w:rPr>
                <w:lang w:val="ru-RU"/>
              </w:rPr>
            </w:pPr>
            <w:r>
              <w:rPr>
                <w:rFonts w:ascii="Times New Roman" w:hAnsi="Times New Roman"/>
                <w:color w:val="000000"/>
                <w:sz w:val="24"/>
              </w:rPr>
              <w:t xml:space="preserve"> </w:t>
            </w:r>
            <w:r>
              <w:rPr>
                <w:rFonts w:ascii="Times New Roman" w:hAnsi="Times New Roman"/>
                <w:color w:val="000000"/>
                <w:sz w:val="24"/>
                <w:lang w:val="ru-RU"/>
              </w:rPr>
              <w:t>11</w:t>
            </w:r>
          </w:p>
        </w:tc>
        <w:tc>
          <w:tcPr>
            <w:tcW w:w="0" w:type="auto"/>
            <w:gridSpan w:val="3"/>
            <w:tcMar>
              <w:top w:w="50" w:type="dxa"/>
              <w:left w:w="100" w:type="dxa"/>
            </w:tcMar>
            <w:vAlign w:val="center"/>
          </w:tcPr>
          <w:p w14:paraId="159FD033">
            <w:pPr>
              <w:spacing w:after="0" w:line="240" w:lineRule="auto"/>
            </w:pPr>
          </w:p>
        </w:tc>
      </w:tr>
      <w:tr w14:paraId="75C2316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6"/>
            <w:tcMar>
              <w:top w:w="50" w:type="dxa"/>
              <w:left w:w="100" w:type="dxa"/>
            </w:tcMar>
            <w:vAlign w:val="center"/>
          </w:tcPr>
          <w:p w14:paraId="20F518B9">
            <w:pPr>
              <w:spacing w:after="0" w:line="240" w:lineRule="auto"/>
              <w:ind w:left="135"/>
              <w:rPr>
                <w:lang w:val="ru-RU"/>
              </w:rPr>
            </w:pPr>
            <w:r>
              <w:rPr>
                <w:rFonts w:ascii="Times New Roman" w:hAnsi="Times New Roman"/>
                <w:b/>
                <w:color w:val="000000"/>
                <w:sz w:val="24"/>
                <w:lang w:val="ru-RU"/>
              </w:rPr>
              <w:t>Раздел 4.</w:t>
            </w:r>
            <w:r>
              <w:rPr>
                <w:rFonts w:ascii="Times New Roman" w:hAnsi="Times New Roman"/>
                <w:color w:val="000000"/>
                <w:sz w:val="24"/>
                <w:lang w:val="ru-RU"/>
              </w:rPr>
              <w:t xml:space="preserve"> </w:t>
            </w:r>
            <w:r>
              <w:rPr>
                <w:rFonts w:ascii="Times New Roman" w:hAnsi="Times New Roman"/>
                <w:b/>
                <w:color w:val="000000"/>
                <w:sz w:val="24"/>
                <w:lang w:val="ru-RU"/>
              </w:rPr>
              <w:t>Родная страна и страны изучаемого языка</w:t>
            </w:r>
          </w:p>
        </w:tc>
      </w:tr>
      <w:tr w14:paraId="115E6F9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861" w:type="dxa"/>
            <w:tcMar>
              <w:top w:w="50" w:type="dxa"/>
              <w:left w:w="100" w:type="dxa"/>
            </w:tcMar>
            <w:vAlign w:val="center"/>
          </w:tcPr>
          <w:p w14:paraId="35EEC943">
            <w:pPr>
              <w:spacing w:after="0" w:line="240" w:lineRule="auto"/>
            </w:pPr>
            <w:r>
              <w:rPr>
                <w:rFonts w:ascii="Times New Roman" w:hAnsi="Times New Roman"/>
                <w:color w:val="000000"/>
                <w:sz w:val="24"/>
              </w:rPr>
              <w:t>4.1</w:t>
            </w:r>
          </w:p>
        </w:tc>
        <w:tc>
          <w:tcPr>
            <w:tcW w:w="4850" w:type="dxa"/>
            <w:tcMar>
              <w:top w:w="50" w:type="dxa"/>
              <w:left w:w="100" w:type="dxa"/>
            </w:tcMar>
            <w:vAlign w:val="center"/>
          </w:tcPr>
          <w:p w14:paraId="24ABDEB1">
            <w:pPr>
              <w:spacing w:after="0" w:line="240" w:lineRule="auto"/>
              <w:ind w:left="135"/>
              <w:rPr>
                <w:lang w:val="ru-RU"/>
              </w:rPr>
            </w:pPr>
            <w:r>
              <w:rPr>
                <w:rFonts w:ascii="Times New Roman" w:hAnsi="Times New Roman"/>
                <w:color w:val="000000"/>
                <w:sz w:val="24"/>
                <w:lang w:val="ru-RU"/>
              </w:rPr>
              <w:t>Россия и страна/страны изучаемого языка. Их столицы, достопримечательности и интересные факты</w:t>
            </w:r>
          </w:p>
        </w:tc>
        <w:tc>
          <w:tcPr>
            <w:tcW w:w="1402" w:type="dxa"/>
            <w:tcMar>
              <w:top w:w="50" w:type="dxa"/>
              <w:left w:w="100" w:type="dxa"/>
            </w:tcMar>
            <w:vAlign w:val="center"/>
          </w:tcPr>
          <w:p w14:paraId="708AED7C">
            <w:pPr>
              <w:spacing w:after="0" w:line="240" w:lineRule="auto"/>
              <w:ind w:left="135"/>
              <w:jc w:val="center"/>
              <w:rPr>
                <w:lang w:val="ru-RU"/>
              </w:rPr>
            </w:pPr>
            <w:r>
              <w:rPr>
                <w:rFonts w:ascii="Times New Roman" w:hAnsi="Times New Roman"/>
                <w:color w:val="000000"/>
                <w:sz w:val="24"/>
                <w:lang w:val="ru-RU"/>
              </w:rPr>
              <w:t xml:space="preserve"> 3</w:t>
            </w:r>
          </w:p>
        </w:tc>
        <w:tc>
          <w:tcPr>
            <w:tcW w:w="1841" w:type="dxa"/>
            <w:tcMar>
              <w:top w:w="50" w:type="dxa"/>
              <w:left w:w="100" w:type="dxa"/>
            </w:tcMar>
            <w:vAlign w:val="center"/>
          </w:tcPr>
          <w:p w14:paraId="1CC5AF4D">
            <w:pPr>
              <w:spacing w:after="0" w:line="240" w:lineRule="auto"/>
              <w:ind w:left="135"/>
              <w:jc w:val="center"/>
            </w:pPr>
          </w:p>
        </w:tc>
        <w:tc>
          <w:tcPr>
            <w:tcW w:w="1910" w:type="dxa"/>
            <w:tcMar>
              <w:top w:w="50" w:type="dxa"/>
              <w:left w:w="100" w:type="dxa"/>
            </w:tcMar>
            <w:vAlign w:val="center"/>
          </w:tcPr>
          <w:p w14:paraId="66E2DD2F">
            <w:pPr>
              <w:spacing w:after="0" w:line="240" w:lineRule="auto"/>
              <w:ind w:left="135"/>
              <w:jc w:val="center"/>
            </w:pPr>
          </w:p>
        </w:tc>
        <w:tc>
          <w:tcPr>
            <w:tcW w:w="2837" w:type="dxa"/>
            <w:tcMar>
              <w:top w:w="50" w:type="dxa"/>
              <w:left w:w="100" w:type="dxa"/>
            </w:tcMar>
            <w:vAlign w:val="center"/>
          </w:tcPr>
          <w:p w14:paraId="284C4777">
            <w:pPr>
              <w:spacing w:after="0" w:line="240" w:lineRule="auto"/>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"https://m.edsoo.ru/7f411518"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411518</w:t>
            </w:r>
            <w:r>
              <w:rPr>
                <w:rFonts w:ascii="Times New Roman" w:hAnsi="Times New Roman"/>
                <w:color w:val="0000FF"/>
                <w:u w:val="single"/>
                <w:lang w:val="ru-RU"/>
              </w:rPr>
              <w:fldChar w:fldCharType="end"/>
            </w:r>
          </w:p>
        </w:tc>
      </w:tr>
      <w:tr w14:paraId="536A050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861" w:type="dxa"/>
            <w:tcMar>
              <w:top w:w="50" w:type="dxa"/>
              <w:left w:w="100" w:type="dxa"/>
            </w:tcMar>
            <w:vAlign w:val="center"/>
          </w:tcPr>
          <w:p w14:paraId="6EEB6850">
            <w:pPr>
              <w:spacing w:after="0" w:line="240" w:lineRule="auto"/>
            </w:pPr>
            <w:r>
              <w:rPr>
                <w:rFonts w:ascii="Times New Roman" w:hAnsi="Times New Roman"/>
                <w:color w:val="000000"/>
                <w:sz w:val="24"/>
              </w:rPr>
              <w:t>4.2</w:t>
            </w:r>
          </w:p>
        </w:tc>
        <w:tc>
          <w:tcPr>
            <w:tcW w:w="4850" w:type="dxa"/>
            <w:tcMar>
              <w:top w:w="50" w:type="dxa"/>
              <w:left w:w="100" w:type="dxa"/>
            </w:tcMar>
            <w:vAlign w:val="center"/>
          </w:tcPr>
          <w:p w14:paraId="580DC650">
            <w:pPr>
              <w:spacing w:after="0" w:line="240" w:lineRule="auto"/>
              <w:ind w:left="135"/>
              <w:rPr>
                <w:lang w:val="ru-RU"/>
              </w:rPr>
            </w:pPr>
            <w:r>
              <w:rPr>
                <w:rFonts w:ascii="Times New Roman" w:hAnsi="Times New Roman"/>
                <w:color w:val="000000"/>
                <w:sz w:val="24"/>
                <w:lang w:val="ru-RU"/>
              </w:rPr>
              <w:t>Произведения детского фольклора и литературные персонажи детских книг</w:t>
            </w:r>
          </w:p>
        </w:tc>
        <w:tc>
          <w:tcPr>
            <w:tcW w:w="1402" w:type="dxa"/>
            <w:tcMar>
              <w:top w:w="50" w:type="dxa"/>
              <w:left w:w="100" w:type="dxa"/>
            </w:tcMar>
            <w:vAlign w:val="center"/>
          </w:tcPr>
          <w:p w14:paraId="237DD1A4">
            <w:pPr>
              <w:spacing w:after="0" w:line="240" w:lineRule="auto"/>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CE04D9B">
            <w:pPr>
              <w:spacing w:after="0" w:line="240" w:lineRule="auto"/>
              <w:ind w:left="135"/>
              <w:jc w:val="center"/>
            </w:pPr>
          </w:p>
        </w:tc>
        <w:tc>
          <w:tcPr>
            <w:tcW w:w="1910" w:type="dxa"/>
            <w:tcMar>
              <w:top w:w="50" w:type="dxa"/>
              <w:left w:w="100" w:type="dxa"/>
            </w:tcMar>
            <w:vAlign w:val="center"/>
          </w:tcPr>
          <w:p w14:paraId="340E02A9">
            <w:pPr>
              <w:spacing w:after="0" w:line="240" w:lineRule="auto"/>
              <w:ind w:left="135"/>
              <w:jc w:val="center"/>
            </w:pPr>
          </w:p>
        </w:tc>
        <w:tc>
          <w:tcPr>
            <w:tcW w:w="2837" w:type="dxa"/>
            <w:tcMar>
              <w:top w:w="50" w:type="dxa"/>
              <w:left w:w="100" w:type="dxa"/>
            </w:tcMar>
            <w:vAlign w:val="center"/>
          </w:tcPr>
          <w:p w14:paraId="1888CE96">
            <w:pPr>
              <w:spacing w:after="0" w:line="240" w:lineRule="auto"/>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"https://m.edsoo.ru/7f411518"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411518</w:t>
            </w:r>
            <w:r>
              <w:rPr>
                <w:rFonts w:ascii="Times New Roman" w:hAnsi="Times New Roman"/>
                <w:color w:val="0000FF"/>
                <w:u w:val="single"/>
                <w:lang w:val="ru-RU"/>
              </w:rPr>
              <w:fldChar w:fldCharType="end"/>
            </w:r>
          </w:p>
        </w:tc>
      </w:tr>
      <w:tr w14:paraId="3E55DDD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861" w:type="dxa"/>
            <w:tcMar>
              <w:top w:w="50" w:type="dxa"/>
              <w:left w:w="100" w:type="dxa"/>
            </w:tcMar>
            <w:vAlign w:val="center"/>
          </w:tcPr>
          <w:p w14:paraId="254F50F5">
            <w:pPr>
              <w:spacing w:after="0" w:line="240" w:lineRule="auto"/>
            </w:pPr>
            <w:r>
              <w:rPr>
                <w:rFonts w:ascii="Times New Roman" w:hAnsi="Times New Roman"/>
                <w:color w:val="000000"/>
                <w:sz w:val="24"/>
              </w:rPr>
              <w:t>4.3</w:t>
            </w:r>
          </w:p>
        </w:tc>
        <w:tc>
          <w:tcPr>
            <w:tcW w:w="4850" w:type="dxa"/>
            <w:tcMar>
              <w:top w:w="50" w:type="dxa"/>
              <w:left w:w="100" w:type="dxa"/>
            </w:tcMar>
            <w:vAlign w:val="center"/>
          </w:tcPr>
          <w:p w14:paraId="6EE18D0F">
            <w:pPr>
              <w:spacing w:after="0" w:line="240" w:lineRule="auto"/>
              <w:ind w:left="135"/>
              <w:rPr>
                <w:lang w:val="ru-RU"/>
              </w:rPr>
            </w:pPr>
            <w:r>
              <w:rPr>
                <w:rFonts w:ascii="Times New Roman" w:hAnsi="Times New Roman"/>
                <w:color w:val="000000"/>
                <w:sz w:val="24"/>
                <w:lang w:val="ru-RU"/>
              </w:rPr>
              <w:t>Праздники родной страны и стран изучаемого языка</w:t>
            </w:r>
          </w:p>
        </w:tc>
        <w:tc>
          <w:tcPr>
            <w:tcW w:w="1402" w:type="dxa"/>
            <w:tcMar>
              <w:top w:w="50" w:type="dxa"/>
              <w:left w:w="100" w:type="dxa"/>
            </w:tcMar>
            <w:vAlign w:val="center"/>
          </w:tcPr>
          <w:p w14:paraId="5DED7248">
            <w:pPr>
              <w:spacing w:after="0" w:line="240" w:lineRule="auto"/>
              <w:ind w:left="135"/>
              <w:jc w:val="center"/>
              <w:rPr>
                <w:lang w:val="ru-RU"/>
              </w:rPr>
            </w:pPr>
            <w:r>
              <w:rPr>
                <w:rFonts w:ascii="Times New Roman" w:hAnsi="Times New Roman"/>
                <w:color w:val="000000"/>
                <w:sz w:val="24"/>
                <w:lang w:val="ru-RU"/>
              </w:rPr>
              <w:t xml:space="preserve"> 1</w:t>
            </w:r>
          </w:p>
        </w:tc>
        <w:tc>
          <w:tcPr>
            <w:tcW w:w="1841" w:type="dxa"/>
            <w:tcMar>
              <w:top w:w="50" w:type="dxa"/>
              <w:left w:w="100" w:type="dxa"/>
            </w:tcMar>
            <w:vAlign w:val="center"/>
          </w:tcPr>
          <w:p w14:paraId="79461B7B">
            <w:pPr>
              <w:spacing w:after="0" w:line="240" w:lineRule="auto"/>
              <w:ind w:left="135"/>
              <w:jc w:val="center"/>
            </w:pPr>
          </w:p>
        </w:tc>
        <w:tc>
          <w:tcPr>
            <w:tcW w:w="1910" w:type="dxa"/>
            <w:tcMar>
              <w:top w:w="50" w:type="dxa"/>
              <w:left w:w="100" w:type="dxa"/>
            </w:tcMar>
            <w:vAlign w:val="center"/>
          </w:tcPr>
          <w:p w14:paraId="11992A08">
            <w:pPr>
              <w:spacing w:after="0" w:line="240" w:lineRule="auto"/>
              <w:ind w:left="135"/>
              <w:jc w:val="center"/>
            </w:pPr>
          </w:p>
        </w:tc>
        <w:tc>
          <w:tcPr>
            <w:tcW w:w="2837" w:type="dxa"/>
            <w:tcMar>
              <w:top w:w="50" w:type="dxa"/>
              <w:left w:w="100" w:type="dxa"/>
            </w:tcMar>
            <w:vAlign w:val="center"/>
          </w:tcPr>
          <w:p w14:paraId="3BEE418F">
            <w:pPr>
              <w:spacing w:after="0" w:line="240" w:lineRule="auto"/>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"https://m.edsoo.ru/7f411518"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411518</w:t>
            </w:r>
            <w:r>
              <w:rPr>
                <w:rFonts w:ascii="Times New Roman" w:hAnsi="Times New Roman"/>
                <w:color w:val="0000FF"/>
                <w:u w:val="single"/>
                <w:lang w:val="ru-RU"/>
              </w:rPr>
              <w:fldChar w:fldCharType="end"/>
            </w:r>
          </w:p>
        </w:tc>
      </w:tr>
      <w:tr w14:paraId="750BA55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861" w:type="dxa"/>
            <w:tcMar>
              <w:top w:w="50" w:type="dxa"/>
              <w:left w:w="100" w:type="dxa"/>
            </w:tcMar>
            <w:vAlign w:val="center"/>
          </w:tcPr>
          <w:p w14:paraId="7F2B9714">
            <w:pPr>
              <w:spacing w:after="0" w:line="240" w:lineRule="auto"/>
            </w:pPr>
            <w:r>
              <w:rPr>
                <w:rFonts w:ascii="Times New Roman" w:hAnsi="Times New Roman"/>
                <w:color w:val="000000"/>
                <w:sz w:val="24"/>
              </w:rPr>
              <w:t>4.4</w:t>
            </w:r>
          </w:p>
        </w:tc>
        <w:tc>
          <w:tcPr>
            <w:tcW w:w="4850" w:type="dxa"/>
            <w:tcMar>
              <w:top w:w="50" w:type="dxa"/>
              <w:left w:w="100" w:type="dxa"/>
            </w:tcMar>
            <w:vAlign w:val="center"/>
          </w:tcPr>
          <w:p w14:paraId="464FD9A5">
            <w:pPr>
              <w:spacing w:after="0" w:line="240" w:lineRule="auto"/>
              <w:ind w:left="135"/>
            </w:pPr>
            <w:r>
              <w:rPr>
                <w:rFonts w:ascii="Times New Roman" w:hAnsi="Times New Roman"/>
                <w:color w:val="000000"/>
                <w:sz w:val="24"/>
              </w:rPr>
              <w:t>Обобщение и контроль</w:t>
            </w:r>
          </w:p>
        </w:tc>
        <w:tc>
          <w:tcPr>
            <w:tcW w:w="1402" w:type="dxa"/>
            <w:tcMar>
              <w:top w:w="50" w:type="dxa"/>
              <w:left w:w="100" w:type="dxa"/>
            </w:tcMar>
            <w:vAlign w:val="center"/>
          </w:tcPr>
          <w:p w14:paraId="005D60B1">
            <w:pPr>
              <w:spacing w:after="0" w:line="240" w:lineRule="auto"/>
              <w:ind w:left="135"/>
              <w:jc w:val="center"/>
            </w:pPr>
            <w:r>
              <w:rPr>
                <w:rFonts w:ascii="Times New Roman" w:hAnsi="Times New Roman"/>
                <w:color w:val="000000"/>
                <w:sz w:val="24"/>
              </w:rPr>
              <w:t xml:space="preserve"> 2 </w:t>
            </w:r>
          </w:p>
        </w:tc>
        <w:tc>
          <w:tcPr>
            <w:tcW w:w="1841" w:type="dxa"/>
            <w:tcMar>
              <w:top w:w="50" w:type="dxa"/>
              <w:left w:w="100" w:type="dxa"/>
            </w:tcMar>
            <w:vAlign w:val="center"/>
          </w:tcPr>
          <w:p w14:paraId="1953204C">
            <w:pPr>
              <w:spacing w:after="0" w:line="240" w:lineRule="auto"/>
              <w:ind w:left="135"/>
              <w:jc w:val="center"/>
            </w:pPr>
            <w:r>
              <w:rPr>
                <w:rFonts w:ascii="Times New Roman" w:hAnsi="Times New Roman"/>
                <w:color w:val="000000"/>
                <w:sz w:val="24"/>
              </w:rPr>
              <w:t xml:space="preserve"> 1 </w:t>
            </w:r>
          </w:p>
        </w:tc>
        <w:tc>
          <w:tcPr>
            <w:tcW w:w="1910" w:type="dxa"/>
            <w:tcMar>
              <w:top w:w="50" w:type="dxa"/>
              <w:left w:w="100" w:type="dxa"/>
            </w:tcMar>
            <w:vAlign w:val="center"/>
          </w:tcPr>
          <w:p w14:paraId="250ACDB8">
            <w:pPr>
              <w:spacing w:after="0" w:line="240" w:lineRule="auto"/>
              <w:ind w:left="135"/>
              <w:jc w:val="center"/>
            </w:pPr>
          </w:p>
        </w:tc>
        <w:tc>
          <w:tcPr>
            <w:tcW w:w="2837" w:type="dxa"/>
            <w:tcMar>
              <w:top w:w="50" w:type="dxa"/>
              <w:left w:w="100" w:type="dxa"/>
            </w:tcMar>
            <w:vAlign w:val="center"/>
          </w:tcPr>
          <w:p w14:paraId="2A82BFFA">
            <w:pPr>
              <w:spacing w:after="0" w:line="240" w:lineRule="auto"/>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"https://m.edsoo.ru/7f411518"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411518</w:t>
            </w:r>
            <w:r>
              <w:rPr>
                <w:rFonts w:ascii="Times New Roman" w:hAnsi="Times New Roman"/>
                <w:color w:val="0000FF"/>
                <w:u w:val="single"/>
                <w:lang w:val="ru-RU"/>
              </w:rPr>
              <w:fldChar w:fldCharType="end"/>
            </w:r>
          </w:p>
        </w:tc>
      </w:tr>
      <w:tr w14:paraId="0210B53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5AD324C4">
            <w:pPr>
              <w:spacing w:after="0" w:line="240" w:lineRule="auto"/>
              <w:ind w:left="135"/>
            </w:pPr>
            <w:r>
              <w:rPr>
                <w:rFonts w:ascii="Times New Roman" w:hAnsi="Times New Roman"/>
                <w:color w:val="000000"/>
                <w:sz w:val="24"/>
              </w:rPr>
              <w:t>Итого по разделу</w:t>
            </w:r>
          </w:p>
        </w:tc>
        <w:tc>
          <w:tcPr>
            <w:tcW w:w="1402" w:type="dxa"/>
            <w:tcMar>
              <w:top w:w="50" w:type="dxa"/>
              <w:left w:w="100" w:type="dxa"/>
            </w:tcMar>
            <w:vAlign w:val="center"/>
          </w:tcPr>
          <w:p w14:paraId="71366085">
            <w:pPr>
              <w:spacing w:after="0" w:line="240" w:lineRule="auto"/>
              <w:ind w:left="135"/>
              <w:jc w:val="center"/>
              <w:rPr>
                <w:lang w:val="ru-RU"/>
              </w:rPr>
            </w:pPr>
            <w:r>
              <w:rPr>
                <w:rFonts w:ascii="Times New Roman" w:hAnsi="Times New Roman"/>
                <w:color w:val="000000"/>
                <w:sz w:val="24"/>
              </w:rPr>
              <w:t xml:space="preserve"> </w:t>
            </w:r>
            <w:r>
              <w:rPr>
                <w:rFonts w:ascii="Times New Roman" w:hAnsi="Times New Roman"/>
                <w:color w:val="000000"/>
                <w:sz w:val="24"/>
                <w:lang w:val="ru-RU"/>
              </w:rPr>
              <w:t>7</w:t>
            </w:r>
          </w:p>
        </w:tc>
        <w:tc>
          <w:tcPr>
            <w:tcW w:w="0" w:type="auto"/>
            <w:gridSpan w:val="3"/>
            <w:tcMar>
              <w:top w:w="50" w:type="dxa"/>
              <w:left w:w="100" w:type="dxa"/>
            </w:tcMar>
            <w:vAlign w:val="center"/>
          </w:tcPr>
          <w:p w14:paraId="4E21CF0B">
            <w:pPr>
              <w:spacing w:after="0" w:line="240" w:lineRule="auto"/>
            </w:pPr>
          </w:p>
        </w:tc>
      </w:tr>
      <w:tr w14:paraId="390C925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339" w:hRule="atLeast"/>
          <w:tblCellSpacing w:w="0" w:type="dxa"/>
        </w:trPr>
        <w:tc>
          <w:tcPr>
            <w:tcW w:w="0" w:type="auto"/>
            <w:gridSpan w:val="2"/>
            <w:tcMar>
              <w:top w:w="50" w:type="dxa"/>
              <w:left w:w="100" w:type="dxa"/>
            </w:tcMar>
            <w:vAlign w:val="center"/>
          </w:tcPr>
          <w:p w14:paraId="56058946">
            <w:pPr>
              <w:spacing w:after="0" w:line="240" w:lineRule="auto"/>
              <w:ind w:left="135"/>
              <w:rPr>
                <w:lang w:val="ru-RU"/>
              </w:rPr>
            </w:pPr>
            <w:r>
              <w:rPr>
                <w:rFonts w:ascii="Times New Roman" w:hAnsi="Times New Roman"/>
                <w:color w:val="000000"/>
                <w:sz w:val="24"/>
                <w:lang w:val="ru-RU"/>
              </w:rPr>
              <w:t>ОБЩЕЕ КОЛИЧЕСТВО ЧАСОВ ПО ПРОГРАММЕ</w:t>
            </w:r>
          </w:p>
        </w:tc>
        <w:tc>
          <w:tcPr>
            <w:tcW w:w="1402" w:type="dxa"/>
            <w:tcMar>
              <w:top w:w="50" w:type="dxa"/>
              <w:left w:w="100" w:type="dxa"/>
            </w:tcMar>
            <w:vAlign w:val="center"/>
          </w:tcPr>
          <w:p w14:paraId="2D703167">
            <w:pPr>
              <w:spacing w:after="0" w:line="240" w:lineRule="auto"/>
              <w:ind w:left="135"/>
              <w:jc w:val="center"/>
              <w:rPr>
                <w:lang w:val="ru-RU"/>
              </w:rPr>
            </w:pPr>
            <w:r>
              <w:rPr>
                <w:rFonts w:ascii="Times New Roman" w:hAnsi="Times New Roman"/>
                <w:color w:val="000000"/>
                <w:sz w:val="24"/>
                <w:lang w:val="ru-RU"/>
              </w:rPr>
              <w:t xml:space="preserve"> 34</w:t>
            </w:r>
          </w:p>
        </w:tc>
        <w:tc>
          <w:tcPr>
            <w:tcW w:w="1841" w:type="dxa"/>
            <w:tcMar>
              <w:top w:w="50" w:type="dxa"/>
              <w:left w:w="100" w:type="dxa"/>
            </w:tcMar>
            <w:vAlign w:val="center"/>
          </w:tcPr>
          <w:p w14:paraId="44240745">
            <w:pPr>
              <w:spacing w:after="0" w:line="240" w:lineRule="auto"/>
              <w:ind w:left="135"/>
              <w:jc w:val="center"/>
            </w:pPr>
            <w:r>
              <w:rPr>
                <w:rFonts w:ascii="Times New Roman" w:hAnsi="Times New Roman"/>
                <w:color w:val="000000"/>
                <w:sz w:val="24"/>
              </w:rPr>
              <w:t xml:space="preserve"> </w:t>
            </w:r>
            <w:r>
              <w:rPr>
                <w:rFonts w:ascii="Times New Roman" w:hAnsi="Times New Roman"/>
                <w:color w:val="000000"/>
                <w:sz w:val="24"/>
                <w:lang w:val="ru-RU"/>
              </w:rPr>
              <w:t>3</w:t>
            </w:r>
            <w:r>
              <w:rPr>
                <w:rFonts w:ascii="Times New Roman" w:hAnsi="Times New Roman"/>
                <w:color w:val="000000"/>
                <w:sz w:val="24"/>
              </w:rPr>
              <w:t xml:space="preserve"> </w:t>
            </w:r>
          </w:p>
        </w:tc>
        <w:tc>
          <w:tcPr>
            <w:tcW w:w="1910" w:type="dxa"/>
            <w:tcMar>
              <w:top w:w="50" w:type="dxa"/>
              <w:left w:w="100" w:type="dxa"/>
            </w:tcMar>
            <w:vAlign w:val="center"/>
          </w:tcPr>
          <w:p w14:paraId="3537CD84">
            <w:pPr>
              <w:spacing w:after="0" w:line="240" w:lineRule="auto"/>
              <w:ind w:left="135"/>
              <w:jc w:val="center"/>
            </w:pPr>
            <w:r>
              <w:rPr>
                <w:rFonts w:ascii="Times New Roman" w:hAnsi="Times New Roman"/>
                <w:color w:val="000000"/>
                <w:sz w:val="24"/>
              </w:rPr>
              <w:t xml:space="preserve"> 0 </w:t>
            </w:r>
          </w:p>
        </w:tc>
        <w:tc>
          <w:tcPr>
            <w:tcW w:w="2837" w:type="dxa"/>
            <w:tcMar>
              <w:top w:w="50" w:type="dxa"/>
              <w:left w:w="100" w:type="dxa"/>
            </w:tcMar>
            <w:vAlign w:val="center"/>
          </w:tcPr>
          <w:p w14:paraId="38D40690">
            <w:pPr>
              <w:spacing w:after="0" w:line="240" w:lineRule="auto"/>
            </w:pPr>
          </w:p>
        </w:tc>
      </w:tr>
    </w:tbl>
    <w:p w14:paraId="3256C6C8">
      <w:pPr>
        <w:sectPr>
          <w:pgSz w:w="11906" w:h="16383"/>
          <w:pgMar w:top="850" w:right="1134" w:bottom="1701" w:left="1134" w:header="720" w:footer="720" w:gutter="0"/>
          <w:cols w:space="720" w:num="1"/>
        </w:sectPr>
      </w:pPr>
    </w:p>
    <w:p w14:paraId="4614C2D1">
      <w:pPr>
        <w:spacing w:after="0" w:line="240" w:lineRule="auto"/>
        <w:ind w:left="120"/>
        <w:jc w:val="center"/>
        <w:rPr>
          <w:rFonts w:ascii="Times New Roman" w:hAnsi="Times New Roman"/>
          <w:b/>
          <w:color w:val="000000"/>
          <w:sz w:val="28"/>
        </w:rPr>
      </w:pPr>
      <w:r>
        <w:rPr>
          <w:rFonts w:ascii="Times New Roman" w:hAnsi="Times New Roman"/>
          <w:b/>
          <w:color w:val="000000"/>
          <w:sz w:val="28"/>
        </w:rPr>
        <w:t>4 КЛАСС</w:t>
      </w:r>
    </w:p>
    <w:p w14:paraId="37D96CB6">
      <w:pPr>
        <w:spacing w:after="0" w:line="240" w:lineRule="auto"/>
        <w:ind w:left="120"/>
        <w:jc w:val="center"/>
      </w:pPr>
    </w:p>
    <w:tbl>
      <w:tblPr>
        <w:tblStyle w:val="7"/>
        <w:tblW w:w="0" w:type="auto"/>
        <w:tblCellSpacing w:w="0"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722"/>
        <w:gridCol w:w="3039"/>
        <w:gridCol w:w="717"/>
        <w:gridCol w:w="1257"/>
        <w:gridCol w:w="1268"/>
        <w:gridCol w:w="2848"/>
      </w:tblGrid>
      <w:tr w14:paraId="4A82708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861" w:type="dxa"/>
            <w:vMerge w:val="restart"/>
            <w:tcMar>
              <w:top w:w="50" w:type="dxa"/>
              <w:left w:w="100" w:type="dxa"/>
            </w:tcMar>
            <w:vAlign w:val="center"/>
          </w:tcPr>
          <w:p w14:paraId="2582B5CD">
            <w:pPr>
              <w:spacing w:after="0" w:line="240" w:lineRule="auto"/>
              <w:ind w:left="135"/>
            </w:pPr>
            <w:r>
              <w:rPr>
                <w:rFonts w:ascii="Times New Roman" w:hAnsi="Times New Roman"/>
                <w:b/>
                <w:color w:val="000000"/>
                <w:sz w:val="24"/>
              </w:rPr>
              <w:t xml:space="preserve">№ п/п </w:t>
            </w:r>
          </w:p>
          <w:p w14:paraId="22854634">
            <w:pPr>
              <w:spacing w:after="0" w:line="240" w:lineRule="auto"/>
              <w:ind w:left="135"/>
            </w:pPr>
          </w:p>
        </w:tc>
        <w:tc>
          <w:tcPr>
            <w:tcW w:w="4850" w:type="dxa"/>
            <w:vMerge w:val="restart"/>
            <w:tcMar>
              <w:top w:w="50" w:type="dxa"/>
              <w:left w:w="100" w:type="dxa"/>
            </w:tcMar>
            <w:vAlign w:val="center"/>
          </w:tcPr>
          <w:p w14:paraId="6DE2EC5D">
            <w:pPr>
              <w:spacing w:after="0" w:line="240" w:lineRule="auto"/>
              <w:ind w:left="135"/>
              <w:jc w:val="center"/>
            </w:pPr>
            <w:r>
              <w:rPr>
                <w:rFonts w:ascii="Times New Roman" w:hAnsi="Times New Roman"/>
                <w:b/>
                <w:color w:val="000000"/>
                <w:sz w:val="24"/>
              </w:rPr>
              <w:t>Наименование разделов и тем программы</w:t>
            </w:r>
          </w:p>
          <w:p w14:paraId="3592A3D2">
            <w:pPr>
              <w:spacing w:after="0" w:line="240" w:lineRule="auto"/>
              <w:ind w:left="135"/>
            </w:pPr>
          </w:p>
        </w:tc>
        <w:tc>
          <w:tcPr>
            <w:tcW w:w="0" w:type="auto"/>
            <w:gridSpan w:val="3"/>
            <w:tcMar>
              <w:top w:w="50" w:type="dxa"/>
              <w:left w:w="100" w:type="dxa"/>
            </w:tcMar>
            <w:vAlign w:val="center"/>
          </w:tcPr>
          <w:p w14:paraId="55A388D4">
            <w:pPr>
              <w:spacing w:after="0" w:line="240" w:lineRule="auto"/>
              <w:jc w:val="center"/>
            </w:pPr>
            <w:r>
              <w:rPr>
                <w:rFonts w:ascii="Times New Roman" w:hAnsi="Times New Roman"/>
                <w:b/>
                <w:color w:val="000000"/>
                <w:sz w:val="24"/>
              </w:rPr>
              <w:t>Количество часов</w:t>
            </w:r>
          </w:p>
        </w:tc>
        <w:tc>
          <w:tcPr>
            <w:tcW w:w="2837" w:type="dxa"/>
            <w:vMerge w:val="restart"/>
            <w:tcMar>
              <w:top w:w="50" w:type="dxa"/>
              <w:left w:w="100" w:type="dxa"/>
            </w:tcMar>
            <w:vAlign w:val="center"/>
          </w:tcPr>
          <w:p w14:paraId="0AFDED3A">
            <w:pPr>
              <w:spacing w:after="0" w:line="240" w:lineRule="auto"/>
              <w:ind w:left="135"/>
              <w:jc w:val="center"/>
            </w:pPr>
            <w:r>
              <w:rPr>
                <w:rFonts w:ascii="Times New Roman" w:hAnsi="Times New Roman"/>
                <w:b/>
                <w:color w:val="000000"/>
                <w:sz w:val="24"/>
              </w:rPr>
              <w:t>Электронные (цифровые) образовательные ресурсы</w:t>
            </w:r>
          </w:p>
        </w:tc>
      </w:tr>
      <w:tr w14:paraId="438E2E3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vMerge w:val="continue"/>
            <w:tcBorders>
              <w:top w:val="nil"/>
            </w:tcBorders>
            <w:tcMar>
              <w:top w:w="50" w:type="dxa"/>
              <w:left w:w="100" w:type="dxa"/>
            </w:tcMar>
          </w:tcPr>
          <w:p w14:paraId="09230C0A">
            <w:pPr>
              <w:spacing w:after="0" w:line="240" w:lineRule="auto"/>
            </w:pPr>
          </w:p>
        </w:tc>
        <w:tc>
          <w:tcPr>
            <w:tcW w:w="0" w:type="auto"/>
            <w:vMerge w:val="continue"/>
            <w:tcBorders>
              <w:top w:val="nil"/>
            </w:tcBorders>
            <w:tcMar>
              <w:top w:w="50" w:type="dxa"/>
              <w:left w:w="100" w:type="dxa"/>
            </w:tcMar>
          </w:tcPr>
          <w:p w14:paraId="209182D3">
            <w:pPr>
              <w:spacing w:after="0" w:line="240" w:lineRule="auto"/>
            </w:pPr>
          </w:p>
        </w:tc>
        <w:tc>
          <w:tcPr>
            <w:tcW w:w="1402" w:type="dxa"/>
            <w:tcMar>
              <w:top w:w="50" w:type="dxa"/>
              <w:left w:w="100" w:type="dxa"/>
            </w:tcMar>
            <w:vAlign w:val="center"/>
          </w:tcPr>
          <w:p w14:paraId="09548C0F">
            <w:pPr>
              <w:spacing w:after="0" w:line="240" w:lineRule="auto"/>
              <w:ind w:left="135"/>
            </w:pPr>
            <w:r>
              <w:rPr>
                <w:rFonts w:ascii="Times New Roman" w:hAnsi="Times New Roman"/>
                <w:b/>
                <w:color w:val="000000"/>
                <w:sz w:val="24"/>
              </w:rPr>
              <w:t xml:space="preserve">Всего </w:t>
            </w:r>
          </w:p>
          <w:p w14:paraId="0B8DBFCB">
            <w:pPr>
              <w:spacing w:after="0" w:line="240" w:lineRule="auto"/>
              <w:ind w:left="135"/>
            </w:pPr>
          </w:p>
        </w:tc>
        <w:tc>
          <w:tcPr>
            <w:tcW w:w="1841" w:type="dxa"/>
            <w:tcMar>
              <w:top w:w="50" w:type="dxa"/>
              <w:left w:w="100" w:type="dxa"/>
            </w:tcMar>
            <w:vAlign w:val="center"/>
          </w:tcPr>
          <w:p w14:paraId="580385E4">
            <w:pPr>
              <w:spacing w:after="0" w:line="240" w:lineRule="auto"/>
              <w:ind w:left="135"/>
              <w:jc w:val="center"/>
            </w:pPr>
            <w:r>
              <w:rPr>
                <w:rFonts w:ascii="Times New Roman" w:hAnsi="Times New Roman"/>
                <w:b/>
                <w:color w:val="000000"/>
                <w:sz w:val="24"/>
              </w:rPr>
              <w:t>Контрольные работы</w:t>
            </w:r>
          </w:p>
          <w:p w14:paraId="1A34700B">
            <w:pPr>
              <w:spacing w:after="0" w:line="240" w:lineRule="auto"/>
              <w:ind w:left="135"/>
              <w:jc w:val="center"/>
            </w:pPr>
          </w:p>
        </w:tc>
        <w:tc>
          <w:tcPr>
            <w:tcW w:w="1910" w:type="dxa"/>
            <w:tcMar>
              <w:top w:w="50" w:type="dxa"/>
              <w:left w:w="100" w:type="dxa"/>
            </w:tcMar>
            <w:vAlign w:val="center"/>
          </w:tcPr>
          <w:p w14:paraId="68BB2545">
            <w:pPr>
              <w:spacing w:after="0" w:line="240" w:lineRule="auto"/>
              <w:ind w:left="135"/>
              <w:jc w:val="center"/>
            </w:pPr>
            <w:r>
              <w:rPr>
                <w:rFonts w:ascii="Times New Roman" w:hAnsi="Times New Roman"/>
                <w:b/>
                <w:color w:val="000000"/>
                <w:sz w:val="24"/>
              </w:rPr>
              <w:t>Практические работы</w:t>
            </w:r>
          </w:p>
          <w:p w14:paraId="6E91A8A5">
            <w:pPr>
              <w:spacing w:after="0" w:line="240" w:lineRule="auto"/>
              <w:ind w:left="135"/>
              <w:jc w:val="center"/>
            </w:pPr>
          </w:p>
        </w:tc>
        <w:tc>
          <w:tcPr>
            <w:tcW w:w="0" w:type="auto"/>
            <w:vMerge w:val="continue"/>
            <w:tcBorders>
              <w:top w:val="nil"/>
            </w:tcBorders>
            <w:tcMar>
              <w:top w:w="50" w:type="dxa"/>
              <w:left w:w="100" w:type="dxa"/>
            </w:tcMar>
          </w:tcPr>
          <w:p w14:paraId="64FFC750">
            <w:pPr>
              <w:spacing w:after="0" w:line="240" w:lineRule="auto"/>
            </w:pPr>
          </w:p>
        </w:tc>
      </w:tr>
      <w:tr w14:paraId="42E98C5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6"/>
            <w:tcMar>
              <w:top w:w="50" w:type="dxa"/>
              <w:left w:w="100" w:type="dxa"/>
            </w:tcMar>
            <w:vAlign w:val="center"/>
          </w:tcPr>
          <w:p w14:paraId="408ED761">
            <w:pPr>
              <w:spacing w:after="0" w:line="240" w:lineRule="auto"/>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Мир моего «я»</w:t>
            </w:r>
          </w:p>
        </w:tc>
      </w:tr>
      <w:tr w14:paraId="58A2086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861" w:type="dxa"/>
            <w:tcMar>
              <w:top w:w="50" w:type="dxa"/>
              <w:left w:w="100" w:type="dxa"/>
            </w:tcMar>
            <w:vAlign w:val="center"/>
          </w:tcPr>
          <w:p w14:paraId="14B8BE5E">
            <w:pPr>
              <w:spacing w:after="0" w:line="240" w:lineRule="auto"/>
            </w:pPr>
            <w:r>
              <w:rPr>
                <w:rFonts w:ascii="Times New Roman" w:hAnsi="Times New Roman"/>
                <w:color w:val="000000"/>
                <w:sz w:val="24"/>
              </w:rPr>
              <w:t>1.1</w:t>
            </w:r>
          </w:p>
        </w:tc>
        <w:tc>
          <w:tcPr>
            <w:tcW w:w="4850" w:type="dxa"/>
            <w:tcMar>
              <w:top w:w="50" w:type="dxa"/>
              <w:left w:w="100" w:type="dxa"/>
            </w:tcMar>
            <w:vAlign w:val="center"/>
          </w:tcPr>
          <w:p w14:paraId="0E6BE5CE">
            <w:pPr>
              <w:spacing w:after="0" w:line="240" w:lineRule="auto"/>
              <w:ind w:left="135"/>
            </w:pPr>
            <w:r>
              <w:rPr>
                <w:rFonts w:ascii="Times New Roman" w:hAnsi="Times New Roman"/>
                <w:color w:val="000000"/>
                <w:sz w:val="24"/>
              </w:rPr>
              <w:t>Моя семья</w:t>
            </w:r>
          </w:p>
        </w:tc>
        <w:tc>
          <w:tcPr>
            <w:tcW w:w="1402" w:type="dxa"/>
            <w:tcMar>
              <w:top w:w="50" w:type="dxa"/>
              <w:left w:w="100" w:type="dxa"/>
            </w:tcMar>
            <w:vAlign w:val="center"/>
          </w:tcPr>
          <w:p w14:paraId="5C5BD884">
            <w:pPr>
              <w:spacing w:after="0" w:line="240" w:lineRule="auto"/>
              <w:ind w:left="135"/>
              <w:jc w:val="center"/>
              <w:rPr>
                <w:lang w:val="ru-RU"/>
              </w:rPr>
            </w:pPr>
            <w:r>
              <w:rPr>
                <w:rFonts w:ascii="Times New Roman" w:hAnsi="Times New Roman"/>
                <w:color w:val="000000"/>
                <w:sz w:val="24"/>
              </w:rPr>
              <w:t xml:space="preserve"> </w:t>
            </w:r>
            <w:r>
              <w:rPr>
                <w:rFonts w:ascii="Times New Roman" w:hAnsi="Times New Roman"/>
                <w:color w:val="000000"/>
                <w:sz w:val="24"/>
                <w:lang w:val="ru-RU"/>
              </w:rPr>
              <w:t>2</w:t>
            </w:r>
          </w:p>
        </w:tc>
        <w:tc>
          <w:tcPr>
            <w:tcW w:w="1841" w:type="dxa"/>
            <w:tcMar>
              <w:top w:w="50" w:type="dxa"/>
              <w:left w:w="100" w:type="dxa"/>
            </w:tcMar>
            <w:vAlign w:val="center"/>
          </w:tcPr>
          <w:p w14:paraId="4A8E2123">
            <w:pPr>
              <w:spacing w:after="0" w:line="240" w:lineRule="auto"/>
              <w:ind w:left="135"/>
              <w:jc w:val="center"/>
            </w:pPr>
          </w:p>
        </w:tc>
        <w:tc>
          <w:tcPr>
            <w:tcW w:w="1910" w:type="dxa"/>
            <w:tcMar>
              <w:top w:w="50" w:type="dxa"/>
              <w:left w:w="100" w:type="dxa"/>
            </w:tcMar>
            <w:vAlign w:val="center"/>
          </w:tcPr>
          <w:p w14:paraId="499A05BE">
            <w:pPr>
              <w:spacing w:after="0" w:line="240" w:lineRule="auto"/>
              <w:ind w:left="135"/>
              <w:jc w:val="center"/>
            </w:pPr>
          </w:p>
        </w:tc>
        <w:tc>
          <w:tcPr>
            <w:tcW w:w="2837" w:type="dxa"/>
            <w:tcMar>
              <w:top w:w="50" w:type="dxa"/>
              <w:left w:w="100" w:type="dxa"/>
            </w:tcMar>
            <w:vAlign w:val="center"/>
          </w:tcPr>
          <w:p w14:paraId="34DB358C">
            <w:pPr>
              <w:spacing w:after="0" w:line="240" w:lineRule="auto"/>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"https://m.edsoo.ru/7f412652"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412652</w:t>
            </w:r>
            <w:r>
              <w:rPr>
                <w:rFonts w:ascii="Times New Roman" w:hAnsi="Times New Roman"/>
                <w:color w:val="0000FF"/>
                <w:u w:val="single"/>
                <w:lang w:val="ru-RU"/>
              </w:rPr>
              <w:fldChar w:fldCharType="end"/>
            </w:r>
          </w:p>
        </w:tc>
      </w:tr>
      <w:tr w14:paraId="429A829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861" w:type="dxa"/>
            <w:tcMar>
              <w:top w:w="50" w:type="dxa"/>
              <w:left w:w="100" w:type="dxa"/>
            </w:tcMar>
            <w:vAlign w:val="center"/>
          </w:tcPr>
          <w:p w14:paraId="5B2A7C97">
            <w:pPr>
              <w:spacing w:after="0" w:line="240" w:lineRule="auto"/>
            </w:pPr>
            <w:r>
              <w:rPr>
                <w:rFonts w:ascii="Times New Roman" w:hAnsi="Times New Roman"/>
                <w:color w:val="000000"/>
                <w:sz w:val="24"/>
              </w:rPr>
              <w:t>1.2</w:t>
            </w:r>
          </w:p>
        </w:tc>
        <w:tc>
          <w:tcPr>
            <w:tcW w:w="4850" w:type="dxa"/>
            <w:tcMar>
              <w:top w:w="50" w:type="dxa"/>
              <w:left w:w="100" w:type="dxa"/>
            </w:tcMar>
            <w:vAlign w:val="center"/>
          </w:tcPr>
          <w:p w14:paraId="07FA86C6">
            <w:pPr>
              <w:spacing w:after="0" w:line="240" w:lineRule="auto"/>
              <w:ind w:left="135"/>
            </w:pPr>
            <w:r>
              <w:rPr>
                <w:rFonts w:ascii="Times New Roman" w:hAnsi="Times New Roman"/>
                <w:color w:val="000000"/>
                <w:sz w:val="24"/>
              </w:rPr>
              <w:t>Мой день рождения</w:t>
            </w:r>
          </w:p>
        </w:tc>
        <w:tc>
          <w:tcPr>
            <w:tcW w:w="1402" w:type="dxa"/>
            <w:tcMar>
              <w:top w:w="50" w:type="dxa"/>
              <w:left w:w="100" w:type="dxa"/>
            </w:tcMar>
            <w:vAlign w:val="center"/>
          </w:tcPr>
          <w:p w14:paraId="31110C35">
            <w:pPr>
              <w:spacing w:after="0" w:line="240" w:lineRule="auto"/>
              <w:ind w:left="135"/>
              <w:jc w:val="center"/>
            </w:pPr>
            <w:r>
              <w:rPr>
                <w:rFonts w:ascii="Times New Roman" w:hAnsi="Times New Roman"/>
                <w:color w:val="000000"/>
                <w:sz w:val="24"/>
              </w:rPr>
              <w:t xml:space="preserve"> </w:t>
            </w:r>
            <w:r>
              <w:rPr>
                <w:rFonts w:ascii="Times New Roman" w:hAnsi="Times New Roman"/>
                <w:color w:val="000000"/>
                <w:sz w:val="24"/>
                <w:lang w:val="ru-RU"/>
              </w:rPr>
              <w:t>1</w:t>
            </w:r>
            <w:r>
              <w:rPr>
                <w:rFonts w:ascii="Times New Roman" w:hAnsi="Times New Roman"/>
                <w:color w:val="000000"/>
                <w:sz w:val="24"/>
              </w:rPr>
              <w:t xml:space="preserve"> </w:t>
            </w:r>
          </w:p>
        </w:tc>
        <w:tc>
          <w:tcPr>
            <w:tcW w:w="1841" w:type="dxa"/>
            <w:tcMar>
              <w:top w:w="50" w:type="dxa"/>
              <w:left w:w="100" w:type="dxa"/>
            </w:tcMar>
            <w:vAlign w:val="center"/>
          </w:tcPr>
          <w:p w14:paraId="760E2285">
            <w:pPr>
              <w:spacing w:after="0" w:line="240" w:lineRule="auto"/>
              <w:ind w:left="135"/>
              <w:jc w:val="center"/>
            </w:pPr>
          </w:p>
        </w:tc>
        <w:tc>
          <w:tcPr>
            <w:tcW w:w="1910" w:type="dxa"/>
            <w:tcMar>
              <w:top w:w="50" w:type="dxa"/>
              <w:left w:w="100" w:type="dxa"/>
            </w:tcMar>
            <w:vAlign w:val="center"/>
          </w:tcPr>
          <w:p w14:paraId="174F3D48">
            <w:pPr>
              <w:spacing w:after="0" w:line="240" w:lineRule="auto"/>
              <w:ind w:left="135"/>
              <w:jc w:val="center"/>
            </w:pPr>
          </w:p>
        </w:tc>
        <w:tc>
          <w:tcPr>
            <w:tcW w:w="2837" w:type="dxa"/>
            <w:tcMar>
              <w:top w:w="50" w:type="dxa"/>
              <w:left w:w="100" w:type="dxa"/>
            </w:tcMar>
            <w:vAlign w:val="center"/>
          </w:tcPr>
          <w:p w14:paraId="55EEBB76">
            <w:pPr>
              <w:spacing w:after="0" w:line="240" w:lineRule="auto"/>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"https://m.edsoo.ru/7f412652"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412652</w:t>
            </w:r>
            <w:r>
              <w:rPr>
                <w:rFonts w:ascii="Times New Roman" w:hAnsi="Times New Roman"/>
                <w:color w:val="0000FF"/>
                <w:u w:val="single"/>
                <w:lang w:val="ru-RU"/>
              </w:rPr>
              <w:fldChar w:fldCharType="end"/>
            </w:r>
          </w:p>
        </w:tc>
      </w:tr>
      <w:tr w14:paraId="5A3A1C4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861" w:type="dxa"/>
            <w:tcMar>
              <w:top w:w="50" w:type="dxa"/>
              <w:left w:w="100" w:type="dxa"/>
            </w:tcMar>
            <w:vAlign w:val="center"/>
          </w:tcPr>
          <w:p w14:paraId="3C8FF9AD">
            <w:pPr>
              <w:spacing w:after="0" w:line="240" w:lineRule="auto"/>
            </w:pPr>
            <w:r>
              <w:rPr>
                <w:rFonts w:ascii="Times New Roman" w:hAnsi="Times New Roman"/>
                <w:color w:val="000000"/>
                <w:sz w:val="24"/>
              </w:rPr>
              <w:t>1.3</w:t>
            </w:r>
          </w:p>
        </w:tc>
        <w:tc>
          <w:tcPr>
            <w:tcW w:w="4850" w:type="dxa"/>
            <w:tcMar>
              <w:top w:w="50" w:type="dxa"/>
              <w:left w:w="100" w:type="dxa"/>
            </w:tcMar>
            <w:vAlign w:val="center"/>
          </w:tcPr>
          <w:p w14:paraId="7A6A2521">
            <w:pPr>
              <w:spacing w:after="0" w:line="240" w:lineRule="auto"/>
              <w:ind w:left="135"/>
            </w:pPr>
            <w:r>
              <w:rPr>
                <w:rFonts w:ascii="Times New Roman" w:hAnsi="Times New Roman"/>
                <w:color w:val="000000"/>
                <w:sz w:val="24"/>
              </w:rPr>
              <w:t>Моя любимая еда</w:t>
            </w:r>
          </w:p>
        </w:tc>
        <w:tc>
          <w:tcPr>
            <w:tcW w:w="1402" w:type="dxa"/>
            <w:tcMar>
              <w:top w:w="50" w:type="dxa"/>
              <w:left w:w="100" w:type="dxa"/>
            </w:tcMar>
            <w:vAlign w:val="center"/>
          </w:tcPr>
          <w:p w14:paraId="551F6789">
            <w:pPr>
              <w:spacing w:after="0" w:line="240" w:lineRule="auto"/>
              <w:ind w:left="135"/>
              <w:jc w:val="center"/>
            </w:pPr>
            <w:r>
              <w:rPr>
                <w:rFonts w:ascii="Times New Roman" w:hAnsi="Times New Roman"/>
                <w:color w:val="000000"/>
                <w:sz w:val="24"/>
              </w:rPr>
              <w:t xml:space="preserve"> </w:t>
            </w:r>
            <w:r>
              <w:rPr>
                <w:rFonts w:ascii="Times New Roman" w:hAnsi="Times New Roman"/>
                <w:color w:val="000000"/>
                <w:sz w:val="24"/>
                <w:lang w:val="ru-RU"/>
              </w:rPr>
              <w:t>1</w:t>
            </w:r>
            <w:r>
              <w:rPr>
                <w:rFonts w:ascii="Times New Roman" w:hAnsi="Times New Roman"/>
                <w:color w:val="000000"/>
                <w:sz w:val="24"/>
              </w:rPr>
              <w:t xml:space="preserve"> </w:t>
            </w:r>
          </w:p>
        </w:tc>
        <w:tc>
          <w:tcPr>
            <w:tcW w:w="1841" w:type="dxa"/>
            <w:tcMar>
              <w:top w:w="50" w:type="dxa"/>
              <w:left w:w="100" w:type="dxa"/>
            </w:tcMar>
            <w:vAlign w:val="center"/>
          </w:tcPr>
          <w:p w14:paraId="30D3D90C">
            <w:pPr>
              <w:spacing w:after="0" w:line="240" w:lineRule="auto"/>
              <w:ind w:left="135"/>
              <w:jc w:val="center"/>
            </w:pPr>
          </w:p>
        </w:tc>
        <w:tc>
          <w:tcPr>
            <w:tcW w:w="1910" w:type="dxa"/>
            <w:tcMar>
              <w:top w:w="50" w:type="dxa"/>
              <w:left w:w="100" w:type="dxa"/>
            </w:tcMar>
            <w:vAlign w:val="center"/>
          </w:tcPr>
          <w:p w14:paraId="4A3A78E0">
            <w:pPr>
              <w:spacing w:after="0" w:line="240" w:lineRule="auto"/>
              <w:ind w:left="135"/>
              <w:jc w:val="center"/>
            </w:pPr>
          </w:p>
        </w:tc>
        <w:tc>
          <w:tcPr>
            <w:tcW w:w="2837" w:type="dxa"/>
            <w:tcMar>
              <w:top w:w="50" w:type="dxa"/>
              <w:left w:w="100" w:type="dxa"/>
            </w:tcMar>
            <w:vAlign w:val="center"/>
          </w:tcPr>
          <w:p w14:paraId="403C0935">
            <w:pPr>
              <w:spacing w:after="0" w:line="240" w:lineRule="auto"/>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"https://m.edsoo.ru/7f412652"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412652</w:t>
            </w:r>
            <w:r>
              <w:rPr>
                <w:rFonts w:ascii="Times New Roman" w:hAnsi="Times New Roman"/>
                <w:color w:val="0000FF"/>
                <w:u w:val="single"/>
                <w:lang w:val="ru-RU"/>
              </w:rPr>
              <w:fldChar w:fldCharType="end"/>
            </w:r>
          </w:p>
        </w:tc>
      </w:tr>
      <w:tr w14:paraId="3D7099F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861" w:type="dxa"/>
            <w:tcMar>
              <w:top w:w="50" w:type="dxa"/>
              <w:left w:w="100" w:type="dxa"/>
            </w:tcMar>
            <w:vAlign w:val="center"/>
          </w:tcPr>
          <w:p w14:paraId="025CC551">
            <w:pPr>
              <w:spacing w:after="0" w:line="240" w:lineRule="auto"/>
            </w:pPr>
            <w:r>
              <w:rPr>
                <w:rFonts w:ascii="Times New Roman" w:hAnsi="Times New Roman"/>
                <w:color w:val="000000"/>
                <w:sz w:val="24"/>
              </w:rPr>
              <w:t>1.4</w:t>
            </w:r>
          </w:p>
        </w:tc>
        <w:tc>
          <w:tcPr>
            <w:tcW w:w="4850" w:type="dxa"/>
            <w:tcMar>
              <w:top w:w="50" w:type="dxa"/>
              <w:left w:w="100" w:type="dxa"/>
            </w:tcMar>
            <w:vAlign w:val="center"/>
          </w:tcPr>
          <w:p w14:paraId="3C0A53E5">
            <w:pPr>
              <w:spacing w:after="0" w:line="240" w:lineRule="auto"/>
              <w:ind w:left="135"/>
              <w:rPr>
                <w:lang w:val="ru-RU"/>
              </w:rPr>
            </w:pPr>
            <w:r>
              <w:rPr>
                <w:rFonts w:ascii="Times New Roman" w:hAnsi="Times New Roman"/>
                <w:color w:val="000000"/>
                <w:sz w:val="24"/>
                <w:lang w:val="ru-RU"/>
              </w:rPr>
              <w:t>Мой день (распорядок дня)</w:t>
            </w:r>
          </w:p>
        </w:tc>
        <w:tc>
          <w:tcPr>
            <w:tcW w:w="1402" w:type="dxa"/>
            <w:tcMar>
              <w:top w:w="50" w:type="dxa"/>
              <w:left w:w="100" w:type="dxa"/>
            </w:tcMar>
            <w:vAlign w:val="center"/>
          </w:tcPr>
          <w:p w14:paraId="73415D1F">
            <w:pPr>
              <w:spacing w:after="0" w:line="240" w:lineRule="auto"/>
              <w:ind w:left="135"/>
              <w:jc w:val="center"/>
            </w:pPr>
            <w:r>
              <w:rPr>
                <w:rFonts w:ascii="Times New Roman" w:hAnsi="Times New Roman"/>
                <w:color w:val="000000"/>
                <w:sz w:val="24"/>
                <w:lang w:val="ru-RU"/>
              </w:rPr>
              <w:t xml:space="preserve"> 2</w:t>
            </w:r>
            <w:r>
              <w:rPr>
                <w:rFonts w:ascii="Times New Roman" w:hAnsi="Times New Roman"/>
                <w:color w:val="000000"/>
                <w:sz w:val="24"/>
              </w:rPr>
              <w:t xml:space="preserve"> </w:t>
            </w:r>
          </w:p>
        </w:tc>
        <w:tc>
          <w:tcPr>
            <w:tcW w:w="1841" w:type="dxa"/>
            <w:tcMar>
              <w:top w:w="50" w:type="dxa"/>
              <w:left w:w="100" w:type="dxa"/>
            </w:tcMar>
            <w:vAlign w:val="center"/>
          </w:tcPr>
          <w:p w14:paraId="2D9E5271">
            <w:pPr>
              <w:spacing w:after="0" w:line="240" w:lineRule="auto"/>
              <w:ind w:left="135"/>
              <w:jc w:val="center"/>
            </w:pPr>
          </w:p>
        </w:tc>
        <w:tc>
          <w:tcPr>
            <w:tcW w:w="1910" w:type="dxa"/>
            <w:tcMar>
              <w:top w:w="50" w:type="dxa"/>
              <w:left w:w="100" w:type="dxa"/>
            </w:tcMar>
            <w:vAlign w:val="center"/>
          </w:tcPr>
          <w:p w14:paraId="2DCD8D59">
            <w:pPr>
              <w:spacing w:after="0" w:line="240" w:lineRule="auto"/>
              <w:ind w:left="135"/>
              <w:jc w:val="center"/>
            </w:pPr>
          </w:p>
        </w:tc>
        <w:tc>
          <w:tcPr>
            <w:tcW w:w="2837" w:type="dxa"/>
            <w:tcMar>
              <w:top w:w="50" w:type="dxa"/>
              <w:left w:w="100" w:type="dxa"/>
            </w:tcMar>
            <w:vAlign w:val="center"/>
          </w:tcPr>
          <w:p w14:paraId="41B45012">
            <w:pPr>
              <w:spacing w:after="0" w:line="240" w:lineRule="auto"/>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"https://m.edsoo.ru/7f412652"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412652</w:t>
            </w:r>
            <w:r>
              <w:rPr>
                <w:rFonts w:ascii="Times New Roman" w:hAnsi="Times New Roman"/>
                <w:color w:val="0000FF"/>
                <w:u w:val="single"/>
                <w:lang w:val="ru-RU"/>
              </w:rPr>
              <w:fldChar w:fldCharType="end"/>
            </w:r>
          </w:p>
        </w:tc>
      </w:tr>
      <w:tr w14:paraId="7BF952D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861" w:type="dxa"/>
            <w:tcMar>
              <w:top w:w="50" w:type="dxa"/>
              <w:left w:w="100" w:type="dxa"/>
            </w:tcMar>
            <w:vAlign w:val="center"/>
          </w:tcPr>
          <w:p w14:paraId="23D00B0D">
            <w:pPr>
              <w:spacing w:after="0" w:line="240" w:lineRule="auto"/>
            </w:pPr>
            <w:r>
              <w:rPr>
                <w:rFonts w:ascii="Times New Roman" w:hAnsi="Times New Roman"/>
                <w:color w:val="000000"/>
                <w:sz w:val="24"/>
              </w:rPr>
              <w:t>1.5</w:t>
            </w:r>
          </w:p>
        </w:tc>
        <w:tc>
          <w:tcPr>
            <w:tcW w:w="4850" w:type="dxa"/>
            <w:tcMar>
              <w:top w:w="50" w:type="dxa"/>
              <w:left w:w="100" w:type="dxa"/>
            </w:tcMar>
            <w:vAlign w:val="center"/>
          </w:tcPr>
          <w:p w14:paraId="7F44B587">
            <w:pPr>
              <w:spacing w:after="0" w:line="240" w:lineRule="auto"/>
              <w:ind w:left="135"/>
            </w:pPr>
            <w:r>
              <w:rPr>
                <w:rFonts w:ascii="Times New Roman" w:hAnsi="Times New Roman"/>
                <w:color w:val="000000"/>
                <w:sz w:val="24"/>
              </w:rPr>
              <w:t xml:space="preserve">Обобщение </w:t>
            </w:r>
          </w:p>
        </w:tc>
        <w:tc>
          <w:tcPr>
            <w:tcW w:w="1402" w:type="dxa"/>
            <w:tcMar>
              <w:top w:w="50" w:type="dxa"/>
              <w:left w:w="100" w:type="dxa"/>
            </w:tcMar>
            <w:vAlign w:val="center"/>
          </w:tcPr>
          <w:p w14:paraId="09F50B03">
            <w:pPr>
              <w:spacing w:after="0" w:line="240" w:lineRule="auto"/>
              <w:ind w:left="135"/>
              <w:jc w:val="center"/>
            </w:pPr>
            <w:r>
              <w:rPr>
                <w:rFonts w:ascii="Times New Roman" w:hAnsi="Times New Roman"/>
                <w:color w:val="000000"/>
                <w:sz w:val="24"/>
              </w:rPr>
              <w:t xml:space="preserve"> 2 </w:t>
            </w:r>
          </w:p>
        </w:tc>
        <w:tc>
          <w:tcPr>
            <w:tcW w:w="1841" w:type="dxa"/>
            <w:tcMar>
              <w:top w:w="50" w:type="dxa"/>
              <w:left w:w="100" w:type="dxa"/>
            </w:tcMar>
            <w:vAlign w:val="center"/>
          </w:tcPr>
          <w:p w14:paraId="18B41516">
            <w:pPr>
              <w:spacing w:after="0" w:line="240" w:lineRule="auto"/>
              <w:ind w:left="135"/>
              <w:jc w:val="center"/>
            </w:pPr>
            <w:r>
              <w:rPr>
                <w:rFonts w:ascii="Times New Roman" w:hAnsi="Times New Roman"/>
                <w:color w:val="000000"/>
                <w:sz w:val="24"/>
              </w:rPr>
              <w:t xml:space="preserve"> </w:t>
            </w:r>
          </w:p>
        </w:tc>
        <w:tc>
          <w:tcPr>
            <w:tcW w:w="1910" w:type="dxa"/>
            <w:tcMar>
              <w:top w:w="50" w:type="dxa"/>
              <w:left w:w="100" w:type="dxa"/>
            </w:tcMar>
            <w:vAlign w:val="center"/>
          </w:tcPr>
          <w:p w14:paraId="4F9999CC">
            <w:pPr>
              <w:spacing w:after="0" w:line="240" w:lineRule="auto"/>
              <w:ind w:left="135"/>
              <w:jc w:val="center"/>
            </w:pPr>
          </w:p>
        </w:tc>
        <w:tc>
          <w:tcPr>
            <w:tcW w:w="2837" w:type="dxa"/>
            <w:tcMar>
              <w:top w:w="50" w:type="dxa"/>
              <w:left w:w="100" w:type="dxa"/>
            </w:tcMar>
            <w:vAlign w:val="center"/>
          </w:tcPr>
          <w:p w14:paraId="52AE18C6">
            <w:pPr>
              <w:spacing w:after="0" w:line="240" w:lineRule="auto"/>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"https://m.edsoo.ru/7f412652"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412652</w:t>
            </w:r>
            <w:r>
              <w:rPr>
                <w:rFonts w:ascii="Times New Roman" w:hAnsi="Times New Roman"/>
                <w:color w:val="0000FF"/>
                <w:u w:val="single"/>
                <w:lang w:val="ru-RU"/>
              </w:rPr>
              <w:fldChar w:fldCharType="end"/>
            </w:r>
          </w:p>
        </w:tc>
      </w:tr>
      <w:tr w14:paraId="669CD01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26EB3BE6">
            <w:pPr>
              <w:spacing w:after="0" w:line="240" w:lineRule="auto"/>
              <w:ind w:left="135"/>
            </w:pPr>
            <w:r>
              <w:rPr>
                <w:rFonts w:ascii="Times New Roman" w:hAnsi="Times New Roman"/>
                <w:color w:val="000000"/>
                <w:sz w:val="24"/>
              </w:rPr>
              <w:t>Итого по разделу</w:t>
            </w:r>
          </w:p>
        </w:tc>
        <w:tc>
          <w:tcPr>
            <w:tcW w:w="1402" w:type="dxa"/>
            <w:tcMar>
              <w:top w:w="50" w:type="dxa"/>
              <w:left w:w="100" w:type="dxa"/>
            </w:tcMar>
            <w:vAlign w:val="center"/>
          </w:tcPr>
          <w:p w14:paraId="2965B8E7">
            <w:pPr>
              <w:spacing w:after="0" w:line="240" w:lineRule="auto"/>
              <w:ind w:left="135"/>
              <w:jc w:val="center"/>
            </w:pPr>
            <w:r>
              <w:rPr>
                <w:rFonts w:ascii="Times New Roman" w:hAnsi="Times New Roman"/>
                <w:color w:val="000000"/>
                <w:sz w:val="24"/>
              </w:rPr>
              <w:t xml:space="preserve"> </w:t>
            </w:r>
            <w:r>
              <w:rPr>
                <w:rFonts w:ascii="Times New Roman" w:hAnsi="Times New Roman"/>
                <w:color w:val="000000"/>
                <w:sz w:val="24"/>
                <w:lang w:val="ru-RU"/>
              </w:rPr>
              <w:t>8</w:t>
            </w:r>
            <w:r>
              <w:rPr>
                <w:rFonts w:ascii="Times New Roman" w:hAnsi="Times New Roman"/>
                <w:color w:val="000000"/>
                <w:sz w:val="24"/>
              </w:rPr>
              <w:t xml:space="preserve"> </w:t>
            </w:r>
          </w:p>
        </w:tc>
        <w:tc>
          <w:tcPr>
            <w:tcW w:w="0" w:type="auto"/>
            <w:gridSpan w:val="3"/>
            <w:tcMar>
              <w:top w:w="50" w:type="dxa"/>
              <w:left w:w="100" w:type="dxa"/>
            </w:tcMar>
            <w:vAlign w:val="center"/>
          </w:tcPr>
          <w:p w14:paraId="3E73414C">
            <w:pPr>
              <w:spacing w:after="0" w:line="240" w:lineRule="auto"/>
            </w:pPr>
          </w:p>
        </w:tc>
      </w:tr>
      <w:tr w14:paraId="7D1AE34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6"/>
            <w:tcMar>
              <w:top w:w="50" w:type="dxa"/>
              <w:left w:w="100" w:type="dxa"/>
            </w:tcMar>
            <w:vAlign w:val="center"/>
          </w:tcPr>
          <w:p w14:paraId="28E8914C">
            <w:pPr>
              <w:spacing w:after="0" w:line="240" w:lineRule="auto"/>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Мир моих увлечений</w:t>
            </w:r>
          </w:p>
        </w:tc>
      </w:tr>
      <w:tr w14:paraId="7AEA930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861" w:type="dxa"/>
            <w:tcMar>
              <w:top w:w="50" w:type="dxa"/>
              <w:left w:w="100" w:type="dxa"/>
            </w:tcMar>
            <w:vAlign w:val="center"/>
          </w:tcPr>
          <w:p w14:paraId="0B8D1BDE">
            <w:pPr>
              <w:spacing w:after="0" w:line="240" w:lineRule="auto"/>
            </w:pPr>
            <w:r>
              <w:rPr>
                <w:rFonts w:ascii="Times New Roman" w:hAnsi="Times New Roman"/>
                <w:color w:val="000000"/>
                <w:sz w:val="24"/>
              </w:rPr>
              <w:t>2.1</w:t>
            </w:r>
          </w:p>
        </w:tc>
        <w:tc>
          <w:tcPr>
            <w:tcW w:w="4850" w:type="dxa"/>
            <w:tcMar>
              <w:top w:w="50" w:type="dxa"/>
              <w:left w:w="100" w:type="dxa"/>
            </w:tcMar>
            <w:vAlign w:val="center"/>
          </w:tcPr>
          <w:p w14:paraId="3F72D2D0">
            <w:pPr>
              <w:spacing w:after="0" w:line="240" w:lineRule="auto"/>
              <w:ind w:left="135"/>
            </w:pPr>
            <w:r>
              <w:rPr>
                <w:rFonts w:ascii="Times New Roman" w:hAnsi="Times New Roman"/>
                <w:color w:val="000000"/>
                <w:sz w:val="24"/>
              </w:rPr>
              <w:t>Любимая игрушка, игра</w:t>
            </w:r>
          </w:p>
        </w:tc>
        <w:tc>
          <w:tcPr>
            <w:tcW w:w="1402" w:type="dxa"/>
            <w:tcMar>
              <w:top w:w="50" w:type="dxa"/>
              <w:left w:w="100" w:type="dxa"/>
            </w:tcMar>
            <w:vAlign w:val="center"/>
          </w:tcPr>
          <w:p w14:paraId="330E5420">
            <w:pPr>
              <w:spacing w:after="0" w:line="240" w:lineRule="auto"/>
              <w:ind w:left="135"/>
              <w:jc w:val="center"/>
              <w:rPr>
                <w:lang w:val="ru-RU"/>
              </w:rPr>
            </w:pPr>
            <w:r>
              <w:rPr>
                <w:rFonts w:ascii="Times New Roman" w:hAnsi="Times New Roman"/>
                <w:color w:val="000000"/>
                <w:sz w:val="24"/>
              </w:rPr>
              <w:t xml:space="preserve"> </w:t>
            </w:r>
            <w:r>
              <w:rPr>
                <w:rFonts w:ascii="Times New Roman" w:hAnsi="Times New Roman"/>
                <w:color w:val="000000"/>
                <w:sz w:val="24"/>
                <w:lang w:val="ru-RU"/>
              </w:rPr>
              <w:t>1</w:t>
            </w:r>
          </w:p>
        </w:tc>
        <w:tc>
          <w:tcPr>
            <w:tcW w:w="1841" w:type="dxa"/>
            <w:tcMar>
              <w:top w:w="50" w:type="dxa"/>
              <w:left w:w="100" w:type="dxa"/>
            </w:tcMar>
            <w:vAlign w:val="center"/>
          </w:tcPr>
          <w:p w14:paraId="47BE0BF1">
            <w:pPr>
              <w:spacing w:after="0" w:line="240" w:lineRule="auto"/>
              <w:ind w:left="135"/>
              <w:jc w:val="center"/>
            </w:pPr>
          </w:p>
        </w:tc>
        <w:tc>
          <w:tcPr>
            <w:tcW w:w="1910" w:type="dxa"/>
            <w:tcMar>
              <w:top w:w="50" w:type="dxa"/>
              <w:left w:w="100" w:type="dxa"/>
            </w:tcMar>
            <w:vAlign w:val="center"/>
          </w:tcPr>
          <w:p w14:paraId="60DCFEDB">
            <w:pPr>
              <w:spacing w:after="0" w:line="240" w:lineRule="auto"/>
              <w:ind w:left="135"/>
              <w:jc w:val="center"/>
            </w:pPr>
          </w:p>
        </w:tc>
        <w:tc>
          <w:tcPr>
            <w:tcW w:w="2837" w:type="dxa"/>
            <w:tcMar>
              <w:top w:w="50" w:type="dxa"/>
              <w:left w:w="100" w:type="dxa"/>
            </w:tcMar>
            <w:vAlign w:val="center"/>
          </w:tcPr>
          <w:p w14:paraId="1929FD64">
            <w:pPr>
              <w:spacing w:after="0" w:line="240" w:lineRule="auto"/>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"https://m.edsoo.ru/7f412652"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412652</w:t>
            </w:r>
            <w:r>
              <w:rPr>
                <w:rFonts w:ascii="Times New Roman" w:hAnsi="Times New Roman"/>
                <w:color w:val="0000FF"/>
                <w:u w:val="single"/>
                <w:lang w:val="ru-RU"/>
              </w:rPr>
              <w:fldChar w:fldCharType="end"/>
            </w:r>
          </w:p>
        </w:tc>
      </w:tr>
      <w:tr w14:paraId="6E05882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861" w:type="dxa"/>
            <w:tcMar>
              <w:top w:w="50" w:type="dxa"/>
              <w:left w:w="100" w:type="dxa"/>
            </w:tcMar>
            <w:vAlign w:val="center"/>
          </w:tcPr>
          <w:p w14:paraId="14179278">
            <w:pPr>
              <w:spacing w:after="0" w:line="240" w:lineRule="auto"/>
            </w:pPr>
            <w:r>
              <w:rPr>
                <w:rFonts w:ascii="Times New Roman" w:hAnsi="Times New Roman"/>
                <w:color w:val="000000"/>
                <w:sz w:val="24"/>
              </w:rPr>
              <w:t>2.2</w:t>
            </w:r>
          </w:p>
        </w:tc>
        <w:tc>
          <w:tcPr>
            <w:tcW w:w="4850" w:type="dxa"/>
            <w:tcMar>
              <w:top w:w="50" w:type="dxa"/>
              <w:left w:w="100" w:type="dxa"/>
            </w:tcMar>
            <w:vAlign w:val="center"/>
          </w:tcPr>
          <w:p w14:paraId="675AC31C">
            <w:pPr>
              <w:spacing w:after="0" w:line="240" w:lineRule="auto"/>
              <w:ind w:left="135"/>
            </w:pPr>
            <w:r>
              <w:rPr>
                <w:rFonts w:ascii="Times New Roman" w:hAnsi="Times New Roman"/>
                <w:color w:val="000000"/>
                <w:sz w:val="24"/>
              </w:rPr>
              <w:t>Мой питомец</w:t>
            </w:r>
          </w:p>
        </w:tc>
        <w:tc>
          <w:tcPr>
            <w:tcW w:w="1402" w:type="dxa"/>
            <w:tcMar>
              <w:top w:w="50" w:type="dxa"/>
              <w:left w:w="100" w:type="dxa"/>
            </w:tcMar>
            <w:vAlign w:val="center"/>
          </w:tcPr>
          <w:p w14:paraId="1FFBE7E2">
            <w:pPr>
              <w:spacing w:after="0" w:line="240" w:lineRule="auto"/>
              <w:ind w:left="135"/>
              <w:jc w:val="center"/>
            </w:pPr>
            <w:r>
              <w:rPr>
                <w:rFonts w:ascii="Times New Roman" w:hAnsi="Times New Roman"/>
                <w:color w:val="000000"/>
                <w:sz w:val="24"/>
              </w:rPr>
              <w:t xml:space="preserve"> </w:t>
            </w:r>
            <w:r>
              <w:rPr>
                <w:rFonts w:ascii="Times New Roman" w:hAnsi="Times New Roman"/>
                <w:color w:val="000000"/>
                <w:sz w:val="24"/>
                <w:lang w:val="ru-RU"/>
              </w:rPr>
              <w:t>1</w:t>
            </w:r>
            <w:r>
              <w:rPr>
                <w:rFonts w:ascii="Times New Roman" w:hAnsi="Times New Roman"/>
                <w:color w:val="000000"/>
                <w:sz w:val="24"/>
              </w:rPr>
              <w:t xml:space="preserve"> </w:t>
            </w:r>
          </w:p>
        </w:tc>
        <w:tc>
          <w:tcPr>
            <w:tcW w:w="1841" w:type="dxa"/>
            <w:tcMar>
              <w:top w:w="50" w:type="dxa"/>
              <w:left w:w="100" w:type="dxa"/>
            </w:tcMar>
            <w:vAlign w:val="center"/>
          </w:tcPr>
          <w:p w14:paraId="1DFB935C">
            <w:pPr>
              <w:spacing w:after="0" w:line="240" w:lineRule="auto"/>
              <w:ind w:left="135"/>
              <w:jc w:val="center"/>
            </w:pPr>
          </w:p>
        </w:tc>
        <w:tc>
          <w:tcPr>
            <w:tcW w:w="1910" w:type="dxa"/>
            <w:tcMar>
              <w:top w:w="50" w:type="dxa"/>
              <w:left w:w="100" w:type="dxa"/>
            </w:tcMar>
            <w:vAlign w:val="center"/>
          </w:tcPr>
          <w:p w14:paraId="5750E41F">
            <w:pPr>
              <w:spacing w:after="0" w:line="240" w:lineRule="auto"/>
              <w:ind w:left="135"/>
              <w:jc w:val="center"/>
            </w:pPr>
          </w:p>
        </w:tc>
        <w:tc>
          <w:tcPr>
            <w:tcW w:w="2837" w:type="dxa"/>
            <w:tcMar>
              <w:top w:w="50" w:type="dxa"/>
              <w:left w:w="100" w:type="dxa"/>
            </w:tcMar>
            <w:vAlign w:val="center"/>
          </w:tcPr>
          <w:p w14:paraId="554C5FD6">
            <w:pPr>
              <w:spacing w:after="0" w:line="240" w:lineRule="auto"/>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"https://m.edsoo.ru/7f412652"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412652</w:t>
            </w:r>
            <w:r>
              <w:rPr>
                <w:rFonts w:ascii="Times New Roman" w:hAnsi="Times New Roman"/>
                <w:color w:val="0000FF"/>
                <w:u w:val="single"/>
                <w:lang w:val="ru-RU"/>
              </w:rPr>
              <w:fldChar w:fldCharType="end"/>
            </w:r>
          </w:p>
        </w:tc>
      </w:tr>
      <w:tr w14:paraId="7949D44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861" w:type="dxa"/>
            <w:tcMar>
              <w:top w:w="50" w:type="dxa"/>
              <w:left w:w="100" w:type="dxa"/>
            </w:tcMar>
            <w:vAlign w:val="center"/>
          </w:tcPr>
          <w:p w14:paraId="65444FB3">
            <w:pPr>
              <w:spacing w:after="0" w:line="240" w:lineRule="auto"/>
            </w:pPr>
            <w:r>
              <w:rPr>
                <w:rFonts w:ascii="Times New Roman" w:hAnsi="Times New Roman"/>
                <w:color w:val="000000"/>
                <w:sz w:val="24"/>
              </w:rPr>
              <w:t>2.3</w:t>
            </w:r>
          </w:p>
        </w:tc>
        <w:tc>
          <w:tcPr>
            <w:tcW w:w="4850" w:type="dxa"/>
            <w:tcMar>
              <w:top w:w="50" w:type="dxa"/>
              <w:left w:w="100" w:type="dxa"/>
            </w:tcMar>
            <w:vAlign w:val="center"/>
          </w:tcPr>
          <w:p w14:paraId="08B26DA8">
            <w:pPr>
              <w:spacing w:after="0" w:line="240" w:lineRule="auto"/>
              <w:ind w:left="135"/>
            </w:pPr>
            <w:r>
              <w:rPr>
                <w:rFonts w:ascii="Times New Roman" w:hAnsi="Times New Roman"/>
                <w:color w:val="000000"/>
                <w:sz w:val="24"/>
              </w:rPr>
              <w:t>Любимые занятия. Занятия спортом</w:t>
            </w:r>
          </w:p>
        </w:tc>
        <w:tc>
          <w:tcPr>
            <w:tcW w:w="1402" w:type="dxa"/>
            <w:tcMar>
              <w:top w:w="50" w:type="dxa"/>
              <w:left w:w="100" w:type="dxa"/>
            </w:tcMar>
            <w:vAlign w:val="center"/>
          </w:tcPr>
          <w:p w14:paraId="40258186">
            <w:pPr>
              <w:spacing w:after="0" w:line="240" w:lineRule="auto"/>
              <w:ind w:left="135"/>
              <w:jc w:val="center"/>
              <w:rPr>
                <w:lang w:val="ru-RU"/>
              </w:rPr>
            </w:pPr>
            <w:r>
              <w:rPr>
                <w:rFonts w:ascii="Times New Roman" w:hAnsi="Times New Roman"/>
                <w:color w:val="000000"/>
                <w:sz w:val="24"/>
              </w:rPr>
              <w:t xml:space="preserve"> </w:t>
            </w:r>
            <w:r>
              <w:rPr>
                <w:rFonts w:ascii="Times New Roman" w:hAnsi="Times New Roman"/>
                <w:color w:val="000000"/>
                <w:sz w:val="24"/>
                <w:lang w:val="ru-RU"/>
              </w:rPr>
              <w:t>1</w:t>
            </w:r>
          </w:p>
        </w:tc>
        <w:tc>
          <w:tcPr>
            <w:tcW w:w="1841" w:type="dxa"/>
            <w:tcMar>
              <w:top w:w="50" w:type="dxa"/>
              <w:left w:w="100" w:type="dxa"/>
            </w:tcMar>
            <w:vAlign w:val="center"/>
          </w:tcPr>
          <w:p w14:paraId="79E6D40F">
            <w:pPr>
              <w:spacing w:after="0" w:line="240" w:lineRule="auto"/>
              <w:ind w:left="135"/>
              <w:jc w:val="center"/>
            </w:pPr>
          </w:p>
        </w:tc>
        <w:tc>
          <w:tcPr>
            <w:tcW w:w="1910" w:type="dxa"/>
            <w:tcMar>
              <w:top w:w="50" w:type="dxa"/>
              <w:left w:w="100" w:type="dxa"/>
            </w:tcMar>
            <w:vAlign w:val="center"/>
          </w:tcPr>
          <w:p w14:paraId="2762303F">
            <w:pPr>
              <w:spacing w:after="0" w:line="240" w:lineRule="auto"/>
              <w:ind w:left="135"/>
              <w:jc w:val="center"/>
            </w:pPr>
          </w:p>
        </w:tc>
        <w:tc>
          <w:tcPr>
            <w:tcW w:w="2837" w:type="dxa"/>
            <w:tcMar>
              <w:top w:w="50" w:type="dxa"/>
              <w:left w:w="100" w:type="dxa"/>
            </w:tcMar>
            <w:vAlign w:val="center"/>
          </w:tcPr>
          <w:p w14:paraId="7CE1B0D5">
            <w:pPr>
              <w:spacing w:after="0" w:line="240" w:lineRule="auto"/>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"https://m.edsoo.ru/7f412652"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412652</w:t>
            </w:r>
            <w:r>
              <w:rPr>
                <w:rFonts w:ascii="Times New Roman" w:hAnsi="Times New Roman"/>
                <w:color w:val="0000FF"/>
                <w:u w:val="single"/>
                <w:lang w:val="ru-RU"/>
              </w:rPr>
              <w:fldChar w:fldCharType="end"/>
            </w:r>
          </w:p>
        </w:tc>
      </w:tr>
      <w:tr w14:paraId="7B27D33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861" w:type="dxa"/>
            <w:tcMar>
              <w:top w:w="50" w:type="dxa"/>
              <w:left w:w="100" w:type="dxa"/>
            </w:tcMar>
            <w:vAlign w:val="center"/>
          </w:tcPr>
          <w:p w14:paraId="2062E17F">
            <w:pPr>
              <w:spacing w:after="0" w:line="240" w:lineRule="auto"/>
            </w:pPr>
            <w:r>
              <w:rPr>
                <w:rFonts w:ascii="Times New Roman" w:hAnsi="Times New Roman"/>
                <w:color w:val="000000"/>
                <w:sz w:val="24"/>
              </w:rPr>
              <w:t>2.4</w:t>
            </w:r>
          </w:p>
        </w:tc>
        <w:tc>
          <w:tcPr>
            <w:tcW w:w="4850" w:type="dxa"/>
            <w:tcMar>
              <w:top w:w="50" w:type="dxa"/>
              <w:left w:w="100" w:type="dxa"/>
            </w:tcMar>
            <w:vAlign w:val="center"/>
          </w:tcPr>
          <w:p w14:paraId="0C71964A">
            <w:pPr>
              <w:spacing w:after="0" w:line="240" w:lineRule="auto"/>
              <w:ind w:left="135"/>
            </w:pPr>
            <w:r>
              <w:rPr>
                <w:rFonts w:ascii="Times New Roman" w:hAnsi="Times New Roman"/>
                <w:color w:val="000000"/>
                <w:sz w:val="24"/>
              </w:rPr>
              <w:t>Любимая сказка/история/рассказ</w:t>
            </w:r>
          </w:p>
        </w:tc>
        <w:tc>
          <w:tcPr>
            <w:tcW w:w="1402" w:type="dxa"/>
            <w:tcMar>
              <w:top w:w="50" w:type="dxa"/>
              <w:left w:w="100" w:type="dxa"/>
            </w:tcMar>
            <w:vAlign w:val="center"/>
          </w:tcPr>
          <w:p w14:paraId="7C9F3D7E">
            <w:pPr>
              <w:spacing w:after="0" w:line="240" w:lineRule="auto"/>
              <w:ind w:left="135"/>
              <w:jc w:val="center"/>
            </w:pPr>
            <w:r>
              <w:rPr>
                <w:rFonts w:ascii="Times New Roman" w:hAnsi="Times New Roman"/>
                <w:color w:val="000000"/>
                <w:sz w:val="24"/>
              </w:rPr>
              <w:t xml:space="preserve"> </w:t>
            </w:r>
            <w:r>
              <w:rPr>
                <w:rFonts w:ascii="Times New Roman" w:hAnsi="Times New Roman"/>
                <w:color w:val="000000"/>
                <w:sz w:val="24"/>
                <w:lang w:val="ru-RU"/>
              </w:rPr>
              <w:t>2</w:t>
            </w:r>
            <w:r>
              <w:rPr>
                <w:rFonts w:ascii="Times New Roman" w:hAnsi="Times New Roman"/>
                <w:color w:val="000000"/>
                <w:sz w:val="24"/>
              </w:rPr>
              <w:t xml:space="preserve"> </w:t>
            </w:r>
          </w:p>
        </w:tc>
        <w:tc>
          <w:tcPr>
            <w:tcW w:w="1841" w:type="dxa"/>
            <w:tcMar>
              <w:top w:w="50" w:type="dxa"/>
              <w:left w:w="100" w:type="dxa"/>
            </w:tcMar>
            <w:vAlign w:val="center"/>
          </w:tcPr>
          <w:p w14:paraId="0406F5DA">
            <w:pPr>
              <w:spacing w:after="0" w:line="240" w:lineRule="auto"/>
              <w:ind w:left="135"/>
              <w:jc w:val="center"/>
            </w:pPr>
          </w:p>
        </w:tc>
        <w:tc>
          <w:tcPr>
            <w:tcW w:w="1910" w:type="dxa"/>
            <w:tcMar>
              <w:top w:w="50" w:type="dxa"/>
              <w:left w:w="100" w:type="dxa"/>
            </w:tcMar>
            <w:vAlign w:val="center"/>
          </w:tcPr>
          <w:p w14:paraId="1A124F0A">
            <w:pPr>
              <w:spacing w:after="0" w:line="240" w:lineRule="auto"/>
              <w:ind w:left="135"/>
              <w:jc w:val="center"/>
            </w:pPr>
          </w:p>
        </w:tc>
        <w:tc>
          <w:tcPr>
            <w:tcW w:w="2837" w:type="dxa"/>
            <w:tcMar>
              <w:top w:w="50" w:type="dxa"/>
              <w:left w:w="100" w:type="dxa"/>
            </w:tcMar>
            <w:vAlign w:val="center"/>
          </w:tcPr>
          <w:p w14:paraId="4B6EF7DE">
            <w:pPr>
              <w:spacing w:after="0" w:line="240" w:lineRule="auto"/>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"https://m.edsoo.ru/7f412652"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412652</w:t>
            </w:r>
            <w:r>
              <w:rPr>
                <w:rFonts w:ascii="Times New Roman" w:hAnsi="Times New Roman"/>
                <w:color w:val="0000FF"/>
                <w:u w:val="single"/>
                <w:lang w:val="ru-RU"/>
              </w:rPr>
              <w:fldChar w:fldCharType="end"/>
            </w:r>
          </w:p>
        </w:tc>
      </w:tr>
      <w:tr w14:paraId="7A13006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861" w:type="dxa"/>
            <w:tcMar>
              <w:top w:w="50" w:type="dxa"/>
              <w:left w:w="100" w:type="dxa"/>
            </w:tcMar>
            <w:vAlign w:val="center"/>
          </w:tcPr>
          <w:p w14:paraId="41DDECF2">
            <w:pPr>
              <w:spacing w:after="0" w:line="240" w:lineRule="auto"/>
            </w:pPr>
            <w:r>
              <w:rPr>
                <w:rFonts w:ascii="Times New Roman" w:hAnsi="Times New Roman"/>
                <w:color w:val="000000"/>
                <w:sz w:val="24"/>
              </w:rPr>
              <w:t>2.5</w:t>
            </w:r>
          </w:p>
        </w:tc>
        <w:tc>
          <w:tcPr>
            <w:tcW w:w="4850" w:type="dxa"/>
            <w:tcMar>
              <w:top w:w="50" w:type="dxa"/>
              <w:left w:w="100" w:type="dxa"/>
            </w:tcMar>
            <w:vAlign w:val="center"/>
          </w:tcPr>
          <w:p w14:paraId="79D7DA59">
            <w:pPr>
              <w:spacing w:after="0" w:line="240" w:lineRule="auto"/>
              <w:ind w:left="135"/>
            </w:pPr>
            <w:r>
              <w:rPr>
                <w:rFonts w:ascii="Times New Roman" w:hAnsi="Times New Roman"/>
                <w:color w:val="000000"/>
                <w:sz w:val="24"/>
              </w:rPr>
              <w:t>Выходной день</w:t>
            </w:r>
            <w:r>
              <w:t xml:space="preserve"> </w:t>
            </w:r>
            <w:r>
              <w:rPr>
                <w:rFonts w:ascii="Times New Roman" w:hAnsi="Times New Roman"/>
                <w:color w:val="000000"/>
                <w:sz w:val="24"/>
              </w:rPr>
              <w:t>Каникулы</w:t>
            </w:r>
          </w:p>
        </w:tc>
        <w:tc>
          <w:tcPr>
            <w:tcW w:w="1402" w:type="dxa"/>
            <w:tcMar>
              <w:top w:w="50" w:type="dxa"/>
              <w:left w:w="100" w:type="dxa"/>
            </w:tcMar>
            <w:vAlign w:val="center"/>
          </w:tcPr>
          <w:p w14:paraId="68E091C0">
            <w:pPr>
              <w:spacing w:after="0" w:line="240" w:lineRule="auto"/>
              <w:ind w:left="135"/>
              <w:jc w:val="center"/>
              <w:rPr>
                <w:lang w:val="ru-RU"/>
              </w:rPr>
            </w:pPr>
            <w:r>
              <w:rPr>
                <w:rFonts w:ascii="Times New Roman" w:hAnsi="Times New Roman"/>
                <w:color w:val="000000"/>
                <w:sz w:val="24"/>
              </w:rPr>
              <w:t xml:space="preserve"> </w:t>
            </w:r>
            <w:r>
              <w:rPr>
                <w:rFonts w:ascii="Times New Roman" w:hAnsi="Times New Roman"/>
                <w:color w:val="000000"/>
                <w:sz w:val="24"/>
                <w:lang w:val="ru-RU"/>
              </w:rPr>
              <w:t>1</w:t>
            </w:r>
          </w:p>
        </w:tc>
        <w:tc>
          <w:tcPr>
            <w:tcW w:w="1841" w:type="dxa"/>
            <w:tcMar>
              <w:top w:w="50" w:type="dxa"/>
              <w:left w:w="100" w:type="dxa"/>
            </w:tcMar>
            <w:vAlign w:val="center"/>
          </w:tcPr>
          <w:p w14:paraId="0A4451B0">
            <w:pPr>
              <w:spacing w:after="0" w:line="240" w:lineRule="auto"/>
              <w:ind w:left="135"/>
              <w:jc w:val="center"/>
            </w:pPr>
          </w:p>
        </w:tc>
        <w:tc>
          <w:tcPr>
            <w:tcW w:w="1910" w:type="dxa"/>
            <w:tcMar>
              <w:top w:w="50" w:type="dxa"/>
              <w:left w:w="100" w:type="dxa"/>
            </w:tcMar>
            <w:vAlign w:val="center"/>
          </w:tcPr>
          <w:p w14:paraId="79FE85BB">
            <w:pPr>
              <w:spacing w:after="0" w:line="240" w:lineRule="auto"/>
              <w:ind w:left="135"/>
              <w:jc w:val="center"/>
            </w:pPr>
          </w:p>
        </w:tc>
        <w:tc>
          <w:tcPr>
            <w:tcW w:w="2837" w:type="dxa"/>
            <w:tcMar>
              <w:top w:w="50" w:type="dxa"/>
              <w:left w:w="100" w:type="dxa"/>
            </w:tcMar>
            <w:vAlign w:val="center"/>
          </w:tcPr>
          <w:p w14:paraId="345D4B00">
            <w:pPr>
              <w:spacing w:after="0" w:line="240" w:lineRule="auto"/>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"https://m.edsoo.ru/7f412652"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412652</w:t>
            </w:r>
            <w:r>
              <w:rPr>
                <w:rFonts w:ascii="Times New Roman" w:hAnsi="Times New Roman"/>
                <w:color w:val="0000FF"/>
                <w:u w:val="single"/>
                <w:lang w:val="ru-RU"/>
              </w:rPr>
              <w:fldChar w:fldCharType="end"/>
            </w:r>
          </w:p>
        </w:tc>
      </w:tr>
      <w:tr w14:paraId="50C6E32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861" w:type="dxa"/>
            <w:tcMar>
              <w:top w:w="50" w:type="dxa"/>
              <w:left w:w="100" w:type="dxa"/>
            </w:tcMar>
            <w:vAlign w:val="center"/>
          </w:tcPr>
          <w:p w14:paraId="79C179BF">
            <w:pPr>
              <w:spacing w:after="0" w:line="240" w:lineRule="auto"/>
            </w:pPr>
            <w:r>
              <w:rPr>
                <w:rFonts w:ascii="Times New Roman" w:hAnsi="Times New Roman"/>
                <w:color w:val="000000"/>
                <w:sz w:val="24"/>
              </w:rPr>
              <w:t>2.7</w:t>
            </w:r>
          </w:p>
        </w:tc>
        <w:tc>
          <w:tcPr>
            <w:tcW w:w="4850" w:type="dxa"/>
            <w:tcMar>
              <w:top w:w="50" w:type="dxa"/>
              <w:left w:w="100" w:type="dxa"/>
            </w:tcMar>
            <w:vAlign w:val="center"/>
          </w:tcPr>
          <w:p w14:paraId="0E689232">
            <w:pPr>
              <w:spacing w:after="0" w:line="240" w:lineRule="auto"/>
              <w:ind w:left="135"/>
            </w:pPr>
            <w:r>
              <w:rPr>
                <w:rFonts w:ascii="Times New Roman" w:hAnsi="Times New Roman"/>
                <w:color w:val="000000"/>
                <w:sz w:val="24"/>
              </w:rPr>
              <w:t>Обобщение и контроль</w:t>
            </w:r>
          </w:p>
        </w:tc>
        <w:tc>
          <w:tcPr>
            <w:tcW w:w="1402" w:type="dxa"/>
            <w:tcMar>
              <w:top w:w="50" w:type="dxa"/>
              <w:left w:w="100" w:type="dxa"/>
            </w:tcMar>
            <w:vAlign w:val="center"/>
          </w:tcPr>
          <w:p w14:paraId="5CBD3ABD">
            <w:pPr>
              <w:spacing w:after="0" w:line="240" w:lineRule="auto"/>
              <w:ind w:left="135"/>
              <w:jc w:val="center"/>
            </w:pPr>
            <w:r>
              <w:rPr>
                <w:rFonts w:ascii="Times New Roman" w:hAnsi="Times New Roman"/>
                <w:color w:val="000000"/>
                <w:sz w:val="24"/>
              </w:rPr>
              <w:t xml:space="preserve"> 2 </w:t>
            </w:r>
          </w:p>
        </w:tc>
        <w:tc>
          <w:tcPr>
            <w:tcW w:w="1841" w:type="dxa"/>
            <w:tcMar>
              <w:top w:w="50" w:type="dxa"/>
              <w:left w:w="100" w:type="dxa"/>
            </w:tcMar>
            <w:vAlign w:val="center"/>
          </w:tcPr>
          <w:p w14:paraId="628355CD">
            <w:pPr>
              <w:spacing w:after="0" w:line="240" w:lineRule="auto"/>
              <w:ind w:left="135"/>
              <w:jc w:val="center"/>
            </w:pPr>
            <w:r>
              <w:rPr>
                <w:rFonts w:ascii="Times New Roman" w:hAnsi="Times New Roman"/>
                <w:color w:val="000000"/>
                <w:sz w:val="24"/>
              </w:rPr>
              <w:t xml:space="preserve"> 1 </w:t>
            </w:r>
          </w:p>
        </w:tc>
        <w:tc>
          <w:tcPr>
            <w:tcW w:w="1910" w:type="dxa"/>
            <w:tcMar>
              <w:top w:w="50" w:type="dxa"/>
              <w:left w:w="100" w:type="dxa"/>
            </w:tcMar>
            <w:vAlign w:val="center"/>
          </w:tcPr>
          <w:p w14:paraId="637F7DF3">
            <w:pPr>
              <w:spacing w:after="0" w:line="240" w:lineRule="auto"/>
              <w:ind w:left="135"/>
              <w:jc w:val="center"/>
            </w:pPr>
          </w:p>
        </w:tc>
        <w:tc>
          <w:tcPr>
            <w:tcW w:w="2837" w:type="dxa"/>
            <w:tcMar>
              <w:top w:w="50" w:type="dxa"/>
              <w:left w:w="100" w:type="dxa"/>
            </w:tcMar>
            <w:vAlign w:val="center"/>
          </w:tcPr>
          <w:p w14:paraId="2D0FC35F">
            <w:pPr>
              <w:spacing w:after="0" w:line="240" w:lineRule="auto"/>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"https://m.edsoo.ru/7f412652"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412652</w:t>
            </w:r>
            <w:r>
              <w:rPr>
                <w:rFonts w:ascii="Times New Roman" w:hAnsi="Times New Roman"/>
                <w:color w:val="0000FF"/>
                <w:u w:val="single"/>
                <w:lang w:val="ru-RU"/>
              </w:rPr>
              <w:fldChar w:fldCharType="end"/>
            </w:r>
          </w:p>
        </w:tc>
      </w:tr>
      <w:tr w14:paraId="5F0BC0D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790578F4">
            <w:pPr>
              <w:spacing w:after="0" w:line="240" w:lineRule="auto"/>
              <w:ind w:left="135"/>
            </w:pPr>
            <w:r>
              <w:rPr>
                <w:rFonts w:ascii="Times New Roman" w:hAnsi="Times New Roman"/>
                <w:color w:val="000000"/>
                <w:sz w:val="24"/>
              </w:rPr>
              <w:t>Итого по разделу</w:t>
            </w:r>
          </w:p>
        </w:tc>
        <w:tc>
          <w:tcPr>
            <w:tcW w:w="1402" w:type="dxa"/>
            <w:tcMar>
              <w:top w:w="50" w:type="dxa"/>
              <w:left w:w="100" w:type="dxa"/>
            </w:tcMar>
            <w:vAlign w:val="center"/>
          </w:tcPr>
          <w:p w14:paraId="61FE1968">
            <w:pPr>
              <w:spacing w:after="0" w:line="240" w:lineRule="auto"/>
              <w:ind w:left="135"/>
              <w:jc w:val="center"/>
            </w:pPr>
            <w:r>
              <w:rPr>
                <w:rFonts w:ascii="Times New Roman" w:hAnsi="Times New Roman"/>
                <w:color w:val="000000"/>
                <w:sz w:val="24"/>
              </w:rPr>
              <w:t xml:space="preserve"> </w:t>
            </w:r>
            <w:r>
              <w:rPr>
                <w:rFonts w:ascii="Times New Roman" w:hAnsi="Times New Roman"/>
                <w:color w:val="000000"/>
                <w:sz w:val="24"/>
                <w:lang w:val="ru-RU"/>
              </w:rPr>
              <w:t>8</w:t>
            </w:r>
            <w:r>
              <w:rPr>
                <w:rFonts w:ascii="Times New Roman" w:hAnsi="Times New Roman"/>
                <w:color w:val="000000"/>
                <w:sz w:val="24"/>
              </w:rPr>
              <w:t xml:space="preserve"> </w:t>
            </w:r>
          </w:p>
        </w:tc>
        <w:tc>
          <w:tcPr>
            <w:tcW w:w="0" w:type="auto"/>
            <w:gridSpan w:val="3"/>
            <w:tcMar>
              <w:top w:w="50" w:type="dxa"/>
              <w:left w:w="100" w:type="dxa"/>
            </w:tcMar>
            <w:vAlign w:val="center"/>
          </w:tcPr>
          <w:p w14:paraId="6C2192DB">
            <w:pPr>
              <w:spacing w:after="0" w:line="240" w:lineRule="auto"/>
            </w:pPr>
          </w:p>
        </w:tc>
      </w:tr>
      <w:tr w14:paraId="5821913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6"/>
            <w:tcMar>
              <w:top w:w="50" w:type="dxa"/>
              <w:left w:w="100" w:type="dxa"/>
            </w:tcMar>
            <w:vAlign w:val="center"/>
          </w:tcPr>
          <w:p w14:paraId="60F2A7F0">
            <w:pPr>
              <w:spacing w:after="0" w:line="240" w:lineRule="auto"/>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Мир вокруг меня</w:t>
            </w:r>
          </w:p>
        </w:tc>
      </w:tr>
      <w:tr w14:paraId="63567FF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861" w:type="dxa"/>
            <w:tcMar>
              <w:top w:w="50" w:type="dxa"/>
              <w:left w:w="100" w:type="dxa"/>
            </w:tcMar>
            <w:vAlign w:val="center"/>
          </w:tcPr>
          <w:p w14:paraId="1ACD659E">
            <w:pPr>
              <w:spacing w:after="0" w:line="240" w:lineRule="auto"/>
            </w:pPr>
            <w:r>
              <w:rPr>
                <w:rFonts w:ascii="Times New Roman" w:hAnsi="Times New Roman"/>
                <w:color w:val="000000"/>
                <w:sz w:val="24"/>
              </w:rPr>
              <w:t>3.1</w:t>
            </w:r>
          </w:p>
        </w:tc>
        <w:tc>
          <w:tcPr>
            <w:tcW w:w="4850" w:type="dxa"/>
            <w:tcMar>
              <w:top w:w="50" w:type="dxa"/>
              <w:left w:w="100" w:type="dxa"/>
            </w:tcMar>
            <w:vAlign w:val="center"/>
          </w:tcPr>
          <w:p w14:paraId="54C0286D">
            <w:pPr>
              <w:spacing w:after="0" w:line="240" w:lineRule="auto"/>
              <w:ind w:left="135"/>
              <w:rPr>
                <w:lang w:val="ru-RU"/>
              </w:rPr>
            </w:pPr>
            <w:r>
              <w:rPr>
                <w:rFonts w:ascii="Times New Roman" w:hAnsi="Times New Roman"/>
                <w:color w:val="000000"/>
                <w:sz w:val="24"/>
                <w:lang w:val="ru-RU"/>
              </w:rPr>
              <w:t>Моя комната (квартира, дом), предметы мебели и интерьера</w:t>
            </w:r>
          </w:p>
        </w:tc>
        <w:tc>
          <w:tcPr>
            <w:tcW w:w="1402" w:type="dxa"/>
            <w:tcMar>
              <w:top w:w="50" w:type="dxa"/>
              <w:left w:w="100" w:type="dxa"/>
            </w:tcMar>
            <w:vAlign w:val="center"/>
          </w:tcPr>
          <w:p w14:paraId="6ADBC91E">
            <w:pPr>
              <w:spacing w:after="0" w:line="240" w:lineRule="auto"/>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2 </w:t>
            </w:r>
          </w:p>
        </w:tc>
        <w:tc>
          <w:tcPr>
            <w:tcW w:w="1841" w:type="dxa"/>
            <w:tcMar>
              <w:top w:w="50" w:type="dxa"/>
              <w:left w:w="100" w:type="dxa"/>
            </w:tcMar>
            <w:vAlign w:val="center"/>
          </w:tcPr>
          <w:p w14:paraId="0CBF76D8">
            <w:pPr>
              <w:spacing w:after="0" w:line="240" w:lineRule="auto"/>
              <w:ind w:left="135"/>
              <w:jc w:val="center"/>
            </w:pPr>
          </w:p>
        </w:tc>
        <w:tc>
          <w:tcPr>
            <w:tcW w:w="1910" w:type="dxa"/>
            <w:tcMar>
              <w:top w:w="50" w:type="dxa"/>
              <w:left w:w="100" w:type="dxa"/>
            </w:tcMar>
            <w:vAlign w:val="center"/>
          </w:tcPr>
          <w:p w14:paraId="283EE229">
            <w:pPr>
              <w:spacing w:after="0" w:line="240" w:lineRule="auto"/>
              <w:ind w:left="135"/>
              <w:jc w:val="center"/>
            </w:pPr>
          </w:p>
        </w:tc>
        <w:tc>
          <w:tcPr>
            <w:tcW w:w="2837" w:type="dxa"/>
            <w:tcMar>
              <w:top w:w="50" w:type="dxa"/>
              <w:left w:w="100" w:type="dxa"/>
            </w:tcMar>
            <w:vAlign w:val="center"/>
          </w:tcPr>
          <w:p w14:paraId="0F770063">
            <w:pPr>
              <w:spacing w:after="0" w:line="240" w:lineRule="auto"/>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"https://m.edsoo.ru/7f412652"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412652</w:t>
            </w:r>
            <w:r>
              <w:rPr>
                <w:rFonts w:ascii="Times New Roman" w:hAnsi="Times New Roman"/>
                <w:color w:val="0000FF"/>
                <w:u w:val="single"/>
                <w:lang w:val="ru-RU"/>
              </w:rPr>
              <w:fldChar w:fldCharType="end"/>
            </w:r>
          </w:p>
        </w:tc>
      </w:tr>
      <w:tr w14:paraId="143C365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861" w:type="dxa"/>
            <w:tcMar>
              <w:top w:w="50" w:type="dxa"/>
              <w:left w:w="100" w:type="dxa"/>
            </w:tcMar>
            <w:vAlign w:val="center"/>
          </w:tcPr>
          <w:p w14:paraId="08795605">
            <w:pPr>
              <w:spacing w:after="0" w:line="240" w:lineRule="auto"/>
            </w:pPr>
            <w:r>
              <w:rPr>
                <w:rFonts w:ascii="Times New Roman" w:hAnsi="Times New Roman"/>
                <w:color w:val="000000"/>
                <w:sz w:val="24"/>
              </w:rPr>
              <w:t>3.2</w:t>
            </w:r>
          </w:p>
        </w:tc>
        <w:tc>
          <w:tcPr>
            <w:tcW w:w="4850" w:type="dxa"/>
            <w:tcMar>
              <w:top w:w="50" w:type="dxa"/>
              <w:left w:w="100" w:type="dxa"/>
            </w:tcMar>
            <w:vAlign w:val="center"/>
          </w:tcPr>
          <w:p w14:paraId="31E5C560">
            <w:pPr>
              <w:spacing w:after="0" w:line="240" w:lineRule="auto"/>
              <w:ind w:left="135"/>
              <w:rPr>
                <w:lang w:val="ru-RU"/>
              </w:rPr>
            </w:pPr>
            <w:r>
              <w:rPr>
                <w:rFonts w:ascii="Times New Roman" w:hAnsi="Times New Roman"/>
                <w:color w:val="000000"/>
                <w:sz w:val="24"/>
                <w:lang w:val="ru-RU"/>
              </w:rPr>
              <w:t>Моя школа, любимые учебные предметы</w:t>
            </w:r>
          </w:p>
        </w:tc>
        <w:tc>
          <w:tcPr>
            <w:tcW w:w="1402" w:type="dxa"/>
            <w:tcMar>
              <w:top w:w="50" w:type="dxa"/>
              <w:left w:w="100" w:type="dxa"/>
            </w:tcMar>
            <w:vAlign w:val="center"/>
          </w:tcPr>
          <w:p w14:paraId="56D1B942">
            <w:pPr>
              <w:spacing w:after="0" w:line="240" w:lineRule="auto"/>
              <w:ind w:left="135"/>
              <w:jc w:val="center"/>
              <w:rPr>
                <w:lang w:val="ru-RU"/>
              </w:rPr>
            </w:pPr>
            <w:r>
              <w:rPr>
                <w:rFonts w:ascii="Times New Roman" w:hAnsi="Times New Roman"/>
                <w:color w:val="000000"/>
                <w:sz w:val="24"/>
                <w:lang w:val="ru-RU"/>
              </w:rPr>
              <w:t xml:space="preserve"> 2</w:t>
            </w:r>
          </w:p>
        </w:tc>
        <w:tc>
          <w:tcPr>
            <w:tcW w:w="1841" w:type="dxa"/>
            <w:tcMar>
              <w:top w:w="50" w:type="dxa"/>
              <w:left w:w="100" w:type="dxa"/>
            </w:tcMar>
            <w:vAlign w:val="center"/>
          </w:tcPr>
          <w:p w14:paraId="46BCFA75">
            <w:pPr>
              <w:spacing w:after="0" w:line="240" w:lineRule="auto"/>
              <w:ind w:left="135"/>
              <w:jc w:val="center"/>
            </w:pPr>
          </w:p>
        </w:tc>
        <w:tc>
          <w:tcPr>
            <w:tcW w:w="1910" w:type="dxa"/>
            <w:tcMar>
              <w:top w:w="50" w:type="dxa"/>
              <w:left w:w="100" w:type="dxa"/>
            </w:tcMar>
            <w:vAlign w:val="center"/>
          </w:tcPr>
          <w:p w14:paraId="5AE14068">
            <w:pPr>
              <w:spacing w:after="0" w:line="240" w:lineRule="auto"/>
              <w:ind w:left="135"/>
              <w:jc w:val="center"/>
            </w:pPr>
          </w:p>
        </w:tc>
        <w:tc>
          <w:tcPr>
            <w:tcW w:w="2837" w:type="dxa"/>
            <w:tcMar>
              <w:top w:w="50" w:type="dxa"/>
              <w:left w:w="100" w:type="dxa"/>
            </w:tcMar>
            <w:vAlign w:val="center"/>
          </w:tcPr>
          <w:p w14:paraId="0E70B0D3">
            <w:pPr>
              <w:spacing w:after="0" w:line="240" w:lineRule="auto"/>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"https://m.edsoo.ru/7f412652"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412652</w:t>
            </w:r>
            <w:r>
              <w:rPr>
                <w:rFonts w:ascii="Times New Roman" w:hAnsi="Times New Roman"/>
                <w:color w:val="0000FF"/>
                <w:u w:val="single"/>
                <w:lang w:val="ru-RU"/>
              </w:rPr>
              <w:fldChar w:fldCharType="end"/>
            </w:r>
          </w:p>
        </w:tc>
      </w:tr>
      <w:tr w14:paraId="6C2CBC2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861" w:type="dxa"/>
            <w:tcMar>
              <w:top w:w="50" w:type="dxa"/>
              <w:left w:w="100" w:type="dxa"/>
            </w:tcMar>
            <w:vAlign w:val="center"/>
          </w:tcPr>
          <w:p w14:paraId="64FE71F6">
            <w:pPr>
              <w:spacing w:after="0" w:line="240" w:lineRule="auto"/>
            </w:pPr>
            <w:r>
              <w:rPr>
                <w:rFonts w:ascii="Times New Roman" w:hAnsi="Times New Roman"/>
                <w:color w:val="000000"/>
                <w:sz w:val="24"/>
              </w:rPr>
              <w:t>3.3</w:t>
            </w:r>
          </w:p>
        </w:tc>
        <w:tc>
          <w:tcPr>
            <w:tcW w:w="4850" w:type="dxa"/>
            <w:tcMar>
              <w:top w:w="50" w:type="dxa"/>
              <w:left w:w="100" w:type="dxa"/>
            </w:tcMar>
            <w:vAlign w:val="center"/>
          </w:tcPr>
          <w:p w14:paraId="1066E4F4">
            <w:pPr>
              <w:spacing w:after="0" w:line="240" w:lineRule="auto"/>
              <w:ind w:left="135"/>
              <w:rPr>
                <w:lang w:val="ru-RU"/>
              </w:rPr>
            </w:pPr>
            <w:r>
              <w:rPr>
                <w:rFonts w:ascii="Times New Roman" w:hAnsi="Times New Roman"/>
                <w:color w:val="000000"/>
                <w:sz w:val="24"/>
                <w:lang w:val="ru-RU"/>
              </w:rPr>
              <w:t>Мои друзья, их внешность и черты характера</w:t>
            </w:r>
          </w:p>
        </w:tc>
        <w:tc>
          <w:tcPr>
            <w:tcW w:w="1402" w:type="dxa"/>
            <w:tcMar>
              <w:top w:w="50" w:type="dxa"/>
              <w:left w:w="100" w:type="dxa"/>
            </w:tcMar>
            <w:vAlign w:val="center"/>
          </w:tcPr>
          <w:p w14:paraId="566A1E69">
            <w:pPr>
              <w:spacing w:after="0" w:line="240" w:lineRule="auto"/>
              <w:ind w:left="135"/>
              <w:jc w:val="center"/>
              <w:rPr>
                <w:lang w:val="ru-RU"/>
              </w:rPr>
            </w:pPr>
            <w:r>
              <w:rPr>
                <w:rFonts w:ascii="Times New Roman" w:hAnsi="Times New Roman"/>
                <w:color w:val="000000"/>
                <w:sz w:val="24"/>
                <w:lang w:val="ru-RU"/>
              </w:rPr>
              <w:t xml:space="preserve"> 1</w:t>
            </w:r>
          </w:p>
        </w:tc>
        <w:tc>
          <w:tcPr>
            <w:tcW w:w="1841" w:type="dxa"/>
            <w:tcMar>
              <w:top w:w="50" w:type="dxa"/>
              <w:left w:w="100" w:type="dxa"/>
            </w:tcMar>
            <w:vAlign w:val="center"/>
          </w:tcPr>
          <w:p w14:paraId="401D7DB5">
            <w:pPr>
              <w:spacing w:after="0" w:line="240" w:lineRule="auto"/>
              <w:ind w:left="135"/>
              <w:jc w:val="center"/>
            </w:pPr>
          </w:p>
        </w:tc>
        <w:tc>
          <w:tcPr>
            <w:tcW w:w="1910" w:type="dxa"/>
            <w:tcMar>
              <w:top w:w="50" w:type="dxa"/>
              <w:left w:w="100" w:type="dxa"/>
            </w:tcMar>
            <w:vAlign w:val="center"/>
          </w:tcPr>
          <w:p w14:paraId="466C613F">
            <w:pPr>
              <w:spacing w:after="0" w:line="240" w:lineRule="auto"/>
              <w:ind w:left="135"/>
              <w:jc w:val="center"/>
            </w:pPr>
          </w:p>
        </w:tc>
        <w:tc>
          <w:tcPr>
            <w:tcW w:w="2837" w:type="dxa"/>
            <w:tcMar>
              <w:top w:w="50" w:type="dxa"/>
              <w:left w:w="100" w:type="dxa"/>
            </w:tcMar>
            <w:vAlign w:val="center"/>
          </w:tcPr>
          <w:p w14:paraId="46DB7538">
            <w:pPr>
              <w:spacing w:after="0" w:line="240" w:lineRule="auto"/>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"https://m.edsoo.ru/7f412652"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412652</w:t>
            </w:r>
            <w:r>
              <w:rPr>
                <w:rFonts w:ascii="Times New Roman" w:hAnsi="Times New Roman"/>
                <w:color w:val="0000FF"/>
                <w:u w:val="single"/>
                <w:lang w:val="ru-RU"/>
              </w:rPr>
              <w:fldChar w:fldCharType="end"/>
            </w:r>
          </w:p>
        </w:tc>
      </w:tr>
      <w:tr w14:paraId="7D74DE3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861" w:type="dxa"/>
            <w:tcMar>
              <w:top w:w="50" w:type="dxa"/>
              <w:left w:w="100" w:type="dxa"/>
            </w:tcMar>
            <w:vAlign w:val="center"/>
          </w:tcPr>
          <w:p w14:paraId="0B3C44EC">
            <w:pPr>
              <w:spacing w:after="0" w:line="240" w:lineRule="auto"/>
            </w:pPr>
            <w:r>
              <w:rPr>
                <w:rFonts w:ascii="Times New Roman" w:hAnsi="Times New Roman"/>
                <w:color w:val="000000"/>
                <w:sz w:val="24"/>
              </w:rPr>
              <w:t>3.4</w:t>
            </w:r>
          </w:p>
        </w:tc>
        <w:tc>
          <w:tcPr>
            <w:tcW w:w="4850" w:type="dxa"/>
            <w:tcMar>
              <w:top w:w="50" w:type="dxa"/>
              <w:left w:w="100" w:type="dxa"/>
            </w:tcMar>
            <w:vAlign w:val="center"/>
          </w:tcPr>
          <w:p w14:paraId="222CD04D">
            <w:pPr>
              <w:spacing w:after="0" w:line="240" w:lineRule="auto"/>
              <w:ind w:left="135"/>
            </w:pPr>
            <w:r>
              <w:rPr>
                <w:rFonts w:ascii="Times New Roman" w:hAnsi="Times New Roman"/>
                <w:color w:val="000000"/>
                <w:sz w:val="24"/>
              </w:rPr>
              <w:t>Моя малая родина</w:t>
            </w:r>
          </w:p>
        </w:tc>
        <w:tc>
          <w:tcPr>
            <w:tcW w:w="1402" w:type="dxa"/>
            <w:tcMar>
              <w:top w:w="50" w:type="dxa"/>
              <w:left w:w="100" w:type="dxa"/>
            </w:tcMar>
            <w:vAlign w:val="center"/>
          </w:tcPr>
          <w:p w14:paraId="2C3FE726">
            <w:pPr>
              <w:spacing w:after="0" w:line="240" w:lineRule="auto"/>
              <w:ind w:left="135"/>
              <w:jc w:val="center"/>
            </w:pPr>
            <w:r>
              <w:rPr>
                <w:rFonts w:ascii="Times New Roman" w:hAnsi="Times New Roman"/>
                <w:color w:val="000000"/>
                <w:sz w:val="24"/>
              </w:rPr>
              <w:t xml:space="preserve"> </w:t>
            </w:r>
            <w:r>
              <w:rPr>
                <w:rFonts w:ascii="Times New Roman" w:hAnsi="Times New Roman"/>
                <w:color w:val="000000"/>
                <w:sz w:val="24"/>
                <w:lang w:val="ru-RU"/>
              </w:rPr>
              <w:t>1</w:t>
            </w:r>
            <w:r>
              <w:rPr>
                <w:rFonts w:ascii="Times New Roman" w:hAnsi="Times New Roman"/>
                <w:color w:val="000000"/>
                <w:sz w:val="24"/>
              </w:rPr>
              <w:t xml:space="preserve"> </w:t>
            </w:r>
          </w:p>
        </w:tc>
        <w:tc>
          <w:tcPr>
            <w:tcW w:w="1841" w:type="dxa"/>
            <w:tcMar>
              <w:top w:w="50" w:type="dxa"/>
              <w:left w:w="100" w:type="dxa"/>
            </w:tcMar>
            <w:vAlign w:val="center"/>
          </w:tcPr>
          <w:p w14:paraId="2A937A18">
            <w:pPr>
              <w:spacing w:after="0" w:line="240" w:lineRule="auto"/>
              <w:ind w:left="135"/>
              <w:jc w:val="center"/>
            </w:pPr>
          </w:p>
        </w:tc>
        <w:tc>
          <w:tcPr>
            <w:tcW w:w="1910" w:type="dxa"/>
            <w:tcMar>
              <w:top w:w="50" w:type="dxa"/>
              <w:left w:w="100" w:type="dxa"/>
            </w:tcMar>
            <w:vAlign w:val="center"/>
          </w:tcPr>
          <w:p w14:paraId="76BFA3A9">
            <w:pPr>
              <w:spacing w:after="0" w:line="240" w:lineRule="auto"/>
              <w:ind w:left="135"/>
              <w:jc w:val="center"/>
            </w:pPr>
          </w:p>
        </w:tc>
        <w:tc>
          <w:tcPr>
            <w:tcW w:w="2837" w:type="dxa"/>
            <w:tcMar>
              <w:top w:w="50" w:type="dxa"/>
              <w:left w:w="100" w:type="dxa"/>
            </w:tcMar>
            <w:vAlign w:val="center"/>
          </w:tcPr>
          <w:p w14:paraId="30F68C65">
            <w:pPr>
              <w:spacing w:after="0" w:line="240" w:lineRule="auto"/>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"https://m.edsoo.ru/7f412652"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412652</w:t>
            </w:r>
            <w:r>
              <w:rPr>
                <w:rFonts w:ascii="Times New Roman" w:hAnsi="Times New Roman"/>
                <w:color w:val="0000FF"/>
                <w:u w:val="single"/>
                <w:lang w:val="ru-RU"/>
              </w:rPr>
              <w:fldChar w:fldCharType="end"/>
            </w:r>
          </w:p>
        </w:tc>
      </w:tr>
      <w:tr w14:paraId="18CBC48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861" w:type="dxa"/>
            <w:tcMar>
              <w:top w:w="50" w:type="dxa"/>
              <w:left w:w="100" w:type="dxa"/>
            </w:tcMar>
            <w:vAlign w:val="center"/>
          </w:tcPr>
          <w:p w14:paraId="077E2141">
            <w:pPr>
              <w:spacing w:after="0" w:line="240" w:lineRule="auto"/>
            </w:pPr>
            <w:r>
              <w:rPr>
                <w:rFonts w:ascii="Times New Roman" w:hAnsi="Times New Roman"/>
                <w:color w:val="000000"/>
                <w:sz w:val="24"/>
              </w:rPr>
              <w:t>3.5</w:t>
            </w:r>
          </w:p>
        </w:tc>
        <w:tc>
          <w:tcPr>
            <w:tcW w:w="4850" w:type="dxa"/>
            <w:tcMar>
              <w:top w:w="50" w:type="dxa"/>
              <w:left w:w="100" w:type="dxa"/>
            </w:tcMar>
            <w:vAlign w:val="center"/>
          </w:tcPr>
          <w:p w14:paraId="0CCE6780">
            <w:pPr>
              <w:spacing w:after="0" w:line="240" w:lineRule="auto"/>
              <w:ind w:left="135"/>
            </w:pPr>
            <w:r>
              <w:rPr>
                <w:rFonts w:ascii="Times New Roman" w:hAnsi="Times New Roman"/>
                <w:color w:val="000000"/>
                <w:sz w:val="24"/>
              </w:rPr>
              <w:t>Путешествия</w:t>
            </w:r>
          </w:p>
        </w:tc>
        <w:tc>
          <w:tcPr>
            <w:tcW w:w="1402" w:type="dxa"/>
            <w:tcMar>
              <w:top w:w="50" w:type="dxa"/>
              <w:left w:w="100" w:type="dxa"/>
            </w:tcMar>
            <w:vAlign w:val="center"/>
          </w:tcPr>
          <w:p w14:paraId="65654568">
            <w:pPr>
              <w:spacing w:after="0" w:line="240" w:lineRule="auto"/>
              <w:ind w:left="135"/>
              <w:jc w:val="center"/>
              <w:rPr>
                <w:lang w:val="ru-RU"/>
              </w:rPr>
            </w:pPr>
            <w:r>
              <w:rPr>
                <w:rFonts w:ascii="Times New Roman" w:hAnsi="Times New Roman"/>
                <w:color w:val="000000"/>
                <w:sz w:val="24"/>
              </w:rPr>
              <w:t xml:space="preserve">  </w:t>
            </w:r>
            <w:r>
              <w:rPr>
                <w:rFonts w:ascii="Times New Roman" w:hAnsi="Times New Roman"/>
                <w:color w:val="000000"/>
                <w:sz w:val="24"/>
                <w:lang w:val="ru-RU"/>
              </w:rPr>
              <w:t>1</w:t>
            </w:r>
          </w:p>
        </w:tc>
        <w:tc>
          <w:tcPr>
            <w:tcW w:w="1841" w:type="dxa"/>
            <w:tcMar>
              <w:top w:w="50" w:type="dxa"/>
              <w:left w:w="100" w:type="dxa"/>
            </w:tcMar>
            <w:vAlign w:val="center"/>
          </w:tcPr>
          <w:p w14:paraId="7924918D">
            <w:pPr>
              <w:spacing w:after="0" w:line="240" w:lineRule="auto"/>
              <w:ind w:left="135"/>
              <w:jc w:val="center"/>
            </w:pPr>
          </w:p>
        </w:tc>
        <w:tc>
          <w:tcPr>
            <w:tcW w:w="1910" w:type="dxa"/>
            <w:tcMar>
              <w:top w:w="50" w:type="dxa"/>
              <w:left w:w="100" w:type="dxa"/>
            </w:tcMar>
            <w:vAlign w:val="center"/>
          </w:tcPr>
          <w:p w14:paraId="0AF0C836">
            <w:pPr>
              <w:spacing w:after="0" w:line="240" w:lineRule="auto"/>
              <w:ind w:left="135"/>
              <w:jc w:val="center"/>
            </w:pPr>
          </w:p>
        </w:tc>
        <w:tc>
          <w:tcPr>
            <w:tcW w:w="2837" w:type="dxa"/>
            <w:tcMar>
              <w:top w:w="50" w:type="dxa"/>
              <w:left w:w="100" w:type="dxa"/>
            </w:tcMar>
            <w:vAlign w:val="center"/>
          </w:tcPr>
          <w:p w14:paraId="523D6801">
            <w:pPr>
              <w:spacing w:after="0" w:line="240" w:lineRule="auto"/>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"https://m.edsoo.ru/7f412652"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412652</w:t>
            </w:r>
            <w:r>
              <w:rPr>
                <w:rFonts w:ascii="Times New Roman" w:hAnsi="Times New Roman"/>
                <w:color w:val="0000FF"/>
                <w:u w:val="single"/>
                <w:lang w:val="ru-RU"/>
              </w:rPr>
              <w:fldChar w:fldCharType="end"/>
            </w:r>
          </w:p>
        </w:tc>
      </w:tr>
      <w:tr w14:paraId="556F8C7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861" w:type="dxa"/>
            <w:tcMar>
              <w:top w:w="50" w:type="dxa"/>
              <w:left w:w="100" w:type="dxa"/>
            </w:tcMar>
            <w:vAlign w:val="center"/>
          </w:tcPr>
          <w:p w14:paraId="5C3F6AE6">
            <w:pPr>
              <w:spacing w:after="0" w:line="240" w:lineRule="auto"/>
            </w:pPr>
            <w:r>
              <w:rPr>
                <w:rFonts w:ascii="Times New Roman" w:hAnsi="Times New Roman"/>
                <w:color w:val="000000"/>
                <w:sz w:val="24"/>
              </w:rPr>
              <w:t>3.6</w:t>
            </w:r>
          </w:p>
        </w:tc>
        <w:tc>
          <w:tcPr>
            <w:tcW w:w="4850" w:type="dxa"/>
            <w:tcMar>
              <w:top w:w="50" w:type="dxa"/>
              <w:left w:w="100" w:type="dxa"/>
            </w:tcMar>
            <w:vAlign w:val="center"/>
          </w:tcPr>
          <w:p w14:paraId="07F4DD10">
            <w:pPr>
              <w:spacing w:after="0" w:line="240" w:lineRule="auto"/>
              <w:ind w:left="135"/>
            </w:pPr>
            <w:r>
              <w:rPr>
                <w:rFonts w:ascii="Times New Roman" w:hAnsi="Times New Roman"/>
                <w:color w:val="000000"/>
                <w:sz w:val="24"/>
              </w:rPr>
              <w:t>Дикие и домашние животные</w:t>
            </w:r>
          </w:p>
        </w:tc>
        <w:tc>
          <w:tcPr>
            <w:tcW w:w="1402" w:type="dxa"/>
            <w:tcMar>
              <w:top w:w="50" w:type="dxa"/>
              <w:left w:w="100" w:type="dxa"/>
            </w:tcMar>
            <w:vAlign w:val="center"/>
          </w:tcPr>
          <w:p w14:paraId="57D16AAE">
            <w:pPr>
              <w:spacing w:after="0" w:line="240" w:lineRule="auto"/>
              <w:ind w:left="135"/>
              <w:jc w:val="center"/>
              <w:rPr>
                <w:lang w:val="ru-RU"/>
              </w:rPr>
            </w:pPr>
            <w:r>
              <w:rPr>
                <w:rFonts w:ascii="Times New Roman" w:hAnsi="Times New Roman"/>
                <w:color w:val="000000"/>
                <w:sz w:val="24"/>
              </w:rPr>
              <w:t xml:space="preserve"> </w:t>
            </w:r>
            <w:r>
              <w:rPr>
                <w:rFonts w:ascii="Times New Roman" w:hAnsi="Times New Roman"/>
                <w:color w:val="000000"/>
                <w:sz w:val="24"/>
                <w:lang w:val="ru-RU"/>
              </w:rPr>
              <w:t>1</w:t>
            </w:r>
          </w:p>
        </w:tc>
        <w:tc>
          <w:tcPr>
            <w:tcW w:w="1841" w:type="dxa"/>
            <w:tcMar>
              <w:top w:w="50" w:type="dxa"/>
              <w:left w:w="100" w:type="dxa"/>
            </w:tcMar>
            <w:vAlign w:val="center"/>
          </w:tcPr>
          <w:p w14:paraId="17F67413">
            <w:pPr>
              <w:spacing w:after="0" w:line="240" w:lineRule="auto"/>
              <w:ind w:left="135"/>
              <w:jc w:val="center"/>
            </w:pPr>
          </w:p>
        </w:tc>
        <w:tc>
          <w:tcPr>
            <w:tcW w:w="1910" w:type="dxa"/>
            <w:tcMar>
              <w:top w:w="50" w:type="dxa"/>
              <w:left w:w="100" w:type="dxa"/>
            </w:tcMar>
            <w:vAlign w:val="center"/>
          </w:tcPr>
          <w:p w14:paraId="64CFAEBA">
            <w:pPr>
              <w:spacing w:after="0" w:line="240" w:lineRule="auto"/>
              <w:ind w:left="135"/>
              <w:jc w:val="center"/>
            </w:pPr>
          </w:p>
        </w:tc>
        <w:tc>
          <w:tcPr>
            <w:tcW w:w="2837" w:type="dxa"/>
            <w:tcMar>
              <w:top w:w="50" w:type="dxa"/>
              <w:left w:w="100" w:type="dxa"/>
            </w:tcMar>
            <w:vAlign w:val="center"/>
          </w:tcPr>
          <w:p w14:paraId="0E6F0DC2">
            <w:pPr>
              <w:spacing w:after="0" w:line="240" w:lineRule="auto"/>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"https://m.edsoo.ru/7f412652"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412652</w:t>
            </w:r>
            <w:r>
              <w:rPr>
                <w:rFonts w:ascii="Times New Roman" w:hAnsi="Times New Roman"/>
                <w:color w:val="0000FF"/>
                <w:u w:val="single"/>
                <w:lang w:val="ru-RU"/>
              </w:rPr>
              <w:fldChar w:fldCharType="end"/>
            </w:r>
          </w:p>
        </w:tc>
      </w:tr>
      <w:tr w14:paraId="1B01B5D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861" w:type="dxa"/>
            <w:tcMar>
              <w:top w:w="50" w:type="dxa"/>
              <w:left w:w="100" w:type="dxa"/>
            </w:tcMar>
            <w:vAlign w:val="center"/>
          </w:tcPr>
          <w:p w14:paraId="336B9109">
            <w:pPr>
              <w:spacing w:after="0" w:line="240" w:lineRule="auto"/>
            </w:pPr>
            <w:r>
              <w:rPr>
                <w:rFonts w:ascii="Times New Roman" w:hAnsi="Times New Roman"/>
                <w:color w:val="000000"/>
                <w:sz w:val="24"/>
              </w:rPr>
              <w:t>3.7</w:t>
            </w:r>
          </w:p>
        </w:tc>
        <w:tc>
          <w:tcPr>
            <w:tcW w:w="4850" w:type="dxa"/>
            <w:tcMar>
              <w:top w:w="50" w:type="dxa"/>
              <w:left w:w="100" w:type="dxa"/>
            </w:tcMar>
            <w:vAlign w:val="center"/>
          </w:tcPr>
          <w:p w14:paraId="40A7D2C6">
            <w:pPr>
              <w:spacing w:after="0" w:line="240" w:lineRule="auto"/>
              <w:ind w:left="135"/>
            </w:pPr>
            <w:r>
              <w:rPr>
                <w:rFonts w:ascii="Times New Roman" w:hAnsi="Times New Roman"/>
                <w:color w:val="000000"/>
                <w:sz w:val="24"/>
              </w:rPr>
              <w:t>Погода. Времена года (месяцы)</w:t>
            </w:r>
          </w:p>
        </w:tc>
        <w:tc>
          <w:tcPr>
            <w:tcW w:w="1402" w:type="dxa"/>
            <w:tcMar>
              <w:top w:w="50" w:type="dxa"/>
              <w:left w:w="100" w:type="dxa"/>
            </w:tcMar>
            <w:vAlign w:val="center"/>
          </w:tcPr>
          <w:p w14:paraId="014DBADE">
            <w:pPr>
              <w:spacing w:after="0" w:line="240" w:lineRule="auto"/>
              <w:ind w:left="135"/>
              <w:jc w:val="center"/>
            </w:pPr>
            <w:r>
              <w:rPr>
                <w:rFonts w:ascii="Times New Roman" w:hAnsi="Times New Roman"/>
                <w:color w:val="000000"/>
                <w:sz w:val="24"/>
              </w:rPr>
              <w:t xml:space="preserve"> </w:t>
            </w:r>
            <w:r>
              <w:rPr>
                <w:rFonts w:ascii="Times New Roman" w:hAnsi="Times New Roman"/>
                <w:color w:val="000000"/>
                <w:sz w:val="24"/>
                <w:lang w:val="ru-RU"/>
              </w:rPr>
              <w:t>1</w:t>
            </w:r>
            <w:r>
              <w:rPr>
                <w:rFonts w:ascii="Times New Roman" w:hAnsi="Times New Roman"/>
                <w:color w:val="000000"/>
                <w:sz w:val="24"/>
              </w:rPr>
              <w:t xml:space="preserve"> </w:t>
            </w:r>
          </w:p>
        </w:tc>
        <w:tc>
          <w:tcPr>
            <w:tcW w:w="1841" w:type="dxa"/>
            <w:tcMar>
              <w:top w:w="50" w:type="dxa"/>
              <w:left w:w="100" w:type="dxa"/>
            </w:tcMar>
            <w:vAlign w:val="center"/>
          </w:tcPr>
          <w:p w14:paraId="1E068E53">
            <w:pPr>
              <w:spacing w:after="0" w:line="240" w:lineRule="auto"/>
              <w:ind w:left="135"/>
              <w:jc w:val="center"/>
            </w:pPr>
          </w:p>
        </w:tc>
        <w:tc>
          <w:tcPr>
            <w:tcW w:w="1910" w:type="dxa"/>
            <w:tcMar>
              <w:top w:w="50" w:type="dxa"/>
              <w:left w:w="100" w:type="dxa"/>
            </w:tcMar>
            <w:vAlign w:val="center"/>
          </w:tcPr>
          <w:p w14:paraId="7C8EB80D">
            <w:pPr>
              <w:spacing w:after="0" w:line="240" w:lineRule="auto"/>
              <w:ind w:left="135"/>
              <w:jc w:val="center"/>
            </w:pPr>
          </w:p>
        </w:tc>
        <w:tc>
          <w:tcPr>
            <w:tcW w:w="2837" w:type="dxa"/>
            <w:tcMar>
              <w:top w:w="50" w:type="dxa"/>
              <w:left w:w="100" w:type="dxa"/>
            </w:tcMar>
            <w:vAlign w:val="center"/>
          </w:tcPr>
          <w:p w14:paraId="0A37D562">
            <w:pPr>
              <w:spacing w:after="0" w:line="240" w:lineRule="auto"/>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"https://m.edsoo.ru/7f412652"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412652</w:t>
            </w:r>
            <w:r>
              <w:rPr>
                <w:rFonts w:ascii="Times New Roman" w:hAnsi="Times New Roman"/>
                <w:color w:val="0000FF"/>
                <w:u w:val="single"/>
                <w:lang w:val="ru-RU"/>
              </w:rPr>
              <w:fldChar w:fldCharType="end"/>
            </w:r>
          </w:p>
        </w:tc>
      </w:tr>
      <w:tr w14:paraId="24F517A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861" w:type="dxa"/>
            <w:tcMar>
              <w:top w:w="50" w:type="dxa"/>
              <w:left w:w="100" w:type="dxa"/>
            </w:tcMar>
            <w:vAlign w:val="center"/>
          </w:tcPr>
          <w:p w14:paraId="2BA9DD83">
            <w:pPr>
              <w:spacing w:after="0" w:line="240" w:lineRule="auto"/>
            </w:pPr>
            <w:r>
              <w:rPr>
                <w:rFonts w:ascii="Times New Roman" w:hAnsi="Times New Roman"/>
                <w:color w:val="000000"/>
                <w:sz w:val="24"/>
              </w:rPr>
              <w:t>3.8</w:t>
            </w:r>
          </w:p>
        </w:tc>
        <w:tc>
          <w:tcPr>
            <w:tcW w:w="4850" w:type="dxa"/>
            <w:tcMar>
              <w:top w:w="50" w:type="dxa"/>
              <w:left w:w="100" w:type="dxa"/>
            </w:tcMar>
            <w:vAlign w:val="center"/>
          </w:tcPr>
          <w:p w14:paraId="2EA3AD5A">
            <w:pPr>
              <w:spacing w:after="0" w:line="240" w:lineRule="auto"/>
              <w:ind w:left="135"/>
            </w:pPr>
            <w:r>
              <w:rPr>
                <w:rFonts w:ascii="Times New Roman" w:hAnsi="Times New Roman"/>
                <w:color w:val="000000"/>
                <w:sz w:val="24"/>
              </w:rPr>
              <w:t>Покупки</w:t>
            </w:r>
          </w:p>
        </w:tc>
        <w:tc>
          <w:tcPr>
            <w:tcW w:w="1402" w:type="dxa"/>
            <w:tcMar>
              <w:top w:w="50" w:type="dxa"/>
              <w:left w:w="100" w:type="dxa"/>
            </w:tcMar>
            <w:vAlign w:val="center"/>
          </w:tcPr>
          <w:p w14:paraId="583E2977">
            <w:pPr>
              <w:spacing w:after="0" w:line="240" w:lineRule="auto"/>
              <w:ind w:left="135"/>
              <w:jc w:val="center"/>
              <w:rPr>
                <w:lang w:val="ru-RU"/>
              </w:rPr>
            </w:pPr>
            <w:r>
              <w:rPr>
                <w:rFonts w:ascii="Times New Roman" w:hAnsi="Times New Roman"/>
                <w:color w:val="000000"/>
                <w:sz w:val="24"/>
              </w:rPr>
              <w:t xml:space="preserve"> </w:t>
            </w:r>
            <w:r>
              <w:rPr>
                <w:rFonts w:ascii="Times New Roman" w:hAnsi="Times New Roman"/>
                <w:color w:val="000000"/>
                <w:sz w:val="24"/>
                <w:lang w:val="ru-RU"/>
              </w:rPr>
              <w:t>1</w:t>
            </w:r>
          </w:p>
        </w:tc>
        <w:tc>
          <w:tcPr>
            <w:tcW w:w="1841" w:type="dxa"/>
            <w:tcMar>
              <w:top w:w="50" w:type="dxa"/>
              <w:left w:w="100" w:type="dxa"/>
            </w:tcMar>
            <w:vAlign w:val="center"/>
          </w:tcPr>
          <w:p w14:paraId="63C996EA">
            <w:pPr>
              <w:spacing w:after="0" w:line="240" w:lineRule="auto"/>
              <w:ind w:left="135"/>
              <w:jc w:val="center"/>
            </w:pPr>
          </w:p>
        </w:tc>
        <w:tc>
          <w:tcPr>
            <w:tcW w:w="1910" w:type="dxa"/>
            <w:tcMar>
              <w:top w:w="50" w:type="dxa"/>
              <w:left w:w="100" w:type="dxa"/>
            </w:tcMar>
            <w:vAlign w:val="center"/>
          </w:tcPr>
          <w:p w14:paraId="47AF834C">
            <w:pPr>
              <w:spacing w:after="0" w:line="240" w:lineRule="auto"/>
              <w:ind w:left="135"/>
              <w:jc w:val="center"/>
            </w:pPr>
          </w:p>
        </w:tc>
        <w:tc>
          <w:tcPr>
            <w:tcW w:w="2837" w:type="dxa"/>
            <w:tcMar>
              <w:top w:w="50" w:type="dxa"/>
              <w:left w:w="100" w:type="dxa"/>
            </w:tcMar>
            <w:vAlign w:val="center"/>
          </w:tcPr>
          <w:p w14:paraId="334CD0DA">
            <w:pPr>
              <w:spacing w:after="0" w:line="240" w:lineRule="auto"/>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"https://m.edsoo.ru/7f412652"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412652</w:t>
            </w:r>
            <w:r>
              <w:rPr>
                <w:rFonts w:ascii="Times New Roman" w:hAnsi="Times New Roman"/>
                <w:color w:val="0000FF"/>
                <w:u w:val="single"/>
                <w:lang w:val="ru-RU"/>
              </w:rPr>
              <w:fldChar w:fldCharType="end"/>
            </w:r>
          </w:p>
        </w:tc>
      </w:tr>
      <w:tr w14:paraId="3C2D527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861" w:type="dxa"/>
            <w:tcMar>
              <w:top w:w="50" w:type="dxa"/>
              <w:left w:w="100" w:type="dxa"/>
            </w:tcMar>
            <w:vAlign w:val="center"/>
          </w:tcPr>
          <w:p w14:paraId="6999676A">
            <w:pPr>
              <w:spacing w:after="0" w:line="240" w:lineRule="auto"/>
            </w:pPr>
            <w:r>
              <w:rPr>
                <w:rFonts w:ascii="Times New Roman" w:hAnsi="Times New Roman"/>
                <w:color w:val="000000"/>
                <w:sz w:val="24"/>
              </w:rPr>
              <w:t>3.9</w:t>
            </w:r>
          </w:p>
        </w:tc>
        <w:tc>
          <w:tcPr>
            <w:tcW w:w="4850" w:type="dxa"/>
            <w:tcMar>
              <w:top w:w="50" w:type="dxa"/>
              <w:left w:w="100" w:type="dxa"/>
            </w:tcMar>
            <w:vAlign w:val="center"/>
          </w:tcPr>
          <w:p w14:paraId="3D21301D">
            <w:pPr>
              <w:spacing w:after="0" w:line="240" w:lineRule="auto"/>
              <w:ind w:left="135"/>
            </w:pPr>
            <w:r>
              <w:rPr>
                <w:rFonts w:ascii="Times New Roman" w:hAnsi="Times New Roman"/>
                <w:color w:val="000000"/>
                <w:sz w:val="24"/>
              </w:rPr>
              <w:t>Обобщение и контроль</w:t>
            </w:r>
          </w:p>
        </w:tc>
        <w:tc>
          <w:tcPr>
            <w:tcW w:w="1402" w:type="dxa"/>
            <w:tcMar>
              <w:top w:w="50" w:type="dxa"/>
              <w:left w:w="100" w:type="dxa"/>
            </w:tcMar>
            <w:vAlign w:val="center"/>
          </w:tcPr>
          <w:p w14:paraId="3D3FA3E0">
            <w:pPr>
              <w:spacing w:after="0" w:line="240" w:lineRule="auto"/>
              <w:ind w:left="135"/>
              <w:jc w:val="center"/>
            </w:pPr>
            <w:r>
              <w:rPr>
                <w:rFonts w:ascii="Times New Roman" w:hAnsi="Times New Roman"/>
                <w:color w:val="000000"/>
                <w:sz w:val="24"/>
              </w:rPr>
              <w:t xml:space="preserve"> 2 </w:t>
            </w:r>
          </w:p>
        </w:tc>
        <w:tc>
          <w:tcPr>
            <w:tcW w:w="1841" w:type="dxa"/>
            <w:tcMar>
              <w:top w:w="50" w:type="dxa"/>
              <w:left w:w="100" w:type="dxa"/>
            </w:tcMar>
            <w:vAlign w:val="center"/>
          </w:tcPr>
          <w:p w14:paraId="4D7E8BF6">
            <w:pPr>
              <w:spacing w:after="0" w:line="240" w:lineRule="auto"/>
              <w:ind w:left="135"/>
              <w:jc w:val="center"/>
            </w:pPr>
            <w:r>
              <w:rPr>
                <w:rFonts w:ascii="Times New Roman" w:hAnsi="Times New Roman"/>
                <w:color w:val="000000"/>
                <w:sz w:val="24"/>
              </w:rPr>
              <w:t xml:space="preserve"> 1 </w:t>
            </w:r>
          </w:p>
        </w:tc>
        <w:tc>
          <w:tcPr>
            <w:tcW w:w="1910" w:type="dxa"/>
            <w:tcMar>
              <w:top w:w="50" w:type="dxa"/>
              <w:left w:w="100" w:type="dxa"/>
            </w:tcMar>
            <w:vAlign w:val="center"/>
          </w:tcPr>
          <w:p w14:paraId="0ACC3011">
            <w:pPr>
              <w:spacing w:after="0" w:line="240" w:lineRule="auto"/>
              <w:ind w:left="135"/>
              <w:jc w:val="center"/>
            </w:pPr>
          </w:p>
        </w:tc>
        <w:tc>
          <w:tcPr>
            <w:tcW w:w="2837" w:type="dxa"/>
            <w:tcMar>
              <w:top w:w="50" w:type="dxa"/>
              <w:left w:w="100" w:type="dxa"/>
            </w:tcMar>
            <w:vAlign w:val="center"/>
          </w:tcPr>
          <w:p w14:paraId="565CAB88">
            <w:pPr>
              <w:spacing w:after="0" w:line="240" w:lineRule="auto"/>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"https://m.edsoo.ru/7f412652"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412652</w:t>
            </w:r>
            <w:r>
              <w:rPr>
                <w:rFonts w:ascii="Times New Roman" w:hAnsi="Times New Roman"/>
                <w:color w:val="0000FF"/>
                <w:u w:val="single"/>
                <w:lang w:val="ru-RU"/>
              </w:rPr>
              <w:fldChar w:fldCharType="end"/>
            </w:r>
          </w:p>
        </w:tc>
      </w:tr>
      <w:tr w14:paraId="1EB2D6C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31C10202">
            <w:pPr>
              <w:spacing w:after="0" w:line="240" w:lineRule="auto"/>
              <w:ind w:left="135"/>
            </w:pPr>
            <w:r>
              <w:rPr>
                <w:rFonts w:ascii="Times New Roman" w:hAnsi="Times New Roman"/>
                <w:color w:val="000000"/>
                <w:sz w:val="24"/>
              </w:rPr>
              <w:t>Итого по разделу</w:t>
            </w:r>
          </w:p>
        </w:tc>
        <w:tc>
          <w:tcPr>
            <w:tcW w:w="1402" w:type="dxa"/>
            <w:tcMar>
              <w:top w:w="50" w:type="dxa"/>
              <w:left w:w="100" w:type="dxa"/>
            </w:tcMar>
            <w:vAlign w:val="center"/>
          </w:tcPr>
          <w:p w14:paraId="5476E6B5">
            <w:pPr>
              <w:spacing w:after="0" w:line="240" w:lineRule="auto"/>
              <w:ind w:left="135"/>
              <w:jc w:val="center"/>
              <w:rPr>
                <w:lang w:val="ru-RU"/>
              </w:rPr>
            </w:pPr>
            <w:r>
              <w:rPr>
                <w:rFonts w:ascii="Times New Roman" w:hAnsi="Times New Roman"/>
                <w:color w:val="000000"/>
                <w:sz w:val="24"/>
              </w:rPr>
              <w:t xml:space="preserve"> </w:t>
            </w:r>
            <w:r>
              <w:rPr>
                <w:rFonts w:ascii="Times New Roman" w:hAnsi="Times New Roman"/>
                <w:color w:val="000000"/>
                <w:sz w:val="24"/>
                <w:lang w:val="ru-RU"/>
              </w:rPr>
              <w:t>11</w:t>
            </w:r>
          </w:p>
        </w:tc>
        <w:tc>
          <w:tcPr>
            <w:tcW w:w="0" w:type="auto"/>
            <w:gridSpan w:val="3"/>
            <w:tcMar>
              <w:top w:w="50" w:type="dxa"/>
              <w:left w:w="100" w:type="dxa"/>
            </w:tcMar>
            <w:vAlign w:val="center"/>
          </w:tcPr>
          <w:p w14:paraId="707DA1BE">
            <w:pPr>
              <w:spacing w:after="0" w:line="240" w:lineRule="auto"/>
            </w:pPr>
          </w:p>
        </w:tc>
      </w:tr>
      <w:tr w14:paraId="7BE3D83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6"/>
            <w:tcMar>
              <w:top w:w="50" w:type="dxa"/>
              <w:left w:w="100" w:type="dxa"/>
            </w:tcMar>
            <w:vAlign w:val="center"/>
          </w:tcPr>
          <w:p w14:paraId="4DE59722">
            <w:pPr>
              <w:spacing w:after="0" w:line="240" w:lineRule="auto"/>
              <w:ind w:left="135"/>
              <w:rPr>
                <w:lang w:val="ru-RU"/>
              </w:rPr>
            </w:pPr>
            <w:r>
              <w:rPr>
                <w:rFonts w:ascii="Times New Roman" w:hAnsi="Times New Roman"/>
                <w:b/>
                <w:color w:val="000000"/>
                <w:sz w:val="24"/>
                <w:lang w:val="ru-RU"/>
              </w:rPr>
              <w:t>Раздел 4.</w:t>
            </w:r>
            <w:r>
              <w:rPr>
                <w:rFonts w:ascii="Times New Roman" w:hAnsi="Times New Roman"/>
                <w:color w:val="000000"/>
                <w:sz w:val="24"/>
                <w:lang w:val="ru-RU"/>
              </w:rPr>
              <w:t xml:space="preserve"> </w:t>
            </w:r>
            <w:r>
              <w:rPr>
                <w:rFonts w:ascii="Times New Roman" w:hAnsi="Times New Roman"/>
                <w:b/>
                <w:color w:val="000000"/>
                <w:sz w:val="24"/>
                <w:lang w:val="ru-RU"/>
              </w:rPr>
              <w:t>Родная страна и страны изучаемого языка</w:t>
            </w:r>
          </w:p>
        </w:tc>
      </w:tr>
      <w:tr w14:paraId="2A7995C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861" w:type="dxa"/>
            <w:tcMar>
              <w:top w:w="50" w:type="dxa"/>
              <w:left w:w="100" w:type="dxa"/>
            </w:tcMar>
            <w:vAlign w:val="center"/>
          </w:tcPr>
          <w:p w14:paraId="6EEA2F76">
            <w:pPr>
              <w:spacing w:after="0" w:line="240" w:lineRule="auto"/>
            </w:pPr>
            <w:r>
              <w:rPr>
                <w:rFonts w:ascii="Times New Roman" w:hAnsi="Times New Roman"/>
                <w:color w:val="000000"/>
                <w:sz w:val="24"/>
              </w:rPr>
              <w:t>4.1</w:t>
            </w:r>
          </w:p>
        </w:tc>
        <w:tc>
          <w:tcPr>
            <w:tcW w:w="4850" w:type="dxa"/>
            <w:tcMar>
              <w:top w:w="50" w:type="dxa"/>
              <w:left w:w="100" w:type="dxa"/>
            </w:tcMar>
            <w:vAlign w:val="center"/>
          </w:tcPr>
          <w:p w14:paraId="292BA35A">
            <w:pPr>
              <w:spacing w:after="0" w:line="240" w:lineRule="auto"/>
              <w:ind w:left="135"/>
              <w:rPr>
                <w:lang w:val="ru-RU"/>
              </w:rPr>
            </w:pPr>
            <w:r>
              <w:rPr>
                <w:rFonts w:ascii="Times New Roman" w:hAnsi="Times New Roman"/>
                <w:color w:val="000000"/>
                <w:sz w:val="24"/>
                <w:lang w:val="ru-RU"/>
              </w:rPr>
              <w:t>Россия и страна/страны изучаемого языка. Основные достопримечательности и интересные факты</w:t>
            </w:r>
          </w:p>
        </w:tc>
        <w:tc>
          <w:tcPr>
            <w:tcW w:w="1402" w:type="dxa"/>
            <w:tcMar>
              <w:top w:w="50" w:type="dxa"/>
              <w:left w:w="100" w:type="dxa"/>
            </w:tcMar>
            <w:vAlign w:val="center"/>
          </w:tcPr>
          <w:p w14:paraId="0A267350">
            <w:pPr>
              <w:spacing w:after="0" w:line="240" w:lineRule="auto"/>
              <w:ind w:left="135"/>
              <w:jc w:val="center"/>
            </w:pPr>
            <w:r>
              <w:rPr>
                <w:rFonts w:ascii="Times New Roman" w:hAnsi="Times New Roman"/>
                <w:color w:val="000000"/>
                <w:sz w:val="24"/>
                <w:lang w:val="ru-RU"/>
              </w:rPr>
              <w:t xml:space="preserve"> 2</w:t>
            </w:r>
            <w:r>
              <w:rPr>
                <w:rFonts w:ascii="Times New Roman" w:hAnsi="Times New Roman"/>
                <w:color w:val="000000"/>
                <w:sz w:val="24"/>
              </w:rPr>
              <w:t xml:space="preserve"> </w:t>
            </w:r>
          </w:p>
        </w:tc>
        <w:tc>
          <w:tcPr>
            <w:tcW w:w="1841" w:type="dxa"/>
            <w:tcMar>
              <w:top w:w="50" w:type="dxa"/>
              <w:left w:w="100" w:type="dxa"/>
            </w:tcMar>
            <w:vAlign w:val="center"/>
          </w:tcPr>
          <w:p w14:paraId="00227FB6">
            <w:pPr>
              <w:spacing w:after="0" w:line="240" w:lineRule="auto"/>
              <w:ind w:left="135"/>
              <w:jc w:val="center"/>
            </w:pPr>
          </w:p>
        </w:tc>
        <w:tc>
          <w:tcPr>
            <w:tcW w:w="1910" w:type="dxa"/>
            <w:tcMar>
              <w:top w:w="50" w:type="dxa"/>
              <w:left w:w="100" w:type="dxa"/>
            </w:tcMar>
            <w:vAlign w:val="center"/>
          </w:tcPr>
          <w:p w14:paraId="468A0CB5">
            <w:pPr>
              <w:spacing w:after="0" w:line="240" w:lineRule="auto"/>
              <w:ind w:left="135"/>
              <w:jc w:val="center"/>
            </w:pPr>
          </w:p>
        </w:tc>
        <w:tc>
          <w:tcPr>
            <w:tcW w:w="2837" w:type="dxa"/>
            <w:tcMar>
              <w:top w:w="50" w:type="dxa"/>
              <w:left w:w="100" w:type="dxa"/>
            </w:tcMar>
            <w:vAlign w:val="center"/>
          </w:tcPr>
          <w:p w14:paraId="3916604F">
            <w:pPr>
              <w:spacing w:after="0" w:line="240" w:lineRule="auto"/>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"https://m.edsoo.ru/7f412652"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412652</w:t>
            </w:r>
            <w:r>
              <w:rPr>
                <w:rFonts w:ascii="Times New Roman" w:hAnsi="Times New Roman"/>
                <w:color w:val="0000FF"/>
                <w:u w:val="single"/>
                <w:lang w:val="ru-RU"/>
              </w:rPr>
              <w:fldChar w:fldCharType="end"/>
            </w:r>
          </w:p>
        </w:tc>
      </w:tr>
      <w:tr w14:paraId="3ECCE75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861" w:type="dxa"/>
            <w:tcMar>
              <w:top w:w="50" w:type="dxa"/>
              <w:left w:w="100" w:type="dxa"/>
            </w:tcMar>
            <w:vAlign w:val="center"/>
          </w:tcPr>
          <w:p w14:paraId="157406C1">
            <w:pPr>
              <w:spacing w:after="0" w:line="240" w:lineRule="auto"/>
            </w:pPr>
            <w:r>
              <w:rPr>
                <w:rFonts w:ascii="Times New Roman" w:hAnsi="Times New Roman"/>
                <w:color w:val="000000"/>
                <w:sz w:val="24"/>
              </w:rPr>
              <w:t>4.2</w:t>
            </w:r>
          </w:p>
        </w:tc>
        <w:tc>
          <w:tcPr>
            <w:tcW w:w="4850" w:type="dxa"/>
            <w:tcMar>
              <w:top w:w="50" w:type="dxa"/>
              <w:left w:w="100" w:type="dxa"/>
            </w:tcMar>
            <w:vAlign w:val="center"/>
          </w:tcPr>
          <w:p w14:paraId="1F33DF93">
            <w:pPr>
              <w:spacing w:after="0" w:line="240" w:lineRule="auto"/>
              <w:ind w:left="135"/>
              <w:rPr>
                <w:lang w:val="ru-RU"/>
              </w:rPr>
            </w:pPr>
            <w:r>
              <w:rPr>
                <w:rFonts w:ascii="Times New Roman" w:hAnsi="Times New Roman"/>
                <w:color w:val="000000"/>
                <w:sz w:val="24"/>
                <w:lang w:val="ru-RU"/>
              </w:rPr>
              <w:t>Произведения детского фольклора. Литературные персонажи детских книг</w:t>
            </w:r>
          </w:p>
        </w:tc>
        <w:tc>
          <w:tcPr>
            <w:tcW w:w="1402" w:type="dxa"/>
            <w:tcMar>
              <w:top w:w="50" w:type="dxa"/>
              <w:left w:w="100" w:type="dxa"/>
            </w:tcMar>
            <w:vAlign w:val="center"/>
          </w:tcPr>
          <w:p w14:paraId="2414CC7E">
            <w:pPr>
              <w:spacing w:after="0" w:line="240" w:lineRule="auto"/>
              <w:ind w:left="135"/>
              <w:jc w:val="center"/>
            </w:pPr>
            <w:r>
              <w:rPr>
                <w:rFonts w:ascii="Times New Roman" w:hAnsi="Times New Roman"/>
                <w:color w:val="000000"/>
                <w:sz w:val="24"/>
                <w:lang w:val="ru-RU"/>
              </w:rPr>
              <w:t xml:space="preserve"> 2</w:t>
            </w:r>
            <w:r>
              <w:rPr>
                <w:rFonts w:ascii="Times New Roman" w:hAnsi="Times New Roman"/>
                <w:color w:val="000000"/>
                <w:sz w:val="24"/>
              </w:rPr>
              <w:t xml:space="preserve"> </w:t>
            </w:r>
          </w:p>
        </w:tc>
        <w:tc>
          <w:tcPr>
            <w:tcW w:w="1841" w:type="dxa"/>
            <w:tcMar>
              <w:top w:w="50" w:type="dxa"/>
              <w:left w:w="100" w:type="dxa"/>
            </w:tcMar>
            <w:vAlign w:val="center"/>
          </w:tcPr>
          <w:p w14:paraId="4CF5B931">
            <w:pPr>
              <w:spacing w:after="0" w:line="240" w:lineRule="auto"/>
              <w:ind w:left="135"/>
              <w:jc w:val="center"/>
            </w:pPr>
          </w:p>
        </w:tc>
        <w:tc>
          <w:tcPr>
            <w:tcW w:w="1910" w:type="dxa"/>
            <w:tcMar>
              <w:top w:w="50" w:type="dxa"/>
              <w:left w:w="100" w:type="dxa"/>
            </w:tcMar>
            <w:vAlign w:val="center"/>
          </w:tcPr>
          <w:p w14:paraId="09CE6838">
            <w:pPr>
              <w:spacing w:after="0" w:line="240" w:lineRule="auto"/>
              <w:ind w:left="135"/>
              <w:jc w:val="center"/>
            </w:pPr>
          </w:p>
        </w:tc>
        <w:tc>
          <w:tcPr>
            <w:tcW w:w="2837" w:type="dxa"/>
            <w:tcMar>
              <w:top w:w="50" w:type="dxa"/>
              <w:left w:w="100" w:type="dxa"/>
            </w:tcMar>
            <w:vAlign w:val="center"/>
          </w:tcPr>
          <w:p w14:paraId="4E80D089">
            <w:pPr>
              <w:spacing w:after="0" w:line="240" w:lineRule="auto"/>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"https://m.edsoo.ru/7f412652"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412652</w:t>
            </w:r>
            <w:r>
              <w:rPr>
                <w:rFonts w:ascii="Times New Roman" w:hAnsi="Times New Roman"/>
                <w:color w:val="0000FF"/>
                <w:u w:val="single"/>
                <w:lang w:val="ru-RU"/>
              </w:rPr>
              <w:fldChar w:fldCharType="end"/>
            </w:r>
          </w:p>
        </w:tc>
      </w:tr>
      <w:tr w14:paraId="5DEE789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861" w:type="dxa"/>
            <w:tcMar>
              <w:top w:w="50" w:type="dxa"/>
              <w:left w:w="100" w:type="dxa"/>
            </w:tcMar>
            <w:vAlign w:val="center"/>
          </w:tcPr>
          <w:p w14:paraId="55D3F10F">
            <w:pPr>
              <w:spacing w:after="0" w:line="240" w:lineRule="auto"/>
            </w:pPr>
            <w:r>
              <w:rPr>
                <w:rFonts w:ascii="Times New Roman" w:hAnsi="Times New Roman"/>
                <w:color w:val="000000"/>
                <w:sz w:val="24"/>
              </w:rPr>
              <w:t>4.3</w:t>
            </w:r>
          </w:p>
        </w:tc>
        <w:tc>
          <w:tcPr>
            <w:tcW w:w="4850" w:type="dxa"/>
            <w:tcMar>
              <w:top w:w="50" w:type="dxa"/>
              <w:left w:w="100" w:type="dxa"/>
            </w:tcMar>
            <w:vAlign w:val="center"/>
          </w:tcPr>
          <w:p w14:paraId="3ED3C156">
            <w:pPr>
              <w:spacing w:after="0" w:line="240" w:lineRule="auto"/>
              <w:ind w:left="135"/>
              <w:rPr>
                <w:lang w:val="ru-RU"/>
              </w:rPr>
            </w:pPr>
            <w:r>
              <w:rPr>
                <w:rFonts w:ascii="Times New Roman" w:hAnsi="Times New Roman"/>
                <w:color w:val="000000"/>
                <w:sz w:val="24"/>
                <w:lang w:val="ru-RU"/>
              </w:rPr>
              <w:t>Праздники родной страны и стран изучаемого языка</w:t>
            </w:r>
          </w:p>
        </w:tc>
        <w:tc>
          <w:tcPr>
            <w:tcW w:w="1402" w:type="dxa"/>
            <w:tcMar>
              <w:top w:w="50" w:type="dxa"/>
              <w:left w:w="100" w:type="dxa"/>
            </w:tcMar>
            <w:vAlign w:val="center"/>
          </w:tcPr>
          <w:p w14:paraId="5CACE7DE">
            <w:pPr>
              <w:spacing w:after="0" w:line="240" w:lineRule="auto"/>
              <w:ind w:left="135"/>
              <w:jc w:val="center"/>
            </w:pPr>
            <w:r>
              <w:rPr>
                <w:rFonts w:ascii="Times New Roman" w:hAnsi="Times New Roman"/>
                <w:color w:val="000000"/>
                <w:sz w:val="24"/>
                <w:lang w:val="ru-RU"/>
              </w:rPr>
              <w:t xml:space="preserve"> 1</w:t>
            </w:r>
            <w:r>
              <w:rPr>
                <w:rFonts w:ascii="Times New Roman" w:hAnsi="Times New Roman"/>
                <w:color w:val="000000"/>
                <w:sz w:val="24"/>
              </w:rPr>
              <w:t xml:space="preserve"> </w:t>
            </w:r>
          </w:p>
        </w:tc>
        <w:tc>
          <w:tcPr>
            <w:tcW w:w="1841" w:type="dxa"/>
            <w:tcMar>
              <w:top w:w="50" w:type="dxa"/>
              <w:left w:w="100" w:type="dxa"/>
            </w:tcMar>
            <w:vAlign w:val="center"/>
          </w:tcPr>
          <w:p w14:paraId="70481181">
            <w:pPr>
              <w:spacing w:after="0" w:line="240" w:lineRule="auto"/>
              <w:ind w:left="135"/>
              <w:jc w:val="center"/>
            </w:pPr>
          </w:p>
        </w:tc>
        <w:tc>
          <w:tcPr>
            <w:tcW w:w="1910" w:type="dxa"/>
            <w:tcMar>
              <w:top w:w="50" w:type="dxa"/>
              <w:left w:w="100" w:type="dxa"/>
            </w:tcMar>
            <w:vAlign w:val="center"/>
          </w:tcPr>
          <w:p w14:paraId="17D4643F">
            <w:pPr>
              <w:spacing w:after="0" w:line="240" w:lineRule="auto"/>
              <w:ind w:left="135"/>
              <w:jc w:val="center"/>
            </w:pPr>
          </w:p>
        </w:tc>
        <w:tc>
          <w:tcPr>
            <w:tcW w:w="2837" w:type="dxa"/>
            <w:tcMar>
              <w:top w:w="50" w:type="dxa"/>
              <w:left w:w="100" w:type="dxa"/>
            </w:tcMar>
            <w:vAlign w:val="center"/>
          </w:tcPr>
          <w:p w14:paraId="4A168B65">
            <w:pPr>
              <w:spacing w:after="0" w:line="240" w:lineRule="auto"/>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"https://m.edsoo.ru/7f412652"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412652</w:t>
            </w:r>
            <w:r>
              <w:rPr>
                <w:rFonts w:ascii="Times New Roman" w:hAnsi="Times New Roman"/>
                <w:color w:val="0000FF"/>
                <w:u w:val="single"/>
                <w:lang w:val="ru-RU"/>
              </w:rPr>
              <w:fldChar w:fldCharType="end"/>
            </w:r>
          </w:p>
        </w:tc>
      </w:tr>
      <w:tr w14:paraId="433BEFB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861" w:type="dxa"/>
            <w:tcMar>
              <w:top w:w="50" w:type="dxa"/>
              <w:left w:w="100" w:type="dxa"/>
            </w:tcMar>
            <w:vAlign w:val="center"/>
          </w:tcPr>
          <w:p w14:paraId="2095C720">
            <w:pPr>
              <w:spacing w:after="0" w:line="240" w:lineRule="auto"/>
            </w:pPr>
            <w:r>
              <w:rPr>
                <w:rFonts w:ascii="Times New Roman" w:hAnsi="Times New Roman"/>
                <w:color w:val="000000"/>
                <w:sz w:val="24"/>
              </w:rPr>
              <w:t>4.4</w:t>
            </w:r>
          </w:p>
        </w:tc>
        <w:tc>
          <w:tcPr>
            <w:tcW w:w="4850" w:type="dxa"/>
            <w:tcMar>
              <w:top w:w="50" w:type="dxa"/>
              <w:left w:w="100" w:type="dxa"/>
            </w:tcMar>
            <w:vAlign w:val="center"/>
          </w:tcPr>
          <w:p w14:paraId="2D04D0EC">
            <w:pPr>
              <w:spacing w:after="0" w:line="240" w:lineRule="auto"/>
              <w:ind w:left="135"/>
            </w:pPr>
            <w:r>
              <w:rPr>
                <w:rFonts w:ascii="Times New Roman" w:hAnsi="Times New Roman"/>
                <w:color w:val="000000"/>
                <w:sz w:val="24"/>
              </w:rPr>
              <w:t>Обобщение и контроль</w:t>
            </w:r>
          </w:p>
        </w:tc>
        <w:tc>
          <w:tcPr>
            <w:tcW w:w="1402" w:type="dxa"/>
            <w:tcMar>
              <w:top w:w="50" w:type="dxa"/>
              <w:left w:w="100" w:type="dxa"/>
            </w:tcMar>
            <w:vAlign w:val="center"/>
          </w:tcPr>
          <w:p w14:paraId="2CCFAD5A">
            <w:pPr>
              <w:spacing w:after="0" w:line="240" w:lineRule="auto"/>
              <w:ind w:left="135"/>
              <w:jc w:val="center"/>
            </w:pPr>
            <w:r>
              <w:rPr>
                <w:rFonts w:ascii="Times New Roman" w:hAnsi="Times New Roman"/>
                <w:color w:val="000000"/>
                <w:sz w:val="24"/>
              </w:rPr>
              <w:t xml:space="preserve"> 2 </w:t>
            </w:r>
          </w:p>
        </w:tc>
        <w:tc>
          <w:tcPr>
            <w:tcW w:w="1841" w:type="dxa"/>
            <w:tcMar>
              <w:top w:w="50" w:type="dxa"/>
              <w:left w:w="100" w:type="dxa"/>
            </w:tcMar>
            <w:vAlign w:val="center"/>
          </w:tcPr>
          <w:p w14:paraId="363A1157">
            <w:pPr>
              <w:spacing w:after="0" w:line="240" w:lineRule="auto"/>
              <w:ind w:left="135"/>
              <w:jc w:val="center"/>
            </w:pPr>
            <w:r>
              <w:rPr>
                <w:rFonts w:ascii="Times New Roman" w:hAnsi="Times New Roman"/>
                <w:color w:val="000000"/>
                <w:sz w:val="24"/>
              </w:rPr>
              <w:t xml:space="preserve"> 1 </w:t>
            </w:r>
          </w:p>
        </w:tc>
        <w:tc>
          <w:tcPr>
            <w:tcW w:w="1910" w:type="dxa"/>
            <w:tcMar>
              <w:top w:w="50" w:type="dxa"/>
              <w:left w:w="100" w:type="dxa"/>
            </w:tcMar>
            <w:vAlign w:val="center"/>
          </w:tcPr>
          <w:p w14:paraId="6CB8008F">
            <w:pPr>
              <w:spacing w:after="0" w:line="240" w:lineRule="auto"/>
              <w:ind w:left="135"/>
              <w:jc w:val="center"/>
            </w:pPr>
          </w:p>
        </w:tc>
        <w:tc>
          <w:tcPr>
            <w:tcW w:w="2837" w:type="dxa"/>
            <w:tcMar>
              <w:top w:w="50" w:type="dxa"/>
              <w:left w:w="100" w:type="dxa"/>
            </w:tcMar>
            <w:vAlign w:val="center"/>
          </w:tcPr>
          <w:p w14:paraId="69FA5280">
            <w:pPr>
              <w:spacing w:after="0" w:line="240" w:lineRule="auto"/>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"https://m.edsoo.ru/7f412652"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412652</w:t>
            </w:r>
            <w:r>
              <w:rPr>
                <w:rFonts w:ascii="Times New Roman" w:hAnsi="Times New Roman"/>
                <w:color w:val="0000FF"/>
                <w:u w:val="single"/>
                <w:lang w:val="ru-RU"/>
              </w:rPr>
              <w:fldChar w:fldCharType="end"/>
            </w:r>
          </w:p>
        </w:tc>
      </w:tr>
      <w:tr w14:paraId="5A78B13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6D67F294">
            <w:pPr>
              <w:spacing w:after="0" w:line="240" w:lineRule="auto"/>
              <w:ind w:left="135"/>
            </w:pPr>
            <w:r>
              <w:rPr>
                <w:rFonts w:ascii="Times New Roman" w:hAnsi="Times New Roman"/>
                <w:color w:val="000000"/>
                <w:sz w:val="24"/>
              </w:rPr>
              <w:t>Итого по разделу</w:t>
            </w:r>
          </w:p>
        </w:tc>
        <w:tc>
          <w:tcPr>
            <w:tcW w:w="1402" w:type="dxa"/>
            <w:tcMar>
              <w:top w:w="50" w:type="dxa"/>
              <w:left w:w="100" w:type="dxa"/>
            </w:tcMar>
            <w:vAlign w:val="center"/>
          </w:tcPr>
          <w:p w14:paraId="47D21352">
            <w:pPr>
              <w:spacing w:after="0" w:line="240" w:lineRule="auto"/>
              <w:ind w:left="135"/>
              <w:jc w:val="center"/>
            </w:pPr>
            <w:r>
              <w:rPr>
                <w:rFonts w:ascii="Times New Roman" w:hAnsi="Times New Roman"/>
                <w:color w:val="000000"/>
                <w:sz w:val="24"/>
              </w:rPr>
              <w:t xml:space="preserve"> </w:t>
            </w:r>
            <w:r>
              <w:rPr>
                <w:rFonts w:ascii="Times New Roman" w:hAnsi="Times New Roman"/>
                <w:color w:val="000000"/>
                <w:sz w:val="24"/>
                <w:lang w:val="ru-RU"/>
              </w:rPr>
              <w:t>7</w:t>
            </w:r>
            <w:r>
              <w:rPr>
                <w:rFonts w:ascii="Times New Roman" w:hAnsi="Times New Roman"/>
                <w:color w:val="000000"/>
                <w:sz w:val="24"/>
              </w:rPr>
              <w:t xml:space="preserve"> </w:t>
            </w:r>
          </w:p>
        </w:tc>
        <w:tc>
          <w:tcPr>
            <w:tcW w:w="0" w:type="auto"/>
            <w:gridSpan w:val="3"/>
            <w:tcMar>
              <w:top w:w="50" w:type="dxa"/>
              <w:left w:w="100" w:type="dxa"/>
            </w:tcMar>
            <w:vAlign w:val="center"/>
          </w:tcPr>
          <w:p w14:paraId="613C1EDB">
            <w:pPr>
              <w:spacing w:after="0" w:line="240" w:lineRule="auto"/>
            </w:pPr>
          </w:p>
        </w:tc>
      </w:tr>
      <w:tr w14:paraId="0D7386B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633470C3">
            <w:pPr>
              <w:spacing w:after="0" w:line="240" w:lineRule="auto"/>
              <w:ind w:left="135"/>
              <w:rPr>
                <w:lang w:val="ru-RU"/>
              </w:rPr>
            </w:pPr>
            <w:r>
              <w:rPr>
                <w:rFonts w:ascii="Times New Roman" w:hAnsi="Times New Roman"/>
                <w:color w:val="000000"/>
                <w:sz w:val="24"/>
                <w:lang w:val="ru-RU"/>
              </w:rPr>
              <w:t>ОБЩЕЕ КОЛИЧЕСТВО ЧАСОВ ПО ПРОГРАММЕ</w:t>
            </w:r>
          </w:p>
        </w:tc>
        <w:tc>
          <w:tcPr>
            <w:tcW w:w="1402" w:type="dxa"/>
            <w:tcMar>
              <w:top w:w="50" w:type="dxa"/>
              <w:left w:w="100" w:type="dxa"/>
            </w:tcMar>
            <w:vAlign w:val="center"/>
          </w:tcPr>
          <w:p w14:paraId="6DD6CF7D">
            <w:pPr>
              <w:spacing w:after="0" w:line="240" w:lineRule="auto"/>
              <w:ind w:left="135"/>
              <w:jc w:val="center"/>
            </w:pPr>
            <w:r>
              <w:rPr>
                <w:rFonts w:ascii="Times New Roman" w:hAnsi="Times New Roman"/>
                <w:color w:val="000000"/>
                <w:sz w:val="24"/>
                <w:lang w:val="ru-RU"/>
              </w:rPr>
              <w:t xml:space="preserve"> 34</w:t>
            </w:r>
            <w:r>
              <w:rPr>
                <w:rFonts w:ascii="Times New Roman" w:hAnsi="Times New Roman"/>
                <w:color w:val="000000"/>
                <w:sz w:val="24"/>
              </w:rPr>
              <w:t xml:space="preserve"> </w:t>
            </w:r>
          </w:p>
        </w:tc>
        <w:tc>
          <w:tcPr>
            <w:tcW w:w="1841" w:type="dxa"/>
            <w:tcMar>
              <w:top w:w="50" w:type="dxa"/>
              <w:left w:w="100" w:type="dxa"/>
            </w:tcMar>
            <w:vAlign w:val="center"/>
          </w:tcPr>
          <w:p w14:paraId="64E2E8C4">
            <w:pPr>
              <w:spacing w:after="0" w:line="240" w:lineRule="auto"/>
              <w:ind w:left="135"/>
              <w:jc w:val="center"/>
              <w:rPr>
                <w:lang w:val="ru-RU"/>
              </w:rPr>
            </w:pPr>
            <w:r>
              <w:rPr>
                <w:rFonts w:ascii="Times New Roman" w:hAnsi="Times New Roman"/>
                <w:color w:val="000000"/>
                <w:sz w:val="24"/>
              </w:rPr>
              <w:t xml:space="preserve"> </w:t>
            </w:r>
            <w:r>
              <w:rPr>
                <w:rFonts w:ascii="Times New Roman" w:hAnsi="Times New Roman"/>
                <w:color w:val="000000"/>
                <w:sz w:val="24"/>
                <w:lang w:val="ru-RU"/>
              </w:rPr>
              <w:t>3</w:t>
            </w:r>
          </w:p>
        </w:tc>
        <w:tc>
          <w:tcPr>
            <w:tcW w:w="1910" w:type="dxa"/>
            <w:tcMar>
              <w:top w:w="50" w:type="dxa"/>
              <w:left w:w="100" w:type="dxa"/>
            </w:tcMar>
            <w:vAlign w:val="center"/>
          </w:tcPr>
          <w:p w14:paraId="700898DE">
            <w:pPr>
              <w:spacing w:after="0" w:line="240" w:lineRule="auto"/>
              <w:ind w:left="135"/>
              <w:jc w:val="center"/>
            </w:pPr>
            <w:r>
              <w:rPr>
                <w:rFonts w:ascii="Times New Roman" w:hAnsi="Times New Roman"/>
                <w:color w:val="000000"/>
                <w:sz w:val="24"/>
              </w:rPr>
              <w:t xml:space="preserve"> 0 </w:t>
            </w:r>
          </w:p>
        </w:tc>
        <w:tc>
          <w:tcPr>
            <w:tcW w:w="2837" w:type="dxa"/>
            <w:tcMar>
              <w:top w:w="50" w:type="dxa"/>
              <w:left w:w="100" w:type="dxa"/>
            </w:tcMar>
            <w:vAlign w:val="center"/>
          </w:tcPr>
          <w:p w14:paraId="14DD6B8C">
            <w:pPr>
              <w:spacing w:after="0" w:line="240" w:lineRule="auto"/>
            </w:pPr>
          </w:p>
        </w:tc>
      </w:tr>
    </w:tbl>
    <w:p w14:paraId="68A0518B">
      <w:pPr>
        <w:rPr>
          <w:rFonts w:ascii="Times New Roman" w:hAnsi="Times New Roman" w:cs="Times New Roman"/>
          <w:sz w:val="24"/>
          <w:szCs w:val="24"/>
          <w:lang w:val="ru-RU"/>
        </w:rPr>
        <w:sectPr>
          <w:pgSz w:w="11906" w:h="16383"/>
          <w:pgMar w:top="851" w:right="1134" w:bottom="1701" w:left="1134" w:header="720" w:footer="720" w:gutter="0"/>
          <w:cols w:space="720" w:num="1"/>
        </w:sectPr>
      </w:pPr>
    </w:p>
    <w:bookmarkEnd w:id="11"/>
    <w:p w14:paraId="43809C70">
      <w:pPr>
        <w:spacing w:after="0"/>
        <w:ind w:left="120"/>
        <w:jc w:val="center"/>
      </w:pPr>
      <w:bookmarkStart w:id="12" w:name="block-33540274"/>
      <w:r>
        <w:rPr>
          <w:rFonts w:ascii="Times New Roman" w:hAnsi="Times New Roman"/>
          <w:b/>
          <w:color w:val="000000"/>
          <w:sz w:val="28"/>
        </w:rPr>
        <w:t>ПОУРОЧНОЕ ПЛАНИРОВАНИЕ</w:t>
      </w:r>
    </w:p>
    <w:p w14:paraId="37FE4370">
      <w:pPr>
        <w:spacing w:after="0"/>
        <w:ind w:left="120"/>
        <w:jc w:val="center"/>
        <w:rPr>
          <w:rFonts w:ascii="Times New Roman" w:hAnsi="Times New Roman"/>
          <w:b/>
          <w:color w:val="000000"/>
          <w:sz w:val="28"/>
        </w:rPr>
      </w:pPr>
      <w:r>
        <w:rPr>
          <w:rFonts w:ascii="Times New Roman" w:hAnsi="Times New Roman"/>
          <w:b/>
          <w:color w:val="000000"/>
          <w:sz w:val="28"/>
        </w:rPr>
        <w:t>2 КЛАСС</w:t>
      </w:r>
    </w:p>
    <w:p w14:paraId="2B2C60C1">
      <w:pPr>
        <w:spacing w:after="0"/>
        <w:ind w:left="120"/>
        <w:jc w:val="center"/>
      </w:pPr>
    </w:p>
    <w:tbl>
      <w:tblPr>
        <w:tblStyle w:val="7"/>
        <w:tblW w:w="9781" w:type="dxa"/>
        <w:tblCellSpacing w:w="0" w:type="dxa"/>
        <w:tblInd w:w="-142"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276"/>
        <w:gridCol w:w="8505"/>
      </w:tblGrid>
      <w:tr w14:paraId="2D19389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276" w:type="dxa"/>
            <w:tcMar>
              <w:top w:w="50" w:type="dxa"/>
              <w:left w:w="100" w:type="dxa"/>
            </w:tcMar>
            <w:vAlign w:val="center"/>
          </w:tcPr>
          <w:p w14:paraId="66818F86">
            <w:pPr>
              <w:spacing w:after="0"/>
              <w:jc w:val="center"/>
              <w:rPr>
                <w:rFonts w:ascii="Times New Roman" w:hAnsi="Times New Roman" w:cs="Times New Roman"/>
                <w:color w:val="000000"/>
                <w:sz w:val="24"/>
                <w:szCs w:val="24"/>
              </w:rPr>
            </w:pPr>
            <w:r>
              <w:rPr>
                <w:rFonts w:ascii="Times New Roman" w:hAnsi="Times New Roman"/>
                <w:b/>
                <w:color w:val="000000"/>
                <w:sz w:val="24"/>
              </w:rPr>
              <w:t>№</w:t>
            </w:r>
            <w:r>
              <w:rPr>
                <w:rFonts w:ascii="Times New Roman" w:hAnsi="Times New Roman"/>
                <w:b/>
                <w:color w:val="000000"/>
                <w:sz w:val="24"/>
                <w:lang w:val="ru-RU"/>
              </w:rPr>
              <w:t xml:space="preserve"> урока</w:t>
            </w:r>
          </w:p>
        </w:tc>
        <w:tc>
          <w:tcPr>
            <w:tcW w:w="8505" w:type="dxa"/>
            <w:tcMar>
              <w:top w:w="50" w:type="dxa"/>
              <w:left w:w="100" w:type="dxa"/>
            </w:tcMar>
            <w:vAlign w:val="center"/>
          </w:tcPr>
          <w:p w14:paraId="136BE412">
            <w:pPr>
              <w:spacing w:after="0"/>
              <w:jc w:val="center"/>
              <w:rPr>
                <w:rFonts w:ascii="Times New Roman" w:hAnsi="Times New Roman"/>
                <w:color w:val="000000"/>
                <w:sz w:val="24"/>
                <w:lang w:val="ru-RU"/>
              </w:rPr>
            </w:pPr>
            <w:r>
              <w:rPr>
                <w:rFonts w:ascii="Times New Roman" w:hAnsi="Times New Roman"/>
                <w:b/>
                <w:color w:val="000000"/>
                <w:sz w:val="24"/>
              </w:rPr>
              <w:t>Тема урока</w:t>
            </w:r>
          </w:p>
        </w:tc>
      </w:tr>
      <w:tr w14:paraId="5F730BA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276" w:type="dxa"/>
            <w:tcMar>
              <w:top w:w="50" w:type="dxa"/>
              <w:left w:w="100" w:type="dxa"/>
            </w:tcMar>
          </w:tcPr>
          <w:p w14:paraId="557C80E5">
            <w:pPr>
              <w:spacing w:after="0"/>
              <w:rPr>
                <w:rFonts w:ascii="Times New Roman" w:hAnsi="Times New Roman" w:cs="Times New Roman"/>
                <w:sz w:val="24"/>
                <w:szCs w:val="24"/>
              </w:rPr>
            </w:pPr>
            <w:r>
              <w:rPr>
                <w:rFonts w:ascii="Times New Roman" w:hAnsi="Times New Roman" w:cs="Times New Roman"/>
                <w:sz w:val="24"/>
                <w:szCs w:val="24"/>
              </w:rPr>
              <w:t>Урок 1</w:t>
            </w:r>
          </w:p>
        </w:tc>
        <w:tc>
          <w:tcPr>
            <w:tcW w:w="8505" w:type="dxa"/>
            <w:tcMar>
              <w:top w:w="50" w:type="dxa"/>
              <w:left w:w="100" w:type="dxa"/>
            </w:tcMar>
            <w:vAlign w:val="center"/>
          </w:tcPr>
          <w:p w14:paraId="2469B29A">
            <w:pPr>
              <w:spacing w:after="0"/>
              <w:rPr>
                <w:lang w:val="ru-RU"/>
              </w:rPr>
            </w:pPr>
            <w:r>
              <w:rPr>
                <w:rFonts w:ascii="Times New Roman" w:hAnsi="Times New Roman"/>
                <w:color w:val="000000"/>
                <w:sz w:val="24"/>
                <w:lang w:val="ru-RU"/>
              </w:rPr>
              <w:t>Знакомство (как тебя зовут?).</w:t>
            </w:r>
            <w:r>
              <w:rPr>
                <w:lang w:val="ru-RU"/>
              </w:rPr>
              <w:t xml:space="preserve"> </w:t>
            </w:r>
            <w:r>
              <w:rPr>
                <w:rFonts w:ascii="Times New Roman" w:hAnsi="Times New Roman"/>
                <w:color w:val="000000"/>
                <w:sz w:val="24"/>
                <w:lang w:val="ru-RU"/>
              </w:rPr>
              <w:t>Знакомство (как у тебя дела?)</w:t>
            </w:r>
          </w:p>
        </w:tc>
      </w:tr>
      <w:tr w14:paraId="6F120D2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276" w:type="dxa"/>
            <w:tcMar>
              <w:top w:w="50" w:type="dxa"/>
              <w:left w:w="100" w:type="dxa"/>
            </w:tcMar>
          </w:tcPr>
          <w:p w14:paraId="4EF06001">
            <w:pPr>
              <w:spacing w:after="0"/>
              <w:rPr>
                <w:rFonts w:ascii="Times New Roman" w:hAnsi="Times New Roman" w:cs="Times New Roman"/>
                <w:sz w:val="24"/>
                <w:szCs w:val="24"/>
                <w:lang w:val="ru-RU"/>
              </w:rPr>
            </w:pPr>
            <w:r>
              <w:rPr>
                <w:rFonts w:ascii="Times New Roman" w:hAnsi="Times New Roman" w:cs="Times New Roman"/>
                <w:sz w:val="24"/>
                <w:szCs w:val="24"/>
              </w:rPr>
              <w:t>Урок 2</w:t>
            </w:r>
          </w:p>
        </w:tc>
        <w:tc>
          <w:tcPr>
            <w:tcW w:w="8505" w:type="dxa"/>
            <w:tcMar>
              <w:top w:w="50" w:type="dxa"/>
              <w:left w:w="100" w:type="dxa"/>
            </w:tcMar>
            <w:vAlign w:val="center"/>
          </w:tcPr>
          <w:p w14:paraId="769FDE41">
            <w:pPr>
              <w:spacing w:after="0"/>
              <w:rPr>
                <w:lang w:val="ru-RU"/>
              </w:rPr>
            </w:pPr>
            <w:r>
              <w:rPr>
                <w:rFonts w:ascii="Times New Roman" w:hAnsi="Times New Roman"/>
                <w:color w:val="000000"/>
                <w:sz w:val="24"/>
                <w:lang w:val="ru-RU"/>
              </w:rPr>
              <w:t>Моя семья (представляем свою семью); (описание родственников: внешность);</w:t>
            </w:r>
            <w:r>
              <w:rPr>
                <w:lang w:val="ru-RU"/>
              </w:rPr>
              <w:t xml:space="preserve"> </w:t>
            </w:r>
            <w:r>
              <w:rPr>
                <w:rFonts w:ascii="Times New Roman" w:hAnsi="Times New Roman"/>
                <w:color w:val="000000"/>
                <w:sz w:val="24"/>
                <w:lang w:val="ru-RU"/>
              </w:rPr>
              <w:t>(члены семьи, этикет знакомства)</w:t>
            </w:r>
          </w:p>
        </w:tc>
      </w:tr>
      <w:tr w14:paraId="135FDD1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276" w:type="dxa"/>
            <w:tcMar>
              <w:top w:w="50" w:type="dxa"/>
              <w:left w:w="100" w:type="dxa"/>
            </w:tcMar>
          </w:tcPr>
          <w:p w14:paraId="67171F1A">
            <w:pPr>
              <w:spacing w:after="0"/>
              <w:rPr>
                <w:rFonts w:ascii="Times New Roman" w:hAnsi="Times New Roman" w:cs="Times New Roman"/>
                <w:sz w:val="24"/>
                <w:szCs w:val="24"/>
                <w:lang w:val="ru-RU"/>
              </w:rPr>
            </w:pPr>
            <w:r>
              <w:rPr>
                <w:rFonts w:ascii="Times New Roman" w:hAnsi="Times New Roman" w:cs="Times New Roman"/>
                <w:sz w:val="24"/>
                <w:szCs w:val="24"/>
              </w:rPr>
              <w:t>Урок 3</w:t>
            </w:r>
          </w:p>
        </w:tc>
        <w:tc>
          <w:tcPr>
            <w:tcW w:w="8505" w:type="dxa"/>
            <w:tcMar>
              <w:top w:w="50" w:type="dxa"/>
              <w:left w:w="100" w:type="dxa"/>
            </w:tcMar>
            <w:vAlign w:val="center"/>
          </w:tcPr>
          <w:p w14:paraId="7D111BAE">
            <w:pPr>
              <w:spacing w:after="0"/>
              <w:rPr>
                <w:lang w:val="ru-RU"/>
              </w:rPr>
            </w:pPr>
            <w:r>
              <w:rPr>
                <w:rFonts w:ascii="Times New Roman" w:hAnsi="Times New Roman"/>
                <w:color w:val="000000"/>
                <w:sz w:val="24"/>
                <w:lang w:val="ru-RU"/>
              </w:rPr>
              <w:t>Моя семья (описание родственников: характер); (наши увлечения);</w:t>
            </w:r>
            <w:r>
              <w:rPr>
                <w:lang w:val="ru-RU"/>
              </w:rPr>
              <w:t xml:space="preserve"> </w:t>
            </w:r>
            <w:r>
              <w:rPr>
                <w:rFonts w:ascii="Times New Roman" w:hAnsi="Times New Roman"/>
                <w:color w:val="000000"/>
                <w:sz w:val="24"/>
                <w:lang w:val="ru-RU"/>
              </w:rPr>
              <w:t>(знакомство с семьёй друга)</w:t>
            </w:r>
          </w:p>
        </w:tc>
      </w:tr>
      <w:tr w14:paraId="7ED432F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276" w:type="dxa"/>
            <w:tcMar>
              <w:top w:w="50" w:type="dxa"/>
              <w:left w:w="100" w:type="dxa"/>
            </w:tcMar>
          </w:tcPr>
          <w:p w14:paraId="2D73D460">
            <w:pPr>
              <w:spacing w:after="0"/>
              <w:rPr>
                <w:rFonts w:ascii="Times New Roman" w:hAnsi="Times New Roman" w:cs="Times New Roman"/>
                <w:sz w:val="24"/>
                <w:szCs w:val="24"/>
                <w:lang w:val="ru-RU"/>
              </w:rPr>
            </w:pPr>
            <w:r>
              <w:rPr>
                <w:rFonts w:ascii="Times New Roman" w:hAnsi="Times New Roman" w:cs="Times New Roman"/>
                <w:sz w:val="24"/>
                <w:szCs w:val="24"/>
              </w:rPr>
              <w:t>Урок 4</w:t>
            </w:r>
          </w:p>
        </w:tc>
        <w:tc>
          <w:tcPr>
            <w:tcW w:w="8505" w:type="dxa"/>
            <w:tcMar>
              <w:top w:w="50" w:type="dxa"/>
              <w:left w:w="100" w:type="dxa"/>
            </w:tcMar>
            <w:vAlign w:val="center"/>
          </w:tcPr>
          <w:p w14:paraId="4FA72BE2">
            <w:pPr>
              <w:spacing w:after="0"/>
              <w:rPr>
                <w:rFonts w:ascii="Times New Roman" w:hAnsi="Times New Roman"/>
                <w:color w:val="000000"/>
                <w:sz w:val="24"/>
                <w:lang w:val="ru-RU"/>
              </w:rPr>
            </w:pPr>
            <w:r>
              <w:rPr>
                <w:rFonts w:ascii="Times New Roman" w:hAnsi="Times New Roman"/>
                <w:color w:val="000000"/>
                <w:sz w:val="24"/>
                <w:lang w:val="ru-RU"/>
              </w:rPr>
              <w:t>Мой дом/квартира (предметы интерьера); (названия комнат);</w:t>
            </w:r>
            <w:r>
              <w:rPr>
                <w:lang w:val="ru-RU"/>
              </w:rPr>
              <w:t xml:space="preserve"> </w:t>
            </w:r>
            <w:r>
              <w:rPr>
                <w:rFonts w:ascii="Times New Roman" w:hAnsi="Times New Roman"/>
                <w:color w:val="000000"/>
                <w:sz w:val="24"/>
                <w:lang w:val="ru-RU"/>
              </w:rPr>
              <w:t>(мое любимое место в доме); (моя комната)</w:t>
            </w:r>
          </w:p>
        </w:tc>
      </w:tr>
      <w:tr w14:paraId="3A2CD75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276" w:type="dxa"/>
            <w:tcMar>
              <w:top w:w="50" w:type="dxa"/>
              <w:left w:w="100" w:type="dxa"/>
            </w:tcMar>
          </w:tcPr>
          <w:p w14:paraId="18FBC85D">
            <w:pPr>
              <w:spacing w:after="0"/>
              <w:rPr>
                <w:rFonts w:ascii="Times New Roman" w:hAnsi="Times New Roman" w:cs="Times New Roman"/>
                <w:sz w:val="24"/>
                <w:szCs w:val="24"/>
                <w:lang w:val="ru-RU"/>
              </w:rPr>
            </w:pPr>
            <w:r>
              <w:rPr>
                <w:rFonts w:ascii="Times New Roman" w:hAnsi="Times New Roman" w:cs="Times New Roman"/>
                <w:sz w:val="24"/>
                <w:szCs w:val="24"/>
              </w:rPr>
              <w:t>Урок 5</w:t>
            </w:r>
          </w:p>
        </w:tc>
        <w:tc>
          <w:tcPr>
            <w:tcW w:w="8505" w:type="dxa"/>
            <w:tcMar>
              <w:top w:w="50" w:type="dxa"/>
              <w:left w:w="100" w:type="dxa"/>
            </w:tcMar>
            <w:vAlign w:val="center"/>
          </w:tcPr>
          <w:p w14:paraId="0E424DF6">
            <w:pPr>
              <w:spacing w:after="0"/>
              <w:rPr>
                <w:lang w:val="ru-RU"/>
              </w:rPr>
            </w:pPr>
            <w:r>
              <w:rPr>
                <w:rFonts w:ascii="Times New Roman" w:hAnsi="Times New Roman"/>
                <w:color w:val="000000"/>
                <w:sz w:val="24"/>
                <w:lang w:val="ru-RU"/>
              </w:rPr>
              <w:t>Мой дом/квартира (расположение предметов в доме/квартире)</w:t>
            </w:r>
            <w:r>
              <w:rPr>
                <w:lang w:val="ru-RU"/>
              </w:rPr>
              <w:t xml:space="preserve"> </w:t>
            </w:r>
            <w:r>
              <w:rPr>
                <w:rFonts w:ascii="Times New Roman" w:hAnsi="Times New Roman"/>
                <w:color w:val="000000"/>
                <w:sz w:val="24"/>
                <w:lang w:val="ru-RU"/>
              </w:rPr>
              <w:t>Мой дом/квартира (описание дома, квартиры); (дом, квартира мечты)</w:t>
            </w:r>
          </w:p>
        </w:tc>
      </w:tr>
      <w:tr w14:paraId="7C14D95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276" w:type="dxa"/>
            <w:tcMar>
              <w:top w:w="50" w:type="dxa"/>
              <w:left w:w="100" w:type="dxa"/>
            </w:tcMar>
          </w:tcPr>
          <w:p w14:paraId="1B3AFFD0">
            <w:pPr>
              <w:spacing w:after="0"/>
              <w:rPr>
                <w:rFonts w:ascii="Times New Roman" w:hAnsi="Times New Roman" w:cs="Times New Roman"/>
                <w:sz w:val="24"/>
                <w:szCs w:val="24"/>
                <w:lang w:val="ru-RU"/>
              </w:rPr>
            </w:pPr>
            <w:r>
              <w:rPr>
                <w:rFonts w:ascii="Times New Roman" w:hAnsi="Times New Roman" w:cs="Times New Roman"/>
                <w:sz w:val="24"/>
                <w:szCs w:val="24"/>
              </w:rPr>
              <w:t>Урок 6</w:t>
            </w:r>
          </w:p>
        </w:tc>
        <w:tc>
          <w:tcPr>
            <w:tcW w:w="8505" w:type="dxa"/>
            <w:tcMar>
              <w:top w:w="50" w:type="dxa"/>
              <w:left w:w="100" w:type="dxa"/>
            </w:tcMar>
            <w:vAlign w:val="center"/>
          </w:tcPr>
          <w:p w14:paraId="41748124">
            <w:pPr>
              <w:spacing w:after="0"/>
              <w:rPr>
                <w:rFonts w:ascii="Times New Roman" w:hAnsi="Times New Roman"/>
                <w:color w:val="000000"/>
                <w:sz w:val="24"/>
                <w:lang w:val="ru-RU"/>
              </w:rPr>
            </w:pPr>
            <w:r>
              <w:rPr>
                <w:rFonts w:ascii="Times New Roman" w:hAnsi="Times New Roman"/>
                <w:color w:val="000000"/>
                <w:sz w:val="24"/>
                <w:lang w:val="ru-RU"/>
              </w:rPr>
              <w:t>Мой день рождения (сколько тебе лет?);</w:t>
            </w:r>
            <w:r>
              <w:rPr>
                <w:lang w:val="ru-RU"/>
              </w:rPr>
              <w:t xml:space="preserve"> </w:t>
            </w:r>
            <w:r>
              <w:rPr>
                <w:rFonts w:ascii="Times New Roman" w:hAnsi="Times New Roman"/>
                <w:color w:val="000000"/>
                <w:sz w:val="24"/>
                <w:lang w:val="ru-RU"/>
              </w:rPr>
              <w:t>(идеи для праздника)</w:t>
            </w:r>
            <w:r>
              <w:rPr>
                <w:lang w:val="ru-RU"/>
              </w:rPr>
              <w:t xml:space="preserve"> </w:t>
            </w:r>
            <w:r>
              <w:rPr>
                <w:rFonts w:ascii="Times New Roman" w:hAnsi="Times New Roman"/>
                <w:color w:val="000000"/>
                <w:sz w:val="24"/>
                <w:lang w:val="ru-RU"/>
              </w:rPr>
              <w:t>День рождения моего друга (пишем поздравительную открытку) День рождения (подарки)</w:t>
            </w:r>
          </w:p>
        </w:tc>
      </w:tr>
      <w:tr w14:paraId="0EA44E1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276" w:type="dxa"/>
            <w:tcMar>
              <w:top w:w="50" w:type="dxa"/>
              <w:left w:w="100" w:type="dxa"/>
            </w:tcMar>
          </w:tcPr>
          <w:p w14:paraId="1B81F05E">
            <w:pPr>
              <w:spacing w:after="0"/>
              <w:rPr>
                <w:rFonts w:ascii="Times New Roman" w:hAnsi="Times New Roman" w:cs="Times New Roman"/>
                <w:sz w:val="24"/>
                <w:szCs w:val="24"/>
                <w:lang w:val="ru-RU"/>
              </w:rPr>
            </w:pPr>
            <w:r>
              <w:rPr>
                <w:rFonts w:ascii="Times New Roman" w:hAnsi="Times New Roman" w:cs="Times New Roman"/>
                <w:sz w:val="24"/>
                <w:szCs w:val="24"/>
              </w:rPr>
              <w:t>Урок 7</w:t>
            </w:r>
          </w:p>
        </w:tc>
        <w:tc>
          <w:tcPr>
            <w:tcW w:w="8505" w:type="dxa"/>
            <w:tcMar>
              <w:top w:w="50" w:type="dxa"/>
              <w:left w:w="100" w:type="dxa"/>
            </w:tcMar>
            <w:vAlign w:val="center"/>
          </w:tcPr>
          <w:p w14:paraId="62EF0BAE">
            <w:pPr>
              <w:spacing w:after="0"/>
              <w:rPr>
                <w:lang w:val="ru-RU"/>
              </w:rPr>
            </w:pPr>
            <w:r>
              <w:rPr>
                <w:rFonts w:ascii="Times New Roman" w:hAnsi="Times New Roman"/>
                <w:color w:val="000000"/>
                <w:sz w:val="24"/>
                <w:lang w:val="ru-RU"/>
              </w:rPr>
              <w:t>Моя любимая еда. Любимая еда моей семьи.</w:t>
            </w:r>
          </w:p>
        </w:tc>
      </w:tr>
      <w:tr w14:paraId="57FF749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276" w:type="dxa"/>
            <w:tcMar>
              <w:top w:w="50" w:type="dxa"/>
              <w:left w:w="100" w:type="dxa"/>
            </w:tcMar>
          </w:tcPr>
          <w:p w14:paraId="0505A8E3">
            <w:pPr>
              <w:spacing w:after="0"/>
              <w:rPr>
                <w:rFonts w:ascii="Times New Roman" w:hAnsi="Times New Roman" w:cs="Times New Roman"/>
                <w:sz w:val="24"/>
                <w:szCs w:val="24"/>
                <w:lang w:val="ru-RU"/>
              </w:rPr>
            </w:pPr>
            <w:r>
              <w:rPr>
                <w:rFonts w:ascii="Times New Roman" w:hAnsi="Times New Roman" w:cs="Times New Roman"/>
                <w:sz w:val="24"/>
                <w:szCs w:val="24"/>
              </w:rPr>
              <w:t>Урок 8</w:t>
            </w:r>
          </w:p>
        </w:tc>
        <w:tc>
          <w:tcPr>
            <w:tcW w:w="8505" w:type="dxa"/>
            <w:tcMar>
              <w:top w:w="50" w:type="dxa"/>
              <w:left w:w="100" w:type="dxa"/>
            </w:tcMar>
            <w:vAlign w:val="center"/>
          </w:tcPr>
          <w:p w14:paraId="452CCE67">
            <w:pPr>
              <w:spacing w:after="0"/>
              <w:rPr>
                <w:rFonts w:ascii="Times New Roman" w:hAnsi="Times New Roman"/>
                <w:color w:val="000000"/>
                <w:sz w:val="24"/>
                <w:lang w:val="ru-RU"/>
              </w:rPr>
            </w:pPr>
            <w:r>
              <w:rPr>
                <w:rFonts w:ascii="Times New Roman" w:hAnsi="Times New Roman"/>
                <w:color w:val="000000"/>
                <w:sz w:val="24"/>
                <w:lang w:val="ru-RU"/>
              </w:rPr>
              <w:t>Популярная еда в России. Любимая еда на праздниках. День рождения и Новый Год.</w:t>
            </w:r>
            <w:r>
              <w:rPr>
                <w:lang w:val="ru-RU"/>
              </w:rPr>
              <w:t xml:space="preserve"> </w:t>
            </w:r>
            <w:r>
              <w:rPr>
                <w:rFonts w:ascii="Times New Roman" w:hAnsi="Times New Roman"/>
                <w:color w:val="000000"/>
                <w:sz w:val="24"/>
                <w:lang w:val="ru-RU"/>
              </w:rPr>
              <w:t>Любимая еда моих друзей</w:t>
            </w:r>
          </w:p>
        </w:tc>
      </w:tr>
      <w:tr w14:paraId="1105826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276" w:type="dxa"/>
            <w:tcMar>
              <w:top w:w="50" w:type="dxa"/>
              <w:left w:w="100" w:type="dxa"/>
            </w:tcMar>
          </w:tcPr>
          <w:p w14:paraId="43A76232">
            <w:pPr>
              <w:spacing w:after="0"/>
              <w:rPr>
                <w:rFonts w:ascii="Times New Roman" w:hAnsi="Times New Roman" w:cs="Times New Roman"/>
                <w:sz w:val="24"/>
                <w:szCs w:val="24"/>
                <w:lang w:val="ru-RU"/>
              </w:rPr>
            </w:pPr>
            <w:r>
              <w:rPr>
                <w:rFonts w:ascii="Times New Roman" w:hAnsi="Times New Roman" w:cs="Times New Roman"/>
                <w:sz w:val="24"/>
                <w:szCs w:val="24"/>
              </w:rPr>
              <w:t>Урок 9</w:t>
            </w:r>
          </w:p>
        </w:tc>
        <w:tc>
          <w:tcPr>
            <w:tcW w:w="8505" w:type="dxa"/>
            <w:tcMar>
              <w:top w:w="50" w:type="dxa"/>
              <w:left w:w="100" w:type="dxa"/>
            </w:tcMar>
            <w:vAlign w:val="center"/>
          </w:tcPr>
          <w:p w14:paraId="076EF5E7">
            <w:pPr>
              <w:spacing w:after="0"/>
              <w:rPr>
                <w:rFonts w:ascii="Times New Roman" w:hAnsi="Times New Roman"/>
                <w:color w:val="000000"/>
                <w:sz w:val="24"/>
                <w:lang w:val="ru-RU"/>
              </w:rPr>
            </w:pPr>
            <w:r>
              <w:rPr>
                <w:rFonts w:ascii="Times New Roman" w:hAnsi="Times New Roman"/>
                <w:color w:val="000000"/>
                <w:sz w:val="24"/>
                <w:lang w:val="ru-RU"/>
              </w:rPr>
              <w:t>Мой любимый цвет</w:t>
            </w:r>
            <w:r>
              <w:rPr>
                <w:lang w:val="ru-RU"/>
              </w:rPr>
              <w:t xml:space="preserve"> </w:t>
            </w:r>
            <w:r>
              <w:rPr>
                <w:rFonts w:ascii="Times New Roman" w:hAnsi="Times New Roman"/>
                <w:color w:val="000000"/>
                <w:sz w:val="24"/>
                <w:lang w:val="ru-RU"/>
              </w:rPr>
              <w:t>Мои любимые игрушки. Мои любимые игрушки (описание)</w:t>
            </w:r>
          </w:p>
        </w:tc>
      </w:tr>
      <w:tr w14:paraId="355CB2B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276" w:type="dxa"/>
            <w:tcMar>
              <w:top w:w="50" w:type="dxa"/>
              <w:left w:w="100" w:type="dxa"/>
            </w:tcMar>
          </w:tcPr>
          <w:p w14:paraId="2C9BAA03">
            <w:pPr>
              <w:spacing w:after="0"/>
              <w:rPr>
                <w:rFonts w:ascii="Times New Roman" w:hAnsi="Times New Roman" w:cs="Times New Roman"/>
                <w:sz w:val="24"/>
                <w:szCs w:val="24"/>
                <w:lang w:val="ru-RU"/>
              </w:rPr>
            </w:pPr>
            <w:r>
              <w:rPr>
                <w:rFonts w:ascii="Times New Roman" w:hAnsi="Times New Roman" w:cs="Times New Roman"/>
                <w:sz w:val="24"/>
                <w:szCs w:val="24"/>
              </w:rPr>
              <w:t>Урок 10</w:t>
            </w:r>
          </w:p>
        </w:tc>
        <w:tc>
          <w:tcPr>
            <w:tcW w:w="8505" w:type="dxa"/>
            <w:tcMar>
              <w:top w:w="50" w:type="dxa"/>
              <w:left w:w="100" w:type="dxa"/>
            </w:tcMar>
            <w:vAlign w:val="center"/>
          </w:tcPr>
          <w:p w14:paraId="6AD5EEC8">
            <w:pPr>
              <w:spacing w:after="0"/>
              <w:rPr>
                <w:lang w:val="ru-RU"/>
              </w:rPr>
            </w:pPr>
            <w:r>
              <w:rPr>
                <w:rFonts w:ascii="Times New Roman" w:hAnsi="Times New Roman"/>
                <w:color w:val="000000"/>
                <w:sz w:val="24"/>
                <w:lang w:val="ru-RU"/>
              </w:rPr>
              <w:t>Любимые игрушки моей семьи     Игрушки моих друзей и одноклассников</w:t>
            </w:r>
            <w:r>
              <w:rPr>
                <w:lang w:val="ru-RU"/>
              </w:rPr>
              <w:t xml:space="preserve"> </w:t>
            </w:r>
            <w:r>
              <w:rPr>
                <w:rFonts w:ascii="Times New Roman" w:hAnsi="Times New Roman"/>
                <w:color w:val="000000"/>
                <w:sz w:val="24"/>
                <w:lang w:val="ru-RU"/>
              </w:rPr>
              <w:t>Игрушки детей из разных стран</w:t>
            </w:r>
            <w:r>
              <w:rPr>
                <w:lang w:val="ru-RU"/>
              </w:rPr>
              <w:t xml:space="preserve"> </w:t>
            </w:r>
            <w:r>
              <w:rPr>
                <w:rFonts w:ascii="Times New Roman" w:hAnsi="Times New Roman"/>
                <w:color w:val="000000"/>
                <w:sz w:val="24"/>
                <w:lang w:val="ru-RU"/>
              </w:rPr>
              <w:t>Игрушки (отгадай по описанию)</w:t>
            </w:r>
          </w:p>
        </w:tc>
      </w:tr>
      <w:tr w14:paraId="285E6C5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276" w:type="dxa"/>
            <w:tcMar>
              <w:top w:w="50" w:type="dxa"/>
              <w:left w:w="100" w:type="dxa"/>
            </w:tcMar>
          </w:tcPr>
          <w:p w14:paraId="1A7CCFEA">
            <w:pPr>
              <w:spacing w:after="0"/>
              <w:rPr>
                <w:rFonts w:ascii="Times New Roman" w:hAnsi="Times New Roman" w:cs="Times New Roman"/>
                <w:sz w:val="24"/>
                <w:szCs w:val="24"/>
                <w:lang w:val="ru-RU"/>
              </w:rPr>
            </w:pPr>
            <w:r>
              <w:rPr>
                <w:rFonts w:ascii="Times New Roman" w:hAnsi="Times New Roman" w:cs="Times New Roman"/>
                <w:sz w:val="24"/>
                <w:szCs w:val="24"/>
              </w:rPr>
              <w:t>Урок 11</w:t>
            </w:r>
          </w:p>
        </w:tc>
        <w:tc>
          <w:tcPr>
            <w:tcW w:w="8505" w:type="dxa"/>
            <w:tcMar>
              <w:top w:w="50" w:type="dxa"/>
              <w:left w:w="100" w:type="dxa"/>
            </w:tcMar>
            <w:vAlign w:val="center"/>
          </w:tcPr>
          <w:p w14:paraId="41410B44">
            <w:pPr>
              <w:spacing w:after="0"/>
              <w:rPr>
                <w:rFonts w:ascii="Times New Roman" w:hAnsi="Times New Roman"/>
                <w:color w:val="000000"/>
                <w:sz w:val="24"/>
                <w:lang w:val="ru-RU"/>
              </w:rPr>
            </w:pPr>
            <w:r>
              <w:rPr>
                <w:rFonts w:ascii="Times New Roman" w:hAnsi="Times New Roman"/>
                <w:color w:val="000000"/>
                <w:sz w:val="24"/>
                <w:lang w:val="ru-RU"/>
              </w:rPr>
              <w:t>Игрушки детей из разных стран Игрушки (отгадай по описанию)</w:t>
            </w:r>
          </w:p>
        </w:tc>
      </w:tr>
      <w:tr w14:paraId="3B99A8E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276" w:type="dxa"/>
            <w:tcMar>
              <w:top w:w="50" w:type="dxa"/>
              <w:left w:w="100" w:type="dxa"/>
            </w:tcMar>
          </w:tcPr>
          <w:p w14:paraId="0783773B">
            <w:pPr>
              <w:spacing w:after="0"/>
              <w:rPr>
                <w:rFonts w:ascii="Times New Roman" w:hAnsi="Times New Roman" w:cs="Times New Roman"/>
                <w:sz w:val="24"/>
                <w:szCs w:val="24"/>
                <w:lang w:val="ru-RU"/>
              </w:rPr>
            </w:pPr>
            <w:r>
              <w:rPr>
                <w:rFonts w:ascii="Times New Roman" w:hAnsi="Times New Roman" w:cs="Times New Roman"/>
                <w:sz w:val="24"/>
                <w:szCs w:val="24"/>
              </w:rPr>
              <w:t>Урок 12</w:t>
            </w:r>
          </w:p>
        </w:tc>
        <w:tc>
          <w:tcPr>
            <w:tcW w:w="8505" w:type="dxa"/>
            <w:tcMar>
              <w:top w:w="50" w:type="dxa"/>
              <w:left w:w="100" w:type="dxa"/>
            </w:tcMar>
            <w:vAlign w:val="center"/>
          </w:tcPr>
          <w:p w14:paraId="5981D3FF">
            <w:pPr>
              <w:spacing w:after="0"/>
              <w:rPr>
                <w:lang w:val="ru-RU"/>
              </w:rPr>
            </w:pPr>
            <w:r>
              <w:rPr>
                <w:rFonts w:ascii="Times New Roman" w:hAnsi="Times New Roman"/>
                <w:color w:val="000000"/>
                <w:sz w:val="24"/>
                <w:lang w:val="ru-RU"/>
              </w:rPr>
              <w:t>Любимые занятия (что я умею и люблю делать)</w:t>
            </w:r>
            <w:r>
              <w:rPr>
                <w:lang w:val="ru-RU"/>
              </w:rPr>
              <w:t xml:space="preserve"> </w:t>
            </w:r>
            <w:r>
              <w:rPr>
                <w:rFonts w:ascii="Times New Roman" w:hAnsi="Times New Roman"/>
                <w:color w:val="000000"/>
                <w:sz w:val="24"/>
                <w:lang w:val="ru-RU"/>
              </w:rPr>
              <w:t>Любимые занятия (что умеют и любят делать мои друзья)</w:t>
            </w:r>
          </w:p>
        </w:tc>
      </w:tr>
      <w:tr w14:paraId="4BE4125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276" w:type="dxa"/>
            <w:tcMar>
              <w:top w:w="50" w:type="dxa"/>
              <w:left w:w="100" w:type="dxa"/>
            </w:tcMar>
          </w:tcPr>
          <w:p w14:paraId="225309CE">
            <w:pPr>
              <w:spacing w:after="0"/>
              <w:rPr>
                <w:rFonts w:ascii="Times New Roman" w:hAnsi="Times New Roman" w:cs="Times New Roman"/>
                <w:sz w:val="24"/>
                <w:szCs w:val="24"/>
                <w:lang w:val="ru-RU"/>
              </w:rPr>
            </w:pPr>
            <w:r>
              <w:rPr>
                <w:rFonts w:ascii="Times New Roman" w:hAnsi="Times New Roman" w:cs="Times New Roman"/>
                <w:sz w:val="24"/>
                <w:szCs w:val="24"/>
              </w:rPr>
              <w:t>Урок 13</w:t>
            </w:r>
          </w:p>
        </w:tc>
        <w:tc>
          <w:tcPr>
            <w:tcW w:w="8505" w:type="dxa"/>
            <w:tcMar>
              <w:top w:w="50" w:type="dxa"/>
              <w:left w:w="100" w:type="dxa"/>
            </w:tcMar>
            <w:vAlign w:val="center"/>
          </w:tcPr>
          <w:p w14:paraId="66ABF2F5">
            <w:pPr>
              <w:spacing w:after="0"/>
              <w:rPr>
                <w:lang w:val="ru-RU"/>
              </w:rPr>
            </w:pPr>
            <w:r>
              <w:rPr>
                <w:rFonts w:ascii="Times New Roman" w:hAnsi="Times New Roman"/>
                <w:color w:val="000000"/>
                <w:sz w:val="24"/>
                <w:lang w:val="ru-RU"/>
              </w:rPr>
              <w:t>Мой питомец (описание)</w:t>
            </w:r>
            <w:r>
              <w:rPr>
                <w:lang w:val="ru-RU"/>
              </w:rPr>
              <w:t xml:space="preserve"> </w:t>
            </w:r>
            <w:r>
              <w:rPr>
                <w:rFonts w:ascii="Times New Roman" w:hAnsi="Times New Roman"/>
                <w:color w:val="000000"/>
                <w:sz w:val="24"/>
                <w:lang w:val="ru-RU"/>
              </w:rPr>
              <w:t>Мой питомец (любимые занятия)</w:t>
            </w:r>
            <w:r>
              <w:rPr>
                <w:lang w:val="ru-RU"/>
              </w:rPr>
              <w:t xml:space="preserve"> </w:t>
            </w:r>
            <w:r>
              <w:rPr>
                <w:rFonts w:ascii="Times New Roman" w:hAnsi="Times New Roman"/>
                <w:color w:val="000000"/>
                <w:sz w:val="24"/>
                <w:lang w:val="ru-RU"/>
              </w:rPr>
              <w:t>Питомец моего друга</w:t>
            </w:r>
          </w:p>
        </w:tc>
      </w:tr>
      <w:tr w14:paraId="7C8DC76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276" w:type="dxa"/>
            <w:tcMar>
              <w:top w:w="50" w:type="dxa"/>
              <w:left w:w="100" w:type="dxa"/>
            </w:tcMar>
          </w:tcPr>
          <w:p w14:paraId="2FA1CD54">
            <w:pPr>
              <w:spacing w:after="0"/>
              <w:rPr>
                <w:rFonts w:ascii="Times New Roman" w:hAnsi="Times New Roman" w:cs="Times New Roman"/>
                <w:sz w:val="24"/>
                <w:szCs w:val="24"/>
                <w:lang w:val="ru-RU"/>
              </w:rPr>
            </w:pPr>
            <w:r>
              <w:rPr>
                <w:rFonts w:ascii="Times New Roman" w:hAnsi="Times New Roman" w:cs="Times New Roman"/>
                <w:sz w:val="24"/>
                <w:szCs w:val="24"/>
              </w:rPr>
              <w:t>Урок 14</w:t>
            </w:r>
          </w:p>
        </w:tc>
        <w:tc>
          <w:tcPr>
            <w:tcW w:w="8505" w:type="dxa"/>
            <w:tcMar>
              <w:top w:w="50" w:type="dxa"/>
              <w:left w:w="100" w:type="dxa"/>
            </w:tcMar>
            <w:vAlign w:val="center"/>
          </w:tcPr>
          <w:p w14:paraId="6D4EE096">
            <w:pPr>
              <w:spacing w:after="0"/>
              <w:rPr>
                <w:lang w:val="ru-RU"/>
              </w:rPr>
            </w:pPr>
            <w:r>
              <w:rPr>
                <w:rFonts w:ascii="Times New Roman" w:hAnsi="Times New Roman"/>
                <w:color w:val="000000"/>
                <w:sz w:val="24"/>
                <w:lang w:val="ru-RU"/>
              </w:rPr>
              <w:t>Обобщение по теме «Мир моих увлечений»</w:t>
            </w:r>
          </w:p>
        </w:tc>
      </w:tr>
      <w:tr w14:paraId="27A8A4E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276" w:type="dxa"/>
            <w:tcMar>
              <w:top w:w="50" w:type="dxa"/>
              <w:left w:w="100" w:type="dxa"/>
            </w:tcMar>
          </w:tcPr>
          <w:p w14:paraId="616C7E5A">
            <w:pPr>
              <w:spacing w:after="0"/>
              <w:rPr>
                <w:rFonts w:ascii="Times New Roman" w:hAnsi="Times New Roman" w:cs="Times New Roman"/>
                <w:sz w:val="24"/>
                <w:szCs w:val="24"/>
                <w:lang w:val="ru-RU"/>
              </w:rPr>
            </w:pPr>
            <w:r>
              <w:rPr>
                <w:rFonts w:ascii="Times New Roman" w:hAnsi="Times New Roman" w:cs="Times New Roman"/>
                <w:sz w:val="24"/>
                <w:szCs w:val="24"/>
              </w:rPr>
              <w:t>Урок 15</w:t>
            </w:r>
          </w:p>
        </w:tc>
        <w:tc>
          <w:tcPr>
            <w:tcW w:w="8505" w:type="dxa"/>
            <w:tcMar>
              <w:top w:w="50" w:type="dxa"/>
              <w:left w:w="100" w:type="dxa"/>
            </w:tcMar>
            <w:vAlign w:val="center"/>
          </w:tcPr>
          <w:p w14:paraId="1A38400E">
            <w:pPr>
              <w:spacing w:after="0"/>
              <w:rPr>
                <w:rFonts w:ascii="Times New Roman" w:hAnsi="Times New Roman"/>
                <w:color w:val="000000"/>
                <w:sz w:val="24"/>
                <w:lang w:val="ru-RU"/>
              </w:rPr>
            </w:pPr>
            <w:r>
              <w:rPr>
                <w:rFonts w:ascii="Times New Roman" w:hAnsi="Times New Roman"/>
                <w:color w:val="000000"/>
                <w:sz w:val="24"/>
                <w:lang w:val="ru-RU"/>
              </w:rPr>
              <w:t>Контроль по теме «Мир моих увлечений»</w:t>
            </w:r>
          </w:p>
        </w:tc>
      </w:tr>
      <w:tr w14:paraId="04D25DA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276" w:type="dxa"/>
            <w:tcMar>
              <w:top w:w="50" w:type="dxa"/>
              <w:left w:w="100" w:type="dxa"/>
            </w:tcMar>
          </w:tcPr>
          <w:p w14:paraId="6086AD8B">
            <w:pPr>
              <w:spacing w:after="0"/>
              <w:rPr>
                <w:rFonts w:ascii="Times New Roman" w:hAnsi="Times New Roman" w:cs="Times New Roman"/>
                <w:sz w:val="24"/>
                <w:szCs w:val="24"/>
                <w:lang w:val="ru-RU"/>
              </w:rPr>
            </w:pPr>
            <w:r>
              <w:rPr>
                <w:rFonts w:ascii="Times New Roman" w:hAnsi="Times New Roman" w:cs="Times New Roman"/>
                <w:sz w:val="24"/>
                <w:szCs w:val="24"/>
              </w:rPr>
              <w:t>Урок 16</w:t>
            </w:r>
          </w:p>
        </w:tc>
        <w:tc>
          <w:tcPr>
            <w:tcW w:w="8505" w:type="dxa"/>
            <w:tcMar>
              <w:top w:w="50" w:type="dxa"/>
              <w:left w:w="100" w:type="dxa"/>
            </w:tcMar>
            <w:vAlign w:val="center"/>
          </w:tcPr>
          <w:p w14:paraId="29BC865D">
            <w:pPr>
              <w:spacing w:after="0"/>
              <w:rPr>
                <w:rFonts w:ascii="Times New Roman" w:hAnsi="Times New Roman"/>
                <w:color w:val="000000"/>
                <w:sz w:val="24"/>
                <w:lang w:val="ru-RU"/>
              </w:rPr>
            </w:pPr>
            <w:r>
              <w:rPr>
                <w:rFonts w:ascii="Times New Roman" w:hAnsi="Times New Roman"/>
                <w:color w:val="000000"/>
                <w:sz w:val="24"/>
                <w:lang w:val="ru-RU"/>
              </w:rPr>
              <w:t>Выходной день с семьёй; Идеи для выходного дня; Летний отдых моей мечты</w:t>
            </w:r>
          </w:p>
        </w:tc>
      </w:tr>
      <w:tr w14:paraId="6EEE36D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276" w:type="dxa"/>
            <w:tcMar>
              <w:top w:w="50" w:type="dxa"/>
              <w:left w:w="100" w:type="dxa"/>
            </w:tcMar>
          </w:tcPr>
          <w:p w14:paraId="155F0977">
            <w:pPr>
              <w:spacing w:after="0"/>
              <w:rPr>
                <w:rFonts w:ascii="Times New Roman" w:hAnsi="Times New Roman" w:cs="Times New Roman"/>
                <w:sz w:val="24"/>
                <w:szCs w:val="24"/>
                <w:lang w:val="ru-RU"/>
              </w:rPr>
            </w:pPr>
            <w:r>
              <w:rPr>
                <w:rFonts w:ascii="Times New Roman" w:hAnsi="Times New Roman" w:cs="Times New Roman"/>
                <w:sz w:val="24"/>
                <w:szCs w:val="24"/>
              </w:rPr>
              <w:t>Урок 17</w:t>
            </w:r>
          </w:p>
        </w:tc>
        <w:tc>
          <w:tcPr>
            <w:tcW w:w="8505" w:type="dxa"/>
            <w:tcMar>
              <w:top w:w="50" w:type="dxa"/>
              <w:left w:w="100" w:type="dxa"/>
            </w:tcMar>
            <w:vAlign w:val="center"/>
          </w:tcPr>
          <w:p w14:paraId="79FAC623">
            <w:pPr>
              <w:spacing w:after="0"/>
              <w:rPr>
                <w:lang w:val="ru-RU"/>
              </w:rPr>
            </w:pPr>
            <w:r>
              <w:rPr>
                <w:rFonts w:ascii="Times New Roman" w:hAnsi="Times New Roman"/>
                <w:color w:val="000000"/>
                <w:sz w:val="24"/>
                <w:lang w:val="ru-RU"/>
              </w:rPr>
              <w:t>Моя школа (школьные принадлежности)</w:t>
            </w:r>
            <w:r>
              <w:rPr>
                <w:lang w:val="ru-RU"/>
              </w:rPr>
              <w:t xml:space="preserve"> </w:t>
            </w:r>
            <w:r>
              <w:rPr>
                <w:rFonts w:ascii="Times New Roman" w:hAnsi="Times New Roman"/>
                <w:color w:val="000000"/>
                <w:sz w:val="24"/>
                <w:lang w:val="ru-RU"/>
              </w:rPr>
              <w:t>Моя школа (мои любимые предметы)</w:t>
            </w:r>
          </w:p>
        </w:tc>
      </w:tr>
      <w:tr w14:paraId="0160028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276" w:type="dxa"/>
            <w:tcMar>
              <w:top w:w="50" w:type="dxa"/>
              <w:left w:w="100" w:type="dxa"/>
            </w:tcMar>
          </w:tcPr>
          <w:p w14:paraId="43BAB1AB">
            <w:pPr>
              <w:spacing w:after="0"/>
              <w:rPr>
                <w:rFonts w:ascii="Times New Roman" w:hAnsi="Times New Roman" w:cs="Times New Roman"/>
                <w:sz w:val="24"/>
                <w:szCs w:val="24"/>
                <w:lang w:val="ru-RU"/>
              </w:rPr>
            </w:pPr>
            <w:r>
              <w:rPr>
                <w:rFonts w:ascii="Times New Roman" w:hAnsi="Times New Roman" w:cs="Times New Roman"/>
                <w:sz w:val="24"/>
                <w:szCs w:val="24"/>
              </w:rPr>
              <w:t>Урок 18</w:t>
            </w:r>
          </w:p>
        </w:tc>
        <w:tc>
          <w:tcPr>
            <w:tcW w:w="8505" w:type="dxa"/>
            <w:tcMar>
              <w:top w:w="50" w:type="dxa"/>
              <w:left w:w="100" w:type="dxa"/>
            </w:tcMar>
            <w:vAlign w:val="center"/>
          </w:tcPr>
          <w:p w14:paraId="6C3EC5C2">
            <w:pPr>
              <w:spacing w:after="0"/>
              <w:rPr>
                <w:lang w:val="ru-RU"/>
              </w:rPr>
            </w:pPr>
            <w:r>
              <w:rPr>
                <w:rFonts w:ascii="Times New Roman" w:hAnsi="Times New Roman"/>
                <w:color w:val="000000"/>
                <w:sz w:val="24"/>
                <w:lang w:val="ru-RU"/>
              </w:rPr>
              <w:t>Моя школа (мои любимые предметы)</w:t>
            </w:r>
            <w:r>
              <w:rPr>
                <w:lang w:val="ru-RU"/>
              </w:rPr>
              <w:t xml:space="preserve"> </w:t>
            </w:r>
            <w:r>
              <w:rPr>
                <w:rFonts w:ascii="Times New Roman" w:hAnsi="Times New Roman"/>
                <w:color w:val="000000"/>
                <w:sz w:val="24"/>
                <w:lang w:val="ru-RU"/>
              </w:rPr>
              <w:t>Мои друзья (имя, возраст, страна, город)</w:t>
            </w:r>
            <w:r>
              <w:rPr>
                <w:lang w:val="ru-RU"/>
              </w:rPr>
              <w:t xml:space="preserve"> </w:t>
            </w:r>
            <w:r>
              <w:rPr>
                <w:rFonts w:ascii="Times New Roman" w:hAnsi="Times New Roman"/>
                <w:color w:val="000000"/>
                <w:sz w:val="24"/>
                <w:lang w:val="ru-RU"/>
              </w:rPr>
              <w:t>Мои друзья (имя, возраст, страна, город)</w:t>
            </w:r>
            <w:r>
              <w:rPr>
                <w:lang w:val="ru-RU"/>
              </w:rPr>
              <w:t xml:space="preserve"> </w:t>
            </w:r>
            <w:r>
              <w:rPr>
                <w:rFonts w:ascii="Times New Roman" w:hAnsi="Times New Roman"/>
                <w:color w:val="000000"/>
                <w:sz w:val="24"/>
                <w:lang w:val="ru-RU"/>
              </w:rPr>
              <w:t>Мои друзья (выходные с другом)</w:t>
            </w:r>
          </w:p>
        </w:tc>
      </w:tr>
      <w:tr w14:paraId="5335132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276" w:type="dxa"/>
            <w:tcMar>
              <w:top w:w="50" w:type="dxa"/>
              <w:left w:w="100" w:type="dxa"/>
            </w:tcMar>
          </w:tcPr>
          <w:p w14:paraId="1B89DECB">
            <w:pPr>
              <w:spacing w:after="0"/>
              <w:rPr>
                <w:rFonts w:ascii="Times New Roman" w:hAnsi="Times New Roman" w:cs="Times New Roman"/>
                <w:sz w:val="24"/>
                <w:szCs w:val="24"/>
                <w:lang w:val="ru-RU"/>
              </w:rPr>
            </w:pPr>
            <w:r>
              <w:rPr>
                <w:rFonts w:ascii="Times New Roman" w:hAnsi="Times New Roman" w:cs="Times New Roman"/>
                <w:sz w:val="24"/>
                <w:szCs w:val="24"/>
              </w:rPr>
              <w:t>Урок 19</w:t>
            </w:r>
          </w:p>
        </w:tc>
        <w:tc>
          <w:tcPr>
            <w:tcW w:w="8505" w:type="dxa"/>
            <w:tcMar>
              <w:top w:w="50" w:type="dxa"/>
              <w:left w:w="100" w:type="dxa"/>
            </w:tcMar>
            <w:vAlign w:val="center"/>
          </w:tcPr>
          <w:p w14:paraId="1334D8B5">
            <w:pPr>
              <w:spacing w:after="0"/>
              <w:rPr>
                <w:rFonts w:ascii="Times New Roman" w:hAnsi="Times New Roman"/>
                <w:color w:val="000000"/>
                <w:sz w:val="24"/>
                <w:lang w:val="ru-RU"/>
              </w:rPr>
            </w:pPr>
            <w:r>
              <w:rPr>
                <w:rFonts w:ascii="Times New Roman" w:hAnsi="Times New Roman"/>
                <w:color w:val="000000"/>
                <w:sz w:val="24"/>
                <w:lang w:val="ru-RU"/>
              </w:rPr>
              <w:t>Мои друзья (имя, возраст, страна, город) Мои друзья (выходные с другом)</w:t>
            </w:r>
          </w:p>
        </w:tc>
      </w:tr>
      <w:tr w14:paraId="561C2C6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276" w:type="dxa"/>
            <w:tcMar>
              <w:top w:w="50" w:type="dxa"/>
              <w:left w:w="100" w:type="dxa"/>
            </w:tcMar>
          </w:tcPr>
          <w:p w14:paraId="37DE94D6">
            <w:pPr>
              <w:spacing w:after="0"/>
              <w:rPr>
                <w:rFonts w:ascii="Times New Roman" w:hAnsi="Times New Roman" w:cs="Times New Roman"/>
                <w:sz w:val="24"/>
                <w:szCs w:val="24"/>
                <w:lang w:val="ru-RU"/>
              </w:rPr>
            </w:pPr>
            <w:r>
              <w:rPr>
                <w:rFonts w:ascii="Times New Roman" w:hAnsi="Times New Roman" w:cs="Times New Roman"/>
                <w:sz w:val="24"/>
                <w:szCs w:val="24"/>
              </w:rPr>
              <w:t>Урок 20</w:t>
            </w:r>
          </w:p>
        </w:tc>
        <w:tc>
          <w:tcPr>
            <w:tcW w:w="8505" w:type="dxa"/>
            <w:tcMar>
              <w:top w:w="50" w:type="dxa"/>
              <w:left w:w="100" w:type="dxa"/>
            </w:tcMar>
            <w:vAlign w:val="center"/>
          </w:tcPr>
          <w:p w14:paraId="71009BB9">
            <w:pPr>
              <w:spacing w:after="0"/>
              <w:rPr>
                <w:lang w:val="ru-RU"/>
              </w:rPr>
            </w:pPr>
            <w:r>
              <w:rPr>
                <w:rFonts w:ascii="Times New Roman" w:hAnsi="Times New Roman"/>
                <w:color w:val="000000"/>
                <w:sz w:val="24"/>
                <w:lang w:val="ru-RU"/>
              </w:rPr>
              <w:t xml:space="preserve">Моя малая родина: город/село (отдыхаем с семьёй) </w:t>
            </w:r>
          </w:p>
        </w:tc>
      </w:tr>
      <w:tr w14:paraId="7ADD36A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276" w:type="dxa"/>
            <w:tcMar>
              <w:top w:w="50" w:type="dxa"/>
              <w:left w:w="100" w:type="dxa"/>
            </w:tcMar>
          </w:tcPr>
          <w:p w14:paraId="2DE2450C">
            <w:pPr>
              <w:spacing w:after="0"/>
              <w:rPr>
                <w:rFonts w:ascii="Times New Roman" w:hAnsi="Times New Roman" w:cs="Times New Roman"/>
                <w:sz w:val="24"/>
                <w:szCs w:val="24"/>
                <w:lang w:val="ru-RU"/>
              </w:rPr>
            </w:pPr>
            <w:r>
              <w:rPr>
                <w:rFonts w:ascii="Times New Roman" w:hAnsi="Times New Roman" w:cs="Times New Roman"/>
                <w:sz w:val="24"/>
                <w:szCs w:val="24"/>
              </w:rPr>
              <w:t>Урок 21</w:t>
            </w:r>
          </w:p>
        </w:tc>
        <w:tc>
          <w:tcPr>
            <w:tcW w:w="8505" w:type="dxa"/>
            <w:tcMar>
              <w:top w:w="50" w:type="dxa"/>
              <w:left w:w="100" w:type="dxa"/>
            </w:tcMar>
            <w:vAlign w:val="center"/>
          </w:tcPr>
          <w:p w14:paraId="5C7FA4EA">
            <w:pPr>
              <w:spacing w:after="0"/>
              <w:rPr>
                <w:rFonts w:ascii="Times New Roman" w:hAnsi="Times New Roman"/>
                <w:color w:val="000000"/>
                <w:sz w:val="24"/>
                <w:lang w:val="ru-RU"/>
              </w:rPr>
            </w:pPr>
            <w:r>
              <w:rPr>
                <w:rFonts w:ascii="Times New Roman" w:hAnsi="Times New Roman"/>
                <w:color w:val="000000"/>
                <w:sz w:val="24"/>
                <w:lang w:val="ru-RU"/>
              </w:rPr>
              <w:t>Моя малая Родина: город/село (традиционная еда)</w:t>
            </w:r>
          </w:p>
        </w:tc>
      </w:tr>
      <w:tr w14:paraId="67EF192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276" w:type="dxa"/>
            <w:tcMar>
              <w:top w:w="50" w:type="dxa"/>
              <w:left w:w="100" w:type="dxa"/>
            </w:tcMar>
          </w:tcPr>
          <w:p w14:paraId="11DF91A8">
            <w:pPr>
              <w:spacing w:after="0"/>
              <w:rPr>
                <w:rFonts w:ascii="Times New Roman" w:hAnsi="Times New Roman" w:cs="Times New Roman"/>
                <w:sz w:val="24"/>
                <w:szCs w:val="24"/>
                <w:lang w:val="ru-RU"/>
              </w:rPr>
            </w:pPr>
            <w:r>
              <w:rPr>
                <w:rFonts w:ascii="Times New Roman" w:hAnsi="Times New Roman" w:cs="Times New Roman"/>
                <w:sz w:val="24"/>
                <w:szCs w:val="24"/>
              </w:rPr>
              <w:t>Урок 22</w:t>
            </w:r>
          </w:p>
        </w:tc>
        <w:tc>
          <w:tcPr>
            <w:tcW w:w="8505" w:type="dxa"/>
            <w:tcMar>
              <w:top w:w="50" w:type="dxa"/>
              <w:left w:w="100" w:type="dxa"/>
            </w:tcMar>
            <w:vAlign w:val="center"/>
          </w:tcPr>
          <w:p w14:paraId="48E39CA4">
            <w:pPr>
              <w:spacing w:after="0"/>
              <w:rPr>
                <w:lang w:val="ru-RU"/>
              </w:rPr>
            </w:pPr>
            <w:r>
              <w:rPr>
                <w:rFonts w:ascii="Times New Roman" w:hAnsi="Times New Roman"/>
                <w:color w:val="000000"/>
                <w:sz w:val="24"/>
                <w:lang w:val="ru-RU"/>
              </w:rPr>
              <w:t>Времена года</w:t>
            </w:r>
            <w:r>
              <w:rPr>
                <w:lang w:val="ru-RU"/>
              </w:rPr>
              <w:t xml:space="preserve"> </w:t>
            </w:r>
            <w:r>
              <w:rPr>
                <w:rFonts w:ascii="Times New Roman" w:hAnsi="Times New Roman"/>
                <w:color w:val="000000"/>
                <w:sz w:val="24"/>
                <w:lang w:val="ru-RU"/>
              </w:rPr>
              <w:t>Любимое время года</w:t>
            </w:r>
            <w:r>
              <w:rPr>
                <w:lang w:val="ru-RU"/>
              </w:rPr>
              <w:t xml:space="preserve"> </w:t>
            </w:r>
            <w:r>
              <w:rPr>
                <w:rFonts w:ascii="Times New Roman" w:hAnsi="Times New Roman"/>
                <w:color w:val="000000"/>
                <w:sz w:val="24"/>
                <w:lang w:val="ru-RU"/>
              </w:rPr>
              <w:t xml:space="preserve"> </w:t>
            </w:r>
            <w:r>
              <w:rPr>
                <w:lang w:val="ru-RU"/>
              </w:rPr>
              <w:t xml:space="preserve"> </w:t>
            </w:r>
            <w:r>
              <w:rPr>
                <w:rFonts w:ascii="Times New Roman" w:hAnsi="Times New Roman"/>
                <w:color w:val="000000"/>
                <w:sz w:val="24"/>
                <w:lang w:val="ru-RU"/>
              </w:rPr>
              <w:t xml:space="preserve"> </w:t>
            </w:r>
          </w:p>
        </w:tc>
      </w:tr>
      <w:tr w14:paraId="36987DE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276" w:type="dxa"/>
            <w:tcMar>
              <w:top w:w="50" w:type="dxa"/>
              <w:left w:w="100" w:type="dxa"/>
            </w:tcMar>
          </w:tcPr>
          <w:p w14:paraId="00E244EB">
            <w:pPr>
              <w:spacing w:after="0"/>
              <w:rPr>
                <w:rFonts w:ascii="Times New Roman" w:hAnsi="Times New Roman" w:cs="Times New Roman"/>
                <w:sz w:val="24"/>
                <w:szCs w:val="24"/>
                <w:lang w:val="ru-RU"/>
              </w:rPr>
            </w:pPr>
            <w:r>
              <w:rPr>
                <w:rFonts w:ascii="Times New Roman" w:hAnsi="Times New Roman" w:cs="Times New Roman"/>
                <w:sz w:val="24"/>
                <w:szCs w:val="24"/>
              </w:rPr>
              <w:t>Урок 23</w:t>
            </w:r>
          </w:p>
        </w:tc>
        <w:tc>
          <w:tcPr>
            <w:tcW w:w="8505" w:type="dxa"/>
            <w:tcMar>
              <w:top w:w="50" w:type="dxa"/>
              <w:left w:w="100" w:type="dxa"/>
            </w:tcMar>
            <w:vAlign w:val="center"/>
          </w:tcPr>
          <w:p w14:paraId="037A95C9">
            <w:pPr>
              <w:spacing w:after="0"/>
              <w:rPr>
                <w:rFonts w:ascii="Times New Roman" w:hAnsi="Times New Roman"/>
                <w:color w:val="000000"/>
                <w:sz w:val="24"/>
                <w:lang w:val="ru-RU"/>
              </w:rPr>
            </w:pPr>
            <w:r>
              <w:rPr>
                <w:rFonts w:ascii="Times New Roman" w:hAnsi="Times New Roman"/>
                <w:color w:val="000000"/>
                <w:sz w:val="24"/>
                <w:lang w:val="ru-RU"/>
              </w:rPr>
              <w:t xml:space="preserve">Любимое время года моих одноклассников  </w:t>
            </w:r>
          </w:p>
        </w:tc>
      </w:tr>
      <w:tr w14:paraId="0207ACA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276" w:type="dxa"/>
            <w:tcMar>
              <w:top w:w="50" w:type="dxa"/>
              <w:left w:w="100" w:type="dxa"/>
            </w:tcMar>
          </w:tcPr>
          <w:p w14:paraId="51713E83">
            <w:pPr>
              <w:spacing w:after="0"/>
              <w:rPr>
                <w:rFonts w:ascii="Times New Roman" w:hAnsi="Times New Roman" w:cs="Times New Roman"/>
                <w:sz w:val="24"/>
                <w:szCs w:val="24"/>
                <w:lang w:val="ru-RU"/>
              </w:rPr>
            </w:pPr>
            <w:r>
              <w:rPr>
                <w:rFonts w:ascii="Times New Roman" w:hAnsi="Times New Roman" w:cs="Times New Roman"/>
                <w:sz w:val="24"/>
                <w:szCs w:val="24"/>
              </w:rPr>
              <w:t>Урок 24</w:t>
            </w:r>
          </w:p>
        </w:tc>
        <w:tc>
          <w:tcPr>
            <w:tcW w:w="8505" w:type="dxa"/>
            <w:tcMar>
              <w:top w:w="50" w:type="dxa"/>
              <w:left w:w="100" w:type="dxa"/>
            </w:tcMar>
            <w:vAlign w:val="center"/>
          </w:tcPr>
          <w:p w14:paraId="00780B66">
            <w:pPr>
              <w:spacing w:after="0"/>
            </w:pPr>
            <w:r>
              <w:rPr>
                <w:rFonts w:ascii="Times New Roman" w:hAnsi="Times New Roman"/>
                <w:color w:val="000000"/>
                <w:sz w:val="24"/>
              </w:rPr>
              <w:t>Одеваемся по погоде</w:t>
            </w:r>
          </w:p>
        </w:tc>
      </w:tr>
      <w:tr w14:paraId="4042CC9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276" w:type="dxa"/>
            <w:tcMar>
              <w:top w:w="50" w:type="dxa"/>
              <w:left w:w="100" w:type="dxa"/>
            </w:tcMar>
          </w:tcPr>
          <w:p w14:paraId="7B783F50">
            <w:pPr>
              <w:spacing w:after="0"/>
              <w:rPr>
                <w:rFonts w:ascii="Times New Roman" w:hAnsi="Times New Roman" w:cs="Times New Roman"/>
                <w:sz w:val="24"/>
                <w:szCs w:val="24"/>
                <w:lang w:val="ru-RU"/>
              </w:rPr>
            </w:pPr>
            <w:r>
              <w:rPr>
                <w:rFonts w:ascii="Times New Roman" w:hAnsi="Times New Roman" w:cs="Times New Roman"/>
                <w:sz w:val="24"/>
                <w:szCs w:val="24"/>
              </w:rPr>
              <w:t>Урок 25</w:t>
            </w:r>
          </w:p>
        </w:tc>
        <w:tc>
          <w:tcPr>
            <w:tcW w:w="8505" w:type="dxa"/>
            <w:tcMar>
              <w:top w:w="50" w:type="dxa"/>
              <w:left w:w="100" w:type="dxa"/>
            </w:tcMar>
            <w:vAlign w:val="center"/>
          </w:tcPr>
          <w:p w14:paraId="4F21D16E">
            <w:pPr>
              <w:spacing w:after="0"/>
              <w:rPr>
                <w:lang w:val="ru-RU"/>
              </w:rPr>
            </w:pPr>
            <w:r>
              <w:rPr>
                <w:rFonts w:ascii="Times New Roman" w:hAnsi="Times New Roman"/>
                <w:color w:val="000000"/>
                <w:sz w:val="24"/>
                <w:lang w:val="ru-RU"/>
              </w:rPr>
              <w:t>Обобщение по теме «Мир вокруг меня»</w:t>
            </w:r>
          </w:p>
        </w:tc>
      </w:tr>
      <w:tr w14:paraId="4CF7F94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276" w:type="dxa"/>
            <w:tcMar>
              <w:top w:w="50" w:type="dxa"/>
              <w:left w:w="100" w:type="dxa"/>
            </w:tcMar>
          </w:tcPr>
          <w:p w14:paraId="5DAF3FA0">
            <w:pPr>
              <w:spacing w:after="0"/>
              <w:rPr>
                <w:rFonts w:ascii="Times New Roman" w:hAnsi="Times New Roman" w:cs="Times New Roman"/>
                <w:sz w:val="24"/>
                <w:szCs w:val="24"/>
                <w:lang w:val="ru-RU"/>
              </w:rPr>
            </w:pPr>
            <w:r>
              <w:rPr>
                <w:rFonts w:ascii="Times New Roman" w:hAnsi="Times New Roman" w:cs="Times New Roman"/>
                <w:sz w:val="24"/>
                <w:szCs w:val="24"/>
              </w:rPr>
              <w:t>Урок 26</w:t>
            </w:r>
          </w:p>
        </w:tc>
        <w:tc>
          <w:tcPr>
            <w:tcW w:w="8505" w:type="dxa"/>
            <w:tcMar>
              <w:top w:w="50" w:type="dxa"/>
              <w:left w:w="100" w:type="dxa"/>
            </w:tcMar>
            <w:vAlign w:val="center"/>
          </w:tcPr>
          <w:p w14:paraId="2728D29D">
            <w:pPr>
              <w:spacing w:after="0"/>
              <w:rPr>
                <w:lang w:val="ru-RU"/>
              </w:rPr>
            </w:pPr>
            <w:r>
              <w:rPr>
                <w:rFonts w:ascii="Times New Roman" w:hAnsi="Times New Roman"/>
                <w:color w:val="000000"/>
                <w:sz w:val="24"/>
                <w:lang w:val="ru-RU"/>
              </w:rPr>
              <w:t>Контроль по теме «Мир вокруг меня»</w:t>
            </w:r>
          </w:p>
        </w:tc>
      </w:tr>
      <w:tr w14:paraId="292A860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276" w:type="dxa"/>
            <w:tcMar>
              <w:top w:w="50" w:type="dxa"/>
              <w:left w:w="100" w:type="dxa"/>
            </w:tcMar>
          </w:tcPr>
          <w:p w14:paraId="6021F992">
            <w:pPr>
              <w:spacing w:after="0"/>
              <w:rPr>
                <w:rFonts w:ascii="Times New Roman" w:hAnsi="Times New Roman" w:cs="Times New Roman"/>
                <w:sz w:val="24"/>
                <w:szCs w:val="24"/>
                <w:lang w:val="ru-RU"/>
              </w:rPr>
            </w:pPr>
            <w:r>
              <w:rPr>
                <w:rFonts w:ascii="Times New Roman" w:hAnsi="Times New Roman" w:cs="Times New Roman"/>
                <w:sz w:val="24"/>
                <w:szCs w:val="24"/>
              </w:rPr>
              <w:t>Урок 27</w:t>
            </w:r>
          </w:p>
        </w:tc>
        <w:tc>
          <w:tcPr>
            <w:tcW w:w="8505" w:type="dxa"/>
            <w:tcMar>
              <w:top w:w="50" w:type="dxa"/>
              <w:left w:w="100" w:type="dxa"/>
            </w:tcMar>
            <w:vAlign w:val="center"/>
          </w:tcPr>
          <w:p w14:paraId="12703068">
            <w:pPr>
              <w:spacing w:after="0"/>
              <w:rPr>
                <w:lang w:val="ru-RU"/>
              </w:rPr>
            </w:pPr>
            <w:r>
              <w:rPr>
                <w:rFonts w:ascii="Times New Roman" w:hAnsi="Times New Roman"/>
                <w:color w:val="000000"/>
                <w:sz w:val="24"/>
                <w:lang w:val="ru-RU"/>
              </w:rPr>
              <w:t xml:space="preserve">Родная страна и страны изучаемого языка (столицы, Москва – столица России, Лондон – столица Великобритании) </w:t>
            </w:r>
            <w:r>
              <w:rPr>
                <w:lang w:val="ru-RU"/>
              </w:rPr>
              <w:t xml:space="preserve"> </w:t>
            </w:r>
          </w:p>
        </w:tc>
      </w:tr>
      <w:tr w14:paraId="668B67D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276" w:type="dxa"/>
            <w:tcMar>
              <w:top w:w="50" w:type="dxa"/>
              <w:left w:w="100" w:type="dxa"/>
            </w:tcMar>
          </w:tcPr>
          <w:p w14:paraId="7B33FCA9">
            <w:pPr>
              <w:spacing w:after="0"/>
              <w:rPr>
                <w:rFonts w:ascii="Times New Roman" w:hAnsi="Times New Roman" w:cs="Times New Roman"/>
                <w:sz w:val="24"/>
                <w:szCs w:val="24"/>
                <w:lang w:val="ru-RU"/>
              </w:rPr>
            </w:pPr>
            <w:r>
              <w:rPr>
                <w:rFonts w:ascii="Times New Roman" w:hAnsi="Times New Roman" w:cs="Times New Roman"/>
                <w:sz w:val="24"/>
                <w:szCs w:val="24"/>
              </w:rPr>
              <w:t>Урок 28</w:t>
            </w:r>
          </w:p>
        </w:tc>
        <w:tc>
          <w:tcPr>
            <w:tcW w:w="8505" w:type="dxa"/>
            <w:tcMar>
              <w:top w:w="50" w:type="dxa"/>
              <w:left w:w="100" w:type="dxa"/>
            </w:tcMar>
            <w:vAlign w:val="center"/>
          </w:tcPr>
          <w:p w14:paraId="1470DB1B">
            <w:pPr>
              <w:spacing w:after="0"/>
              <w:rPr>
                <w:rFonts w:ascii="Times New Roman" w:hAnsi="Times New Roman"/>
                <w:color w:val="000000"/>
                <w:sz w:val="24"/>
                <w:lang w:val="ru-RU"/>
              </w:rPr>
            </w:pPr>
            <w:r>
              <w:rPr>
                <w:rFonts w:ascii="Times New Roman" w:hAnsi="Times New Roman"/>
                <w:color w:val="000000"/>
                <w:sz w:val="24"/>
                <w:lang w:val="ru-RU"/>
              </w:rPr>
              <w:t>Страны изучаемого языка (Великобритания)</w:t>
            </w:r>
          </w:p>
        </w:tc>
      </w:tr>
      <w:tr w14:paraId="7017C20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276" w:type="dxa"/>
            <w:tcMar>
              <w:top w:w="50" w:type="dxa"/>
              <w:left w:w="100" w:type="dxa"/>
            </w:tcMar>
          </w:tcPr>
          <w:p w14:paraId="18C97605">
            <w:pPr>
              <w:spacing w:after="0"/>
              <w:rPr>
                <w:rFonts w:ascii="Times New Roman" w:hAnsi="Times New Roman" w:cs="Times New Roman"/>
                <w:sz w:val="24"/>
                <w:szCs w:val="24"/>
                <w:lang w:val="ru-RU"/>
              </w:rPr>
            </w:pPr>
            <w:r>
              <w:rPr>
                <w:rFonts w:ascii="Times New Roman" w:hAnsi="Times New Roman" w:cs="Times New Roman"/>
                <w:sz w:val="24"/>
                <w:szCs w:val="24"/>
              </w:rPr>
              <w:t>Урок 29</w:t>
            </w:r>
          </w:p>
        </w:tc>
        <w:tc>
          <w:tcPr>
            <w:tcW w:w="8505" w:type="dxa"/>
            <w:tcMar>
              <w:top w:w="50" w:type="dxa"/>
              <w:left w:w="100" w:type="dxa"/>
            </w:tcMar>
            <w:vAlign w:val="center"/>
          </w:tcPr>
          <w:p w14:paraId="03C15DA9">
            <w:pPr>
              <w:spacing w:after="0"/>
              <w:rPr>
                <w:lang w:val="ru-RU"/>
              </w:rPr>
            </w:pPr>
            <w:r>
              <w:rPr>
                <w:rFonts w:ascii="Times New Roman" w:hAnsi="Times New Roman"/>
                <w:color w:val="000000"/>
                <w:sz w:val="24"/>
                <w:lang w:val="ru-RU"/>
              </w:rPr>
              <w:t>Детский фольклор (сказки и песни)</w:t>
            </w:r>
            <w:r>
              <w:rPr>
                <w:lang w:val="ru-RU"/>
              </w:rPr>
              <w:t xml:space="preserve"> </w:t>
            </w:r>
            <w:r>
              <w:rPr>
                <w:rFonts w:ascii="Times New Roman" w:hAnsi="Times New Roman"/>
                <w:color w:val="000000"/>
                <w:sz w:val="24"/>
                <w:lang w:val="ru-RU"/>
              </w:rPr>
              <w:t>Моя любимая сказка (знакомство со сказкой)</w:t>
            </w:r>
            <w:r>
              <w:rPr>
                <w:lang w:val="ru-RU"/>
              </w:rPr>
              <w:t xml:space="preserve"> </w:t>
            </w:r>
            <w:r>
              <w:rPr>
                <w:rFonts w:ascii="Times New Roman" w:hAnsi="Times New Roman"/>
                <w:color w:val="000000"/>
                <w:sz w:val="24"/>
                <w:lang w:val="ru-RU"/>
              </w:rPr>
              <w:t>Моя любимая сказка (знакомство с персонажами)</w:t>
            </w:r>
          </w:p>
        </w:tc>
      </w:tr>
      <w:tr w14:paraId="5DB90EF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276" w:type="dxa"/>
            <w:tcMar>
              <w:top w:w="50" w:type="dxa"/>
              <w:left w:w="100" w:type="dxa"/>
            </w:tcMar>
          </w:tcPr>
          <w:p w14:paraId="20DD5F34">
            <w:pPr>
              <w:spacing w:after="0"/>
              <w:rPr>
                <w:rFonts w:ascii="Times New Roman" w:hAnsi="Times New Roman" w:cs="Times New Roman"/>
                <w:sz w:val="24"/>
                <w:szCs w:val="24"/>
                <w:lang w:val="ru-RU"/>
              </w:rPr>
            </w:pPr>
            <w:r>
              <w:rPr>
                <w:rFonts w:ascii="Times New Roman" w:hAnsi="Times New Roman" w:cs="Times New Roman"/>
                <w:sz w:val="24"/>
                <w:szCs w:val="24"/>
              </w:rPr>
              <w:t>Урок 30</w:t>
            </w:r>
          </w:p>
        </w:tc>
        <w:tc>
          <w:tcPr>
            <w:tcW w:w="8505" w:type="dxa"/>
            <w:tcMar>
              <w:top w:w="50" w:type="dxa"/>
              <w:left w:w="100" w:type="dxa"/>
            </w:tcMar>
            <w:vAlign w:val="center"/>
          </w:tcPr>
          <w:p w14:paraId="679A1778">
            <w:pPr>
              <w:spacing w:after="0"/>
              <w:rPr>
                <w:rFonts w:ascii="Times New Roman" w:hAnsi="Times New Roman"/>
                <w:color w:val="000000"/>
                <w:sz w:val="24"/>
                <w:lang w:val="ru-RU"/>
              </w:rPr>
            </w:pPr>
            <w:r>
              <w:rPr>
                <w:rFonts w:ascii="Times New Roman" w:hAnsi="Times New Roman"/>
                <w:color w:val="000000"/>
                <w:sz w:val="24"/>
                <w:lang w:val="ru-RU"/>
              </w:rPr>
              <w:t>Моя любимая сказка (описание характера и внешнего вида персонажей) Моя любимая сказка (главный герой)</w:t>
            </w:r>
            <w:r>
              <w:rPr>
                <w:lang w:val="ru-RU"/>
              </w:rPr>
              <w:t xml:space="preserve"> </w:t>
            </w:r>
            <w:r>
              <w:rPr>
                <w:rFonts w:ascii="Times New Roman" w:hAnsi="Times New Roman"/>
                <w:color w:val="000000"/>
                <w:sz w:val="24"/>
                <w:lang w:val="ru-RU"/>
              </w:rPr>
              <w:t xml:space="preserve">Моя любимая сказка (главный герой)  </w:t>
            </w:r>
          </w:p>
        </w:tc>
      </w:tr>
      <w:tr w14:paraId="7837F95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276" w:type="dxa"/>
            <w:tcMar>
              <w:top w:w="50" w:type="dxa"/>
              <w:left w:w="100" w:type="dxa"/>
            </w:tcMar>
          </w:tcPr>
          <w:p w14:paraId="6E0BD4CB">
            <w:pPr>
              <w:spacing w:after="0"/>
              <w:rPr>
                <w:rFonts w:ascii="Times New Roman" w:hAnsi="Times New Roman" w:cs="Times New Roman"/>
                <w:sz w:val="24"/>
                <w:szCs w:val="24"/>
                <w:lang w:val="ru-RU"/>
              </w:rPr>
            </w:pPr>
            <w:r>
              <w:rPr>
                <w:rFonts w:ascii="Times New Roman" w:hAnsi="Times New Roman" w:cs="Times New Roman"/>
                <w:sz w:val="24"/>
                <w:szCs w:val="24"/>
              </w:rPr>
              <w:t>Урок 31</w:t>
            </w:r>
          </w:p>
        </w:tc>
        <w:tc>
          <w:tcPr>
            <w:tcW w:w="8505" w:type="dxa"/>
            <w:tcMar>
              <w:top w:w="50" w:type="dxa"/>
              <w:left w:w="100" w:type="dxa"/>
            </w:tcMar>
            <w:vAlign w:val="center"/>
          </w:tcPr>
          <w:p w14:paraId="56EF56FF">
            <w:pPr>
              <w:spacing w:after="0"/>
              <w:rPr>
                <w:rFonts w:ascii="Times New Roman" w:hAnsi="Times New Roman"/>
                <w:color w:val="000000"/>
                <w:sz w:val="24"/>
                <w:lang w:val="ru-RU"/>
              </w:rPr>
            </w:pPr>
            <w:r>
              <w:rPr>
                <w:rFonts w:ascii="Times New Roman" w:hAnsi="Times New Roman"/>
                <w:color w:val="000000"/>
                <w:sz w:val="24"/>
                <w:lang w:val="ru-RU"/>
              </w:rPr>
              <w:t>Праздники страны изучаемого языка (Рождество и Новый год в Великобритании)</w:t>
            </w:r>
          </w:p>
        </w:tc>
      </w:tr>
      <w:tr w14:paraId="74B8476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276" w:type="dxa"/>
            <w:tcMar>
              <w:top w:w="50" w:type="dxa"/>
              <w:left w:w="100" w:type="dxa"/>
            </w:tcMar>
          </w:tcPr>
          <w:p w14:paraId="728739BC">
            <w:pPr>
              <w:spacing w:after="0"/>
              <w:rPr>
                <w:rFonts w:ascii="Times New Roman" w:hAnsi="Times New Roman" w:cs="Times New Roman"/>
                <w:sz w:val="24"/>
                <w:szCs w:val="24"/>
                <w:lang w:val="ru-RU"/>
              </w:rPr>
            </w:pPr>
            <w:r>
              <w:rPr>
                <w:rFonts w:ascii="Times New Roman" w:hAnsi="Times New Roman" w:cs="Times New Roman"/>
                <w:sz w:val="24"/>
                <w:szCs w:val="24"/>
              </w:rPr>
              <w:t>Урок 32</w:t>
            </w:r>
          </w:p>
        </w:tc>
        <w:tc>
          <w:tcPr>
            <w:tcW w:w="8505" w:type="dxa"/>
            <w:tcMar>
              <w:top w:w="50" w:type="dxa"/>
              <w:left w:w="100" w:type="dxa"/>
            </w:tcMar>
            <w:vAlign w:val="center"/>
          </w:tcPr>
          <w:p w14:paraId="48BEDD01">
            <w:pPr>
              <w:spacing w:after="0"/>
              <w:rPr>
                <w:rFonts w:ascii="Times New Roman" w:hAnsi="Times New Roman"/>
                <w:color w:val="000000"/>
                <w:sz w:val="24"/>
                <w:lang w:val="ru-RU"/>
              </w:rPr>
            </w:pPr>
            <w:r>
              <w:rPr>
                <w:rFonts w:ascii="Times New Roman" w:hAnsi="Times New Roman"/>
                <w:color w:val="000000"/>
                <w:sz w:val="24"/>
                <w:lang w:val="ru-RU"/>
              </w:rPr>
              <w:t>Обобщение по теме «Родная страна и страны изучаемого языка»</w:t>
            </w:r>
          </w:p>
        </w:tc>
      </w:tr>
      <w:tr w14:paraId="7682B31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276" w:type="dxa"/>
            <w:tcMar>
              <w:top w:w="50" w:type="dxa"/>
              <w:left w:w="100" w:type="dxa"/>
            </w:tcMar>
          </w:tcPr>
          <w:p w14:paraId="48DFB25F">
            <w:pPr>
              <w:spacing w:after="0"/>
              <w:rPr>
                <w:rFonts w:ascii="Times New Roman" w:hAnsi="Times New Roman" w:cs="Times New Roman"/>
                <w:sz w:val="24"/>
                <w:szCs w:val="24"/>
                <w:lang w:val="ru-RU"/>
              </w:rPr>
            </w:pPr>
            <w:r>
              <w:rPr>
                <w:rFonts w:ascii="Times New Roman" w:hAnsi="Times New Roman" w:cs="Times New Roman"/>
                <w:sz w:val="24"/>
                <w:szCs w:val="24"/>
              </w:rPr>
              <w:t>Урок 33</w:t>
            </w:r>
          </w:p>
        </w:tc>
        <w:tc>
          <w:tcPr>
            <w:tcW w:w="8505" w:type="dxa"/>
            <w:tcMar>
              <w:top w:w="50" w:type="dxa"/>
              <w:left w:w="100" w:type="dxa"/>
            </w:tcMar>
            <w:vAlign w:val="center"/>
          </w:tcPr>
          <w:p w14:paraId="48CAC0E0">
            <w:pPr>
              <w:spacing w:after="0"/>
              <w:rPr>
                <w:lang w:val="ru-RU"/>
              </w:rPr>
            </w:pPr>
            <w:r>
              <w:rPr>
                <w:rFonts w:ascii="Times New Roman" w:hAnsi="Times New Roman"/>
                <w:color w:val="000000"/>
                <w:sz w:val="24"/>
                <w:lang w:val="ru-RU"/>
              </w:rPr>
              <w:t>Контроль по теме «Родная страна и страны изучаемого языка»</w:t>
            </w:r>
          </w:p>
        </w:tc>
      </w:tr>
      <w:tr w14:paraId="2781051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276" w:type="dxa"/>
            <w:tcMar>
              <w:top w:w="50" w:type="dxa"/>
              <w:left w:w="100" w:type="dxa"/>
            </w:tcMar>
          </w:tcPr>
          <w:p w14:paraId="0F1D1DA0">
            <w:pPr>
              <w:spacing w:after="0"/>
              <w:rPr>
                <w:rFonts w:ascii="Times New Roman" w:hAnsi="Times New Roman" w:cs="Times New Roman"/>
                <w:sz w:val="24"/>
                <w:szCs w:val="24"/>
                <w:lang w:val="ru-RU"/>
              </w:rPr>
            </w:pPr>
            <w:r>
              <w:rPr>
                <w:rFonts w:ascii="Times New Roman" w:hAnsi="Times New Roman" w:cs="Times New Roman"/>
                <w:sz w:val="24"/>
                <w:szCs w:val="24"/>
              </w:rPr>
              <w:t>Урок 34</w:t>
            </w:r>
          </w:p>
        </w:tc>
        <w:tc>
          <w:tcPr>
            <w:tcW w:w="8505" w:type="dxa"/>
            <w:tcMar>
              <w:top w:w="50" w:type="dxa"/>
              <w:left w:w="100" w:type="dxa"/>
            </w:tcMar>
            <w:vAlign w:val="center"/>
          </w:tcPr>
          <w:p w14:paraId="6B06334D">
            <w:pPr>
              <w:spacing w:after="0"/>
              <w:rPr>
                <w:lang w:val="ru-RU"/>
              </w:rPr>
            </w:pPr>
            <w:r>
              <w:rPr>
                <w:rFonts w:ascii="Times New Roman" w:hAnsi="Times New Roman"/>
                <w:color w:val="000000"/>
                <w:sz w:val="24"/>
                <w:lang w:val="ru-RU"/>
              </w:rPr>
              <w:t>Праздники страны изучаемого языка (Рождество и Новый год в Великобритании)</w:t>
            </w:r>
          </w:p>
        </w:tc>
      </w:tr>
      <w:tr w14:paraId="27879A7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781" w:type="dxa"/>
            <w:gridSpan w:val="2"/>
            <w:tcMar>
              <w:top w:w="50" w:type="dxa"/>
              <w:left w:w="100" w:type="dxa"/>
            </w:tcMar>
            <w:vAlign w:val="center"/>
          </w:tcPr>
          <w:p w14:paraId="2CEF563C">
            <w:pPr>
              <w:spacing w:after="0"/>
              <w:ind w:left="135"/>
              <w:rPr>
                <w:rFonts w:ascii="Times New Roman" w:hAnsi="Times New Roman"/>
                <w:color w:val="000000"/>
                <w:sz w:val="24"/>
                <w:lang w:val="ru-RU"/>
              </w:rPr>
            </w:pPr>
            <w:r>
              <w:rPr>
                <w:rFonts w:ascii="Times New Roman" w:hAnsi="Times New Roman"/>
                <w:color w:val="000000"/>
                <w:sz w:val="24"/>
                <w:lang w:val="ru-RU"/>
              </w:rPr>
              <w:t>ОБЩЕЕ КОЛИЧЕСТВО ЧАСОВ ПО ПРОГРАММЕ: 34</w:t>
            </w:r>
          </w:p>
          <w:p w14:paraId="1BAD6521">
            <w:pPr>
              <w:spacing w:after="0"/>
              <w:ind w:left="135"/>
              <w:rPr>
                <w:lang w:val="ru-RU"/>
              </w:rPr>
            </w:pPr>
            <w:r>
              <w:rPr>
                <w:rFonts w:ascii="Times New Roman" w:hAnsi="Times New Roman" w:cs="Times New Roman"/>
                <w:color w:val="000000"/>
                <w:sz w:val="24"/>
                <w:szCs w:val="24"/>
                <w:lang w:val="ru-RU"/>
              </w:rPr>
              <w:t>из них уроков, отведенных на контрольные работы, – не более 3</w:t>
            </w:r>
          </w:p>
        </w:tc>
      </w:tr>
    </w:tbl>
    <w:p w14:paraId="183E1669">
      <w:pPr>
        <w:rPr>
          <w:lang w:val="ru-RU"/>
        </w:rPr>
        <w:sectPr>
          <w:pgSz w:w="11906" w:h="16383"/>
          <w:pgMar w:top="1701" w:right="1134" w:bottom="851" w:left="1134" w:header="720" w:footer="720" w:gutter="0"/>
          <w:cols w:space="720" w:num="1"/>
        </w:sectPr>
      </w:pPr>
    </w:p>
    <w:p w14:paraId="20EE76B0">
      <w:pPr>
        <w:spacing w:after="0"/>
        <w:ind w:left="120"/>
        <w:jc w:val="center"/>
        <w:rPr>
          <w:rFonts w:ascii="Times New Roman" w:hAnsi="Times New Roman"/>
          <w:b/>
          <w:color w:val="000000"/>
          <w:sz w:val="28"/>
        </w:rPr>
      </w:pPr>
      <w:r>
        <w:rPr>
          <w:rFonts w:ascii="Times New Roman" w:hAnsi="Times New Roman"/>
          <w:b/>
          <w:color w:val="000000"/>
          <w:sz w:val="28"/>
        </w:rPr>
        <w:t>3 КЛАСС</w:t>
      </w:r>
    </w:p>
    <w:p w14:paraId="60888F66">
      <w:pPr>
        <w:spacing w:after="0"/>
        <w:ind w:left="120"/>
        <w:jc w:val="center"/>
      </w:pPr>
    </w:p>
    <w:tbl>
      <w:tblPr>
        <w:tblStyle w:val="7"/>
        <w:tblW w:w="9923" w:type="dxa"/>
        <w:tblCellSpacing w:w="0" w:type="dxa"/>
        <w:tblInd w:w="-284"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
      <w:tblGrid>
        <w:gridCol w:w="1277"/>
        <w:gridCol w:w="8646"/>
      </w:tblGrid>
      <w:tr w14:paraId="1F0A58C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277" w:type="dxa"/>
            <w:tcMar>
              <w:top w:w="50" w:type="dxa"/>
              <w:left w:w="100" w:type="dxa"/>
            </w:tcMar>
            <w:vAlign w:val="center"/>
          </w:tcPr>
          <w:p w14:paraId="3041F76B">
            <w:pPr>
              <w:spacing w:after="0"/>
              <w:rPr>
                <w:rFonts w:ascii="Times New Roman" w:hAnsi="Times New Roman" w:cs="Times New Roman"/>
                <w:sz w:val="24"/>
                <w:szCs w:val="24"/>
                <w:lang w:val="ru-RU"/>
              </w:rPr>
            </w:pPr>
            <w:r>
              <w:rPr>
                <w:rFonts w:ascii="Times New Roman" w:hAnsi="Times New Roman"/>
                <w:b/>
                <w:color w:val="000000"/>
                <w:sz w:val="24"/>
              </w:rPr>
              <w:t>№</w:t>
            </w:r>
            <w:r>
              <w:rPr>
                <w:rFonts w:ascii="Times New Roman" w:hAnsi="Times New Roman"/>
                <w:b/>
                <w:color w:val="000000"/>
                <w:sz w:val="24"/>
                <w:lang w:val="ru-RU"/>
              </w:rPr>
              <w:t xml:space="preserve"> урока</w:t>
            </w:r>
          </w:p>
        </w:tc>
        <w:tc>
          <w:tcPr>
            <w:tcW w:w="8646" w:type="dxa"/>
            <w:tcMar>
              <w:top w:w="50" w:type="dxa"/>
              <w:left w:w="100" w:type="dxa"/>
            </w:tcMar>
            <w:vAlign w:val="center"/>
          </w:tcPr>
          <w:p w14:paraId="6DBDA25A">
            <w:pPr>
              <w:spacing w:after="0"/>
              <w:jc w:val="center"/>
              <w:rPr>
                <w:rFonts w:ascii="Times New Roman" w:hAnsi="Times New Roman"/>
                <w:color w:val="000000"/>
                <w:sz w:val="24"/>
                <w:lang w:val="ru-RU"/>
              </w:rPr>
            </w:pPr>
            <w:r>
              <w:rPr>
                <w:rFonts w:ascii="Times New Roman" w:hAnsi="Times New Roman"/>
                <w:b/>
                <w:color w:val="000000"/>
                <w:sz w:val="24"/>
              </w:rPr>
              <w:t>Тема урока</w:t>
            </w:r>
          </w:p>
        </w:tc>
      </w:tr>
      <w:tr w14:paraId="025F742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277" w:type="dxa"/>
            <w:tcMar>
              <w:top w:w="50" w:type="dxa"/>
              <w:left w:w="100" w:type="dxa"/>
            </w:tcMar>
          </w:tcPr>
          <w:p w14:paraId="67714768">
            <w:pPr>
              <w:spacing w:after="0"/>
              <w:rPr>
                <w:rFonts w:ascii="Times New Roman" w:hAnsi="Times New Roman" w:cs="Times New Roman"/>
                <w:sz w:val="24"/>
                <w:szCs w:val="24"/>
                <w:lang w:val="ru-RU"/>
              </w:rPr>
            </w:pPr>
            <w:r>
              <w:rPr>
                <w:rFonts w:ascii="Times New Roman" w:hAnsi="Times New Roman" w:cs="Times New Roman"/>
                <w:sz w:val="24"/>
                <w:szCs w:val="24"/>
              </w:rPr>
              <w:t>Урок 1</w:t>
            </w:r>
          </w:p>
        </w:tc>
        <w:tc>
          <w:tcPr>
            <w:tcW w:w="8646" w:type="dxa"/>
            <w:tcMar>
              <w:top w:w="50" w:type="dxa"/>
              <w:left w:w="100" w:type="dxa"/>
            </w:tcMar>
            <w:vAlign w:val="center"/>
          </w:tcPr>
          <w:p w14:paraId="7FCD4F12">
            <w:pPr>
              <w:spacing w:after="0"/>
              <w:rPr>
                <w:rFonts w:ascii="Times New Roman" w:hAnsi="Times New Roman"/>
                <w:color w:val="000000"/>
                <w:sz w:val="24"/>
                <w:lang w:val="ru-RU"/>
              </w:rPr>
            </w:pPr>
            <w:r>
              <w:rPr>
                <w:rFonts w:ascii="Times New Roman" w:hAnsi="Times New Roman"/>
                <w:color w:val="000000"/>
                <w:sz w:val="24"/>
                <w:lang w:val="ru-RU"/>
              </w:rPr>
              <w:t>Моя семья (рассказ о своей семье)</w:t>
            </w:r>
            <w:r>
              <w:rPr>
                <w:lang w:val="ru-RU"/>
              </w:rPr>
              <w:t xml:space="preserve"> </w:t>
            </w:r>
            <w:r>
              <w:rPr>
                <w:rFonts w:ascii="Times New Roman" w:hAnsi="Times New Roman"/>
                <w:color w:val="000000"/>
                <w:sz w:val="24"/>
                <w:lang w:val="ru-RU"/>
              </w:rPr>
              <w:t>Моя семья/мои родственники (внешность);</w:t>
            </w:r>
            <w:r>
              <w:rPr>
                <w:lang w:val="ru-RU"/>
              </w:rPr>
              <w:t xml:space="preserve"> </w:t>
            </w:r>
            <w:r>
              <w:rPr>
                <w:rFonts w:ascii="Times New Roman" w:hAnsi="Times New Roman"/>
                <w:color w:val="000000"/>
                <w:sz w:val="24"/>
                <w:lang w:val="ru-RU"/>
              </w:rPr>
              <w:t>(увлечения)</w:t>
            </w:r>
          </w:p>
        </w:tc>
      </w:tr>
      <w:tr w14:paraId="6A95524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277" w:type="dxa"/>
            <w:tcMar>
              <w:top w:w="50" w:type="dxa"/>
              <w:left w:w="100" w:type="dxa"/>
            </w:tcMar>
          </w:tcPr>
          <w:p w14:paraId="0D8E5BEE">
            <w:pPr>
              <w:spacing w:after="0"/>
              <w:rPr>
                <w:rFonts w:ascii="Times New Roman" w:hAnsi="Times New Roman" w:cs="Times New Roman"/>
                <w:sz w:val="24"/>
                <w:szCs w:val="24"/>
                <w:lang w:val="ru-RU"/>
              </w:rPr>
            </w:pPr>
            <w:r>
              <w:rPr>
                <w:rFonts w:ascii="Times New Roman" w:hAnsi="Times New Roman" w:cs="Times New Roman"/>
                <w:sz w:val="24"/>
                <w:szCs w:val="24"/>
              </w:rPr>
              <w:t>Урок 2</w:t>
            </w:r>
          </w:p>
        </w:tc>
        <w:tc>
          <w:tcPr>
            <w:tcW w:w="8646" w:type="dxa"/>
            <w:tcMar>
              <w:top w:w="50" w:type="dxa"/>
              <w:left w:w="100" w:type="dxa"/>
            </w:tcMar>
            <w:vAlign w:val="center"/>
          </w:tcPr>
          <w:p w14:paraId="29697FAC">
            <w:pPr>
              <w:spacing w:after="0"/>
              <w:rPr>
                <w:lang w:val="ru-RU"/>
              </w:rPr>
            </w:pPr>
            <w:r>
              <w:rPr>
                <w:rFonts w:ascii="Times New Roman" w:hAnsi="Times New Roman"/>
                <w:color w:val="000000"/>
                <w:sz w:val="24"/>
                <w:lang w:val="ru-RU"/>
              </w:rPr>
              <w:t>Моя семья (родословная семьи) (моё детство)</w:t>
            </w:r>
            <w:r>
              <w:rPr>
                <w:lang w:val="ru-RU"/>
              </w:rPr>
              <w:t xml:space="preserve"> </w:t>
            </w:r>
            <w:r>
              <w:rPr>
                <w:rFonts w:ascii="Times New Roman" w:hAnsi="Times New Roman"/>
                <w:color w:val="000000"/>
                <w:sz w:val="24"/>
                <w:lang w:val="ru-RU"/>
              </w:rPr>
              <w:t>Моя семья (моё детство)</w:t>
            </w:r>
          </w:p>
        </w:tc>
      </w:tr>
      <w:tr w14:paraId="0A70B40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277" w:type="dxa"/>
            <w:tcMar>
              <w:top w:w="50" w:type="dxa"/>
              <w:left w:w="100" w:type="dxa"/>
            </w:tcMar>
          </w:tcPr>
          <w:p w14:paraId="0B80822E">
            <w:pPr>
              <w:spacing w:after="0"/>
              <w:rPr>
                <w:rFonts w:ascii="Times New Roman" w:hAnsi="Times New Roman" w:cs="Times New Roman"/>
                <w:sz w:val="24"/>
                <w:szCs w:val="24"/>
                <w:lang w:val="ru-RU"/>
              </w:rPr>
            </w:pPr>
            <w:r>
              <w:rPr>
                <w:rFonts w:ascii="Times New Roman" w:hAnsi="Times New Roman" w:cs="Times New Roman"/>
                <w:sz w:val="24"/>
                <w:szCs w:val="24"/>
              </w:rPr>
              <w:t>Урок 3</w:t>
            </w:r>
          </w:p>
        </w:tc>
        <w:tc>
          <w:tcPr>
            <w:tcW w:w="8646" w:type="dxa"/>
            <w:tcMar>
              <w:top w:w="50" w:type="dxa"/>
              <w:left w:w="100" w:type="dxa"/>
            </w:tcMar>
            <w:vAlign w:val="center"/>
          </w:tcPr>
          <w:p w14:paraId="5C0EE42B">
            <w:pPr>
              <w:spacing w:after="0"/>
              <w:rPr>
                <w:lang w:val="ru-RU"/>
              </w:rPr>
            </w:pPr>
            <w:r>
              <w:rPr>
                <w:rFonts w:ascii="Times New Roman" w:hAnsi="Times New Roman"/>
                <w:color w:val="000000"/>
                <w:sz w:val="24"/>
                <w:lang w:val="ru-RU"/>
              </w:rPr>
              <w:t>Мой день рождения (идеи для подарков)</w:t>
            </w:r>
            <w:r>
              <w:rPr>
                <w:lang w:val="ru-RU"/>
              </w:rPr>
              <w:t xml:space="preserve"> </w:t>
            </w:r>
            <w:r>
              <w:rPr>
                <w:rFonts w:ascii="Times New Roman" w:hAnsi="Times New Roman"/>
                <w:color w:val="000000"/>
                <w:sz w:val="24"/>
                <w:lang w:val="ru-RU"/>
              </w:rPr>
              <w:t>День рождения моего друга (поздравительная открытка)</w:t>
            </w:r>
          </w:p>
        </w:tc>
      </w:tr>
      <w:tr w14:paraId="1F6751F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277" w:type="dxa"/>
            <w:tcMar>
              <w:top w:w="50" w:type="dxa"/>
              <w:left w:w="100" w:type="dxa"/>
            </w:tcMar>
          </w:tcPr>
          <w:p w14:paraId="28941DBB">
            <w:pPr>
              <w:spacing w:after="0"/>
              <w:rPr>
                <w:rFonts w:ascii="Times New Roman" w:hAnsi="Times New Roman" w:cs="Times New Roman"/>
                <w:sz w:val="24"/>
                <w:szCs w:val="24"/>
                <w:lang w:val="ru-RU"/>
              </w:rPr>
            </w:pPr>
            <w:r>
              <w:rPr>
                <w:rFonts w:ascii="Times New Roman" w:hAnsi="Times New Roman" w:cs="Times New Roman"/>
                <w:sz w:val="24"/>
                <w:szCs w:val="24"/>
              </w:rPr>
              <w:t>Урок 4</w:t>
            </w:r>
          </w:p>
        </w:tc>
        <w:tc>
          <w:tcPr>
            <w:tcW w:w="8646" w:type="dxa"/>
            <w:tcMar>
              <w:top w:w="50" w:type="dxa"/>
              <w:left w:w="100" w:type="dxa"/>
            </w:tcMar>
            <w:vAlign w:val="center"/>
          </w:tcPr>
          <w:p w14:paraId="55456639">
            <w:pPr>
              <w:spacing w:after="0"/>
              <w:rPr>
                <w:lang w:val="ru-RU"/>
              </w:rPr>
            </w:pPr>
            <w:r>
              <w:rPr>
                <w:rFonts w:ascii="Times New Roman" w:hAnsi="Times New Roman"/>
                <w:color w:val="000000"/>
                <w:sz w:val="24"/>
                <w:lang w:val="ru-RU"/>
              </w:rPr>
              <w:t>Моя любимая еда.</w:t>
            </w:r>
            <w:r>
              <w:rPr>
                <w:lang w:val="ru-RU"/>
              </w:rPr>
              <w:t xml:space="preserve"> </w:t>
            </w:r>
            <w:r>
              <w:rPr>
                <w:rFonts w:ascii="Times New Roman" w:hAnsi="Times New Roman"/>
                <w:color w:val="000000"/>
                <w:sz w:val="24"/>
                <w:lang w:val="ru-RU"/>
              </w:rPr>
              <w:t>Любимая еда моих друзей и одноклассников.</w:t>
            </w:r>
            <w:r>
              <w:rPr>
                <w:lang w:val="ru-RU"/>
              </w:rPr>
              <w:t xml:space="preserve"> </w:t>
            </w:r>
            <w:r>
              <w:rPr>
                <w:rFonts w:ascii="Times New Roman" w:hAnsi="Times New Roman"/>
                <w:color w:val="000000"/>
                <w:sz w:val="24"/>
                <w:lang w:val="ru-RU"/>
              </w:rPr>
              <w:t>Любимая еда в моей семье</w:t>
            </w:r>
            <w:r>
              <w:rPr>
                <w:lang w:val="ru-RU"/>
              </w:rPr>
              <w:t xml:space="preserve"> </w:t>
            </w:r>
            <w:r>
              <w:rPr>
                <w:rFonts w:ascii="Times New Roman" w:hAnsi="Times New Roman"/>
                <w:color w:val="000000"/>
                <w:sz w:val="24"/>
                <w:lang w:val="ru-RU"/>
              </w:rPr>
              <w:t>Мой школьный обед</w:t>
            </w:r>
          </w:p>
        </w:tc>
      </w:tr>
      <w:tr w14:paraId="66B3033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277" w:type="dxa"/>
            <w:tcMar>
              <w:top w:w="50" w:type="dxa"/>
              <w:left w:w="100" w:type="dxa"/>
            </w:tcMar>
          </w:tcPr>
          <w:p w14:paraId="45009BB1">
            <w:pPr>
              <w:spacing w:after="0"/>
              <w:rPr>
                <w:rFonts w:ascii="Times New Roman" w:hAnsi="Times New Roman" w:cs="Times New Roman"/>
                <w:sz w:val="24"/>
                <w:szCs w:val="24"/>
                <w:lang w:val="ru-RU"/>
              </w:rPr>
            </w:pPr>
            <w:r>
              <w:rPr>
                <w:rFonts w:ascii="Times New Roman" w:hAnsi="Times New Roman" w:cs="Times New Roman"/>
                <w:sz w:val="24"/>
                <w:szCs w:val="24"/>
              </w:rPr>
              <w:t>Урок 5</w:t>
            </w:r>
          </w:p>
        </w:tc>
        <w:tc>
          <w:tcPr>
            <w:tcW w:w="8646" w:type="dxa"/>
            <w:tcMar>
              <w:top w:w="50" w:type="dxa"/>
              <w:left w:w="100" w:type="dxa"/>
            </w:tcMar>
            <w:vAlign w:val="center"/>
          </w:tcPr>
          <w:p w14:paraId="4361AA92">
            <w:pPr>
              <w:spacing w:after="0"/>
              <w:rPr>
                <w:lang w:val="ru-RU"/>
              </w:rPr>
            </w:pPr>
            <w:r>
              <w:rPr>
                <w:rFonts w:ascii="Times New Roman" w:hAnsi="Times New Roman"/>
                <w:color w:val="000000"/>
                <w:sz w:val="24"/>
                <w:lang w:val="ru-RU"/>
              </w:rPr>
              <w:t>Мой распорядок дня (будний день); (выходной день)</w:t>
            </w:r>
            <w:r>
              <w:rPr>
                <w:lang w:val="ru-RU"/>
              </w:rPr>
              <w:t xml:space="preserve"> </w:t>
            </w:r>
            <w:r>
              <w:rPr>
                <w:rFonts w:ascii="Times New Roman" w:hAnsi="Times New Roman"/>
                <w:color w:val="000000"/>
                <w:sz w:val="24"/>
                <w:lang w:val="ru-RU"/>
              </w:rPr>
              <w:t>Выходной день с моей семьей (в парке); (в театре)</w:t>
            </w:r>
          </w:p>
        </w:tc>
      </w:tr>
      <w:tr w14:paraId="20025F9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277" w:type="dxa"/>
            <w:tcMar>
              <w:top w:w="50" w:type="dxa"/>
              <w:left w:w="100" w:type="dxa"/>
            </w:tcMar>
          </w:tcPr>
          <w:p w14:paraId="4A8D6426">
            <w:pPr>
              <w:spacing w:after="0"/>
              <w:rPr>
                <w:rFonts w:ascii="Times New Roman" w:hAnsi="Times New Roman" w:cs="Times New Roman"/>
                <w:sz w:val="24"/>
                <w:szCs w:val="24"/>
                <w:lang w:val="ru-RU"/>
              </w:rPr>
            </w:pPr>
            <w:r>
              <w:rPr>
                <w:rFonts w:ascii="Times New Roman" w:hAnsi="Times New Roman" w:cs="Times New Roman"/>
                <w:sz w:val="24"/>
                <w:szCs w:val="24"/>
              </w:rPr>
              <w:t>Урок 6</w:t>
            </w:r>
          </w:p>
        </w:tc>
        <w:tc>
          <w:tcPr>
            <w:tcW w:w="8646" w:type="dxa"/>
            <w:tcMar>
              <w:top w:w="50" w:type="dxa"/>
              <w:left w:w="100" w:type="dxa"/>
            </w:tcMar>
            <w:vAlign w:val="center"/>
          </w:tcPr>
          <w:p w14:paraId="2D47D801">
            <w:pPr>
              <w:spacing w:after="0"/>
              <w:rPr>
                <w:lang w:val="ru-RU"/>
              </w:rPr>
            </w:pPr>
            <w:r>
              <w:rPr>
                <w:rFonts w:ascii="Times New Roman" w:hAnsi="Times New Roman"/>
                <w:color w:val="000000"/>
                <w:sz w:val="24"/>
                <w:lang w:val="ru-RU"/>
              </w:rPr>
              <w:t>Обобщение по теме «Мир моего "я"»</w:t>
            </w:r>
          </w:p>
        </w:tc>
      </w:tr>
      <w:tr w14:paraId="26A8D93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277" w:type="dxa"/>
            <w:tcMar>
              <w:top w:w="50" w:type="dxa"/>
              <w:left w:w="100" w:type="dxa"/>
            </w:tcMar>
          </w:tcPr>
          <w:p w14:paraId="161A8ACA">
            <w:pPr>
              <w:spacing w:after="0"/>
              <w:rPr>
                <w:rFonts w:ascii="Times New Roman" w:hAnsi="Times New Roman" w:cs="Times New Roman"/>
                <w:sz w:val="24"/>
                <w:szCs w:val="24"/>
                <w:lang w:val="ru-RU"/>
              </w:rPr>
            </w:pPr>
            <w:r>
              <w:rPr>
                <w:rFonts w:ascii="Times New Roman" w:hAnsi="Times New Roman" w:cs="Times New Roman"/>
                <w:sz w:val="24"/>
                <w:szCs w:val="24"/>
              </w:rPr>
              <w:t>Урок 7</w:t>
            </w:r>
          </w:p>
        </w:tc>
        <w:tc>
          <w:tcPr>
            <w:tcW w:w="8646" w:type="dxa"/>
            <w:tcMar>
              <w:top w:w="50" w:type="dxa"/>
              <w:left w:w="100" w:type="dxa"/>
            </w:tcMar>
            <w:vAlign w:val="center"/>
          </w:tcPr>
          <w:p w14:paraId="134B13D1">
            <w:pPr>
              <w:spacing w:after="0"/>
              <w:rPr>
                <w:lang w:val="ru-RU"/>
              </w:rPr>
            </w:pPr>
            <w:r>
              <w:rPr>
                <w:rFonts w:ascii="Times New Roman" w:hAnsi="Times New Roman"/>
                <w:color w:val="000000"/>
                <w:sz w:val="24"/>
                <w:lang w:val="ru-RU"/>
              </w:rPr>
              <w:t>Обобщение по теме «Мир моего "я"»</w:t>
            </w:r>
          </w:p>
        </w:tc>
      </w:tr>
      <w:tr w14:paraId="1A2296C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277" w:type="dxa"/>
            <w:tcMar>
              <w:top w:w="50" w:type="dxa"/>
              <w:left w:w="100" w:type="dxa"/>
            </w:tcMar>
          </w:tcPr>
          <w:p w14:paraId="36A1C6AF">
            <w:pPr>
              <w:spacing w:after="0"/>
              <w:rPr>
                <w:rFonts w:ascii="Times New Roman" w:hAnsi="Times New Roman" w:cs="Times New Roman"/>
                <w:sz w:val="24"/>
                <w:szCs w:val="24"/>
                <w:lang w:val="ru-RU"/>
              </w:rPr>
            </w:pPr>
            <w:r>
              <w:rPr>
                <w:rFonts w:ascii="Times New Roman" w:hAnsi="Times New Roman" w:cs="Times New Roman"/>
                <w:sz w:val="24"/>
                <w:szCs w:val="24"/>
              </w:rPr>
              <w:t>Урок 8</w:t>
            </w:r>
          </w:p>
        </w:tc>
        <w:tc>
          <w:tcPr>
            <w:tcW w:w="8646" w:type="dxa"/>
            <w:tcMar>
              <w:top w:w="50" w:type="dxa"/>
              <w:left w:w="100" w:type="dxa"/>
            </w:tcMar>
            <w:vAlign w:val="center"/>
          </w:tcPr>
          <w:p w14:paraId="774FE7C9">
            <w:pPr>
              <w:spacing w:after="0"/>
            </w:pPr>
            <w:r>
              <w:rPr>
                <w:rFonts w:ascii="Times New Roman" w:hAnsi="Times New Roman"/>
                <w:color w:val="000000"/>
                <w:sz w:val="24"/>
              </w:rPr>
              <w:t>Мои любимые игрушки</w:t>
            </w:r>
          </w:p>
        </w:tc>
      </w:tr>
      <w:tr w14:paraId="57DDB0E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277" w:type="dxa"/>
            <w:tcMar>
              <w:top w:w="50" w:type="dxa"/>
              <w:left w:w="100" w:type="dxa"/>
            </w:tcMar>
          </w:tcPr>
          <w:p w14:paraId="3BFEFD66">
            <w:pPr>
              <w:spacing w:after="0"/>
              <w:rPr>
                <w:rFonts w:ascii="Times New Roman" w:hAnsi="Times New Roman" w:cs="Times New Roman"/>
                <w:sz w:val="24"/>
                <w:szCs w:val="24"/>
                <w:lang w:val="ru-RU"/>
              </w:rPr>
            </w:pPr>
            <w:r>
              <w:rPr>
                <w:rFonts w:ascii="Times New Roman" w:hAnsi="Times New Roman" w:cs="Times New Roman"/>
                <w:sz w:val="24"/>
                <w:szCs w:val="24"/>
              </w:rPr>
              <w:t>Урок 9</w:t>
            </w:r>
          </w:p>
        </w:tc>
        <w:tc>
          <w:tcPr>
            <w:tcW w:w="8646" w:type="dxa"/>
            <w:tcMar>
              <w:top w:w="50" w:type="dxa"/>
              <w:left w:w="100" w:type="dxa"/>
            </w:tcMar>
            <w:vAlign w:val="center"/>
          </w:tcPr>
          <w:p w14:paraId="404C193B">
            <w:pPr>
              <w:spacing w:after="0"/>
              <w:rPr>
                <w:lang w:val="ru-RU"/>
              </w:rPr>
            </w:pPr>
            <w:r>
              <w:rPr>
                <w:rFonts w:ascii="Times New Roman" w:hAnsi="Times New Roman"/>
                <w:color w:val="000000"/>
                <w:sz w:val="24"/>
                <w:lang w:val="ru-RU"/>
              </w:rPr>
              <w:t>Мои любимые игры и соревнования</w:t>
            </w:r>
            <w:r>
              <w:rPr>
                <w:rFonts w:ascii="Times New Roman" w:hAnsi="Times New Roman" w:cs="Times New Roman"/>
                <w:sz w:val="24"/>
                <w:szCs w:val="24"/>
                <w:lang w:val="ru-RU"/>
              </w:rPr>
              <w:t xml:space="preserve">. </w:t>
            </w:r>
            <w:r>
              <w:rPr>
                <w:rFonts w:ascii="Times New Roman" w:hAnsi="Times New Roman"/>
                <w:color w:val="000000"/>
                <w:sz w:val="24"/>
                <w:lang w:val="ru-RU"/>
              </w:rPr>
              <w:t>Любимые игры и игрушки моих друзей</w:t>
            </w:r>
          </w:p>
        </w:tc>
      </w:tr>
      <w:tr w14:paraId="3CFDDAE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277" w:type="dxa"/>
            <w:tcMar>
              <w:top w:w="50" w:type="dxa"/>
              <w:left w:w="100" w:type="dxa"/>
            </w:tcMar>
          </w:tcPr>
          <w:p w14:paraId="7FFC01CE">
            <w:pPr>
              <w:spacing w:after="0"/>
              <w:rPr>
                <w:rFonts w:ascii="Times New Roman" w:hAnsi="Times New Roman" w:cs="Times New Roman"/>
                <w:sz w:val="24"/>
                <w:szCs w:val="24"/>
                <w:lang w:val="ru-RU"/>
              </w:rPr>
            </w:pPr>
            <w:r>
              <w:rPr>
                <w:rFonts w:ascii="Times New Roman" w:hAnsi="Times New Roman" w:cs="Times New Roman"/>
                <w:sz w:val="24"/>
                <w:szCs w:val="24"/>
              </w:rPr>
              <w:t>Урок 10</w:t>
            </w:r>
          </w:p>
        </w:tc>
        <w:tc>
          <w:tcPr>
            <w:tcW w:w="8646" w:type="dxa"/>
            <w:tcMar>
              <w:top w:w="50" w:type="dxa"/>
              <w:left w:w="100" w:type="dxa"/>
            </w:tcMar>
            <w:vAlign w:val="center"/>
          </w:tcPr>
          <w:p w14:paraId="01DE2EB5">
            <w:pPr>
              <w:spacing w:after="0"/>
              <w:rPr>
                <w:lang w:val="ru-RU"/>
              </w:rPr>
            </w:pPr>
            <w:r>
              <w:rPr>
                <w:rFonts w:ascii="Times New Roman" w:hAnsi="Times New Roman"/>
                <w:color w:val="000000"/>
                <w:sz w:val="24"/>
                <w:lang w:val="ru-RU"/>
              </w:rPr>
              <w:t>Мой питомец;</w:t>
            </w:r>
            <w:r>
              <w:rPr>
                <w:lang w:val="ru-RU"/>
              </w:rPr>
              <w:t xml:space="preserve"> </w:t>
            </w:r>
            <w:r>
              <w:rPr>
                <w:rFonts w:ascii="Times New Roman" w:hAnsi="Times New Roman"/>
                <w:color w:val="000000"/>
                <w:sz w:val="24"/>
                <w:lang w:val="ru-RU"/>
              </w:rPr>
              <w:t>Питомцы моих друзей</w:t>
            </w:r>
          </w:p>
        </w:tc>
      </w:tr>
      <w:tr w14:paraId="656DEE5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277" w:type="dxa"/>
            <w:tcMar>
              <w:top w:w="50" w:type="dxa"/>
              <w:left w:w="100" w:type="dxa"/>
            </w:tcMar>
          </w:tcPr>
          <w:p w14:paraId="71C2FA59">
            <w:pPr>
              <w:spacing w:after="0"/>
              <w:rPr>
                <w:rFonts w:ascii="Times New Roman" w:hAnsi="Times New Roman" w:cs="Times New Roman"/>
                <w:sz w:val="24"/>
                <w:szCs w:val="24"/>
                <w:lang w:val="ru-RU"/>
              </w:rPr>
            </w:pPr>
            <w:r>
              <w:rPr>
                <w:rFonts w:ascii="Times New Roman" w:hAnsi="Times New Roman" w:cs="Times New Roman"/>
                <w:sz w:val="24"/>
                <w:szCs w:val="24"/>
              </w:rPr>
              <w:t>Урок 11</w:t>
            </w:r>
          </w:p>
        </w:tc>
        <w:tc>
          <w:tcPr>
            <w:tcW w:w="8646" w:type="dxa"/>
            <w:tcMar>
              <w:top w:w="50" w:type="dxa"/>
              <w:left w:w="100" w:type="dxa"/>
            </w:tcMar>
            <w:vAlign w:val="center"/>
          </w:tcPr>
          <w:p w14:paraId="600B17E6">
            <w:pPr>
              <w:spacing w:after="0"/>
            </w:pPr>
            <w:r>
              <w:rPr>
                <w:rFonts w:ascii="Times New Roman" w:hAnsi="Times New Roman"/>
                <w:color w:val="000000"/>
                <w:sz w:val="24"/>
              </w:rPr>
              <w:t>Питомцы моих друзей</w:t>
            </w:r>
          </w:p>
        </w:tc>
      </w:tr>
      <w:tr w14:paraId="0AA9E38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277" w:type="dxa"/>
            <w:tcMar>
              <w:top w:w="50" w:type="dxa"/>
              <w:left w:w="100" w:type="dxa"/>
            </w:tcMar>
          </w:tcPr>
          <w:p w14:paraId="455C72BE">
            <w:pPr>
              <w:spacing w:after="0"/>
              <w:rPr>
                <w:rFonts w:ascii="Times New Roman" w:hAnsi="Times New Roman" w:cs="Times New Roman"/>
                <w:sz w:val="24"/>
                <w:szCs w:val="24"/>
                <w:lang w:val="ru-RU"/>
              </w:rPr>
            </w:pPr>
            <w:r>
              <w:rPr>
                <w:rFonts w:ascii="Times New Roman" w:hAnsi="Times New Roman" w:cs="Times New Roman"/>
                <w:sz w:val="24"/>
                <w:szCs w:val="24"/>
              </w:rPr>
              <w:t>Урок 12</w:t>
            </w:r>
          </w:p>
        </w:tc>
        <w:tc>
          <w:tcPr>
            <w:tcW w:w="8646" w:type="dxa"/>
            <w:tcMar>
              <w:top w:w="50" w:type="dxa"/>
              <w:left w:w="100" w:type="dxa"/>
            </w:tcMar>
            <w:vAlign w:val="center"/>
          </w:tcPr>
          <w:p w14:paraId="06AAAA49">
            <w:pPr>
              <w:spacing w:after="0"/>
              <w:rPr>
                <w:lang w:val="ru-RU"/>
              </w:rPr>
            </w:pPr>
            <w:r>
              <w:rPr>
                <w:rFonts w:ascii="Times New Roman" w:hAnsi="Times New Roman"/>
                <w:color w:val="000000"/>
                <w:sz w:val="24"/>
                <w:lang w:val="ru-RU"/>
              </w:rPr>
              <w:t>Мои увлечения; Увлечения моих друзей;</w:t>
            </w:r>
            <w:r>
              <w:rPr>
                <w:lang w:val="ru-RU"/>
              </w:rPr>
              <w:t xml:space="preserve"> </w:t>
            </w:r>
            <w:r>
              <w:rPr>
                <w:rFonts w:ascii="Times New Roman" w:hAnsi="Times New Roman"/>
                <w:color w:val="000000"/>
                <w:sz w:val="24"/>
                <w:lang w:val="ru-RU"/>
              </w:rPr>
              <w:t>что люблю делать я и мои друзья; Любимые занятия (отгадай по описанию)</w:t>
            </w:r>
          </w:p>
        </w:tc>
      </w:tr>
      <w:tr w14:paraId="5CBEAAE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277" w:type="dxa"/>
            <w:tcMar>
              <w:top w:w="50" w:type="dxa"/>
              <w:left w:w="100" w:type="dxa"/>
            </w:tcMar>
          </w:tcPr>
          <w:p w14:paraId="35FF9DA4">
            <w:pPr>
              <w:spacing w:after="0"/>
              <w:rPr>
                <w:rFonts w:ascii="Times New Roman" w:hAnsi="Times New Roman" w:cs="Times New Roman"/>
                <w:sz w:val="24"/>
                <w:szCs w:val="24"/>
                <w:lang w:val="ru-RU"/>
              </w:rPr>
            </w:pPr>
            <w:r>
              <w:rPr>
                <w:rFonts w:ascii="Times New Roman" w:hAnsi="Times New Roman" w:cs="Times New Roman"/>
                <w:sz w:val="24"/>
                <w:szCs w:val="24"/>
              </w:rPr>
              <w:t>Урок 13</w:t>
            </w:r>
          </w:p>
        </w:tc>
        <w:tc>
          <w:tcPr>
            <w:tcW w:w="8646" w:type="dxa"/>
            <w:tcMar>
              <w:top w:w="50" w:type="dxa"/>
              <w:left w:w="100" w:type="dxa"/>
            </w:tcMar>
            <w:vAlign w:val="center"/>
          </w:tcPr>
          <w:p w14:paraId="2A4F67F5">
            <w:pPr>
              <w:spacing w:after="0"/>
              <w:rPr>
                <w:lang w:val="ru-RU"/>
              </w:rPr>
            </w:pPr>
            <w:r>
              <w:rPr>
                <w:rFonts w:ascii="Times New Roman" w:hAnsi="Times New Roman"/>
                <w:color w:val="000000"/>
                <w:sz w:val="24"/>
                <w:lang w:val="ru-RU"/>
              </w:rPr>
              <w:t>Любимые мультфильмы</w:t>
            </w:r>
            <w:r>
              <w:rPr>
                <w:lang w:val="ru-RU"/>
              </w:rPr>
              <w:t xml:space="preserve"> </w:t>
            </w:r>
            <w:r>
              <w:rPr>
                <w:rFonts w:ascii="Times New Roman" w:hAnsi="Times New Roman"/>
                <w:color w:val="000000"/>
                <w:sz w:val="24"/>
                <w:lang w:val="ru-RU"/>
              </w:rPr>
              <w:t>Моя любимая сказка (рассказ о любимой сказке)</w:t>
            </w:r>
            <w:r>
              <w:rPr>
                <w:lang w:val="ru-RU"/>
              </w:rPr>
              <w:t xml:space="preserve"> </w:t>
            </w:r>
            <w:r>
              <w:rPr>
                <w:rFonts w:ascii="Times New Roman" w:hAnsi="Times New Roman"/>
                <w:color w:val="000000"/>
                <w:sz w:val="24"/>
                <w:lang w:val="ru-RU"/>
              </w:rPr>
              <w:t>(описание главного героя: внешность и характер)</w:t>
            </w:r>
            <w:r>
              <w:rPr>
                <w:lang w:val="ru-RU"/>
              </w:rPr>
              <w:t xml:space="preserve"> </w:t>
            </w:r>
            <w:r>
              <w:rPr>
                <w:rFonts w:ascii="Times New Roman" w:hAnsi="Times New Roman"/>
                <w:color w:val="000000"/>
                <w:sz w:val="24"/>
                <w:lang w:val="ru-RU"/>
              </w:rPr>
              <w:t>Любимые сказки моих друзей Любимые сказки детей в России и других странах</w:t>
            </w:r>
          </w:p>
        </w:tc>
      </w:tr>
      <w:tr w14:paraId="60D772F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277" w:type="dxa"/>
            <w:tcMar>
              <w:top w:w="50" w:type="dxa"/>
              <w:left w:w="100" w:type="dxa"/>
            </w:tcMar>
          </w:tcPr>
          <w:p w14:paraId="05040EE5">
            <w:pPr>
              <w:spacing w:after="0"/>
              <w:rPr>
                <w:rFonts w:ascii="Times New Roman" w:hAnsi="Times New Roman" w:cs="Times New Roman"/>
                <w:sz w:val="24"/>
                <w:szCs w:val="24"/>
                <w:lang w:val="ru-RU"/>
              </w:rPr>
            </w:pPr>
            <w:r>
              <w:rPr>
                <w:rFonts w:ascii="Times New Roman" w:hAnsi="Times New Roman" w:cs="Times New Roman"/>
                <w:sz w:val="24"/>
                <w:szCs w:val="24"/>
              </w:rPr>
              <w:t>Урок 14</w:t>
            </w:r>
          </w:p>
        </w:tc>
        <w:tc>
          <w:tcPr>
            <w:tcW w:w="8646" w:type="dxa"/>
            <w:tcMar>
              <w:top w:w="50" w:type="dxa"/>
              <w:left w:w="100" w:type="dxa"/>
            </w:tcMar>
            <w:vAlign w:val="center"/>
          </w:tcPr>
          <w:p w14:paraId="17D819C8">
            <w:pPr>
              <w:spacing w:after="0"/>
              <w:rPr>
                <w:rFonts w:ascii="Times New Roman" w:hAnsi="Times New Roman"/>
                <w:color w:val="000000"/>
                <w:sz w:val="24"/>
                <w:lang w:val="ru-RU"/>
              </w:rPr>
            </w:pPr>
            <w:r>
              <w:rPr>
                <w:rFonts w:ascii="Times New Roman" w:hAnsi="Times New Roman"/>
                <w:color w:val="000000"/>
                <w:sz w:val="24"/>
                <w:lang w:val="ru-RU"/>
              </w:rPr>
              <w:t>Как я и мои друзья провели выходной день. Как провели каникулы мои друзья Мои любимые занятия в каникулы</w:t>
            </w:r>
          </w:p>
          <w:p w14:paraId="07BC0B16">
            <w:pPr>
              <w:spacing w:after="0"/>
              <w:rPr>
                <w:lang w:val="ru-RU"/>
              </w:rPr>
            </w:pPr>
            <w:r>
              <w:rPr>
                <w:rFonts w:ascii="Times New Roman" w:hAnsi="Times New Roman"/>
                <w:color w:val="000000"/>
                <w:sz w:val="24"/>
                <w:lang w:val="ru-RU"/>
              </w:rPr>
              <w:t>Каникулы с моей семьей.</w:t>
            </w:r>
            <w:r>
              <w:rPr>
                <w:lang w:val="ru-RU"/>
              </w:rPr>
              <w:t xml:space="preserve"> </w:t>
            </w:r>
            <w:r>
              <w:rPr>
                <w:rFonts w:ascii="Times New Roman" w:hAnsi="Times New Roman"/>
                <w:color w:val="000000"/>
                <w:sz w:val="24"/>
                <w:lang w:val="ru-RU"/>
              </w:rPr>
              <w:t>Обобщение по теме «Мир моих увлечений»</w:t>
            </w:r>
          </w:p>
        </w:tc>
      </w:tr>
      <w:tr w14:paraId="2AE3484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277" w:type="dxa"/>
            <w:tcMar>
              <w:top w:w="50" w:type="dxa"/>
              <w:left w:w="100" w:type="dxa"/>
            </w:tcMar>
          </w:tcPr>
          <w:p w14:paraId="7F0DED06">
            <w:pPr>
              <w:spacing w:after="0"/>
              <w:rPr>
                <w:rFonts w:ascii="Times New Roman" w:hAnsi="Times New Roman" w:cs="Times New Roman"/>
                <w:sz w:val="24"/>
                <w:szCs w:val="24"/>
                <w:lang w:val="ru-RU"/>
              </w:rPr>
            </w:pPr>
            <w:r>
              <w:rPr>
                <w:rFonts w:ascii="Times New Roman" w:hAnsi="Times New Roman" w:cs="Times New Roman"/>
                <w:sz w:val="24"/>
                <w:szCs w:val="24"/>
              </w:rPr>
              <w:t>Урок 15</w:t>
            </w:r>
          </w:p>
        </w:tc>
        <w:tc>
          <w:tcPr>
            <w:tcW w:w="8646" w:type="dxa"/>
            <w:tcMar>
              <w:top w:w="50" w:type="dxa"/>
              <w:left w:w="100" w:type="dxa"/>
            </w:tcMar>
            <w:vAlign w:val="center"/>
          </w:tcPr>
          <w:p w14:paraId="544AF75D">
            <w:pPr>
              <w:spacing w:after="0"/>
              <w:rPr>
                <w:lang w:val="ru-RU"/>
              </w:rPr>
            </w:pPr>
            <w:r>
              <w:rPr>
                <w:rFonts w:ascii="Times New Roman" w:hAnsi="Times New Roman"/>
                <w:color w:val="000000"/>
                <w:sz w:val="24"/>
                <w:lang w:val="ru-RU"/>
              </w:rPr>
              <w:t>Контроль по теме «Мир моих увлечений»</w:t>
            </w:r>
          </w:p>
        </w:tc>
      </w:tr>
      <w:tr w14:paraId="0CCB408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277" w:type="dxa"/>
            <w:tcMar>
              <w:top w:w="50" w:type="dxa"/>
              <w:left w:w="100" w:type="dxa"/>
            </w:tcMar>
          </w:tcPr>
          <w:p w14:paraId="6C5917AC">
            <w:pPr>
              <w:spacing w:after="0"/>
              <w:rPr>
                <w:rFonts w:ascii="Times New Roman" w:hAnsi="Times New Roman" w:cs="Times New Roman"/>
                <w:sz w:val="24"/>
                <w:szCs w:val="24"/>
                <w:lang w:val="ru-RU"/>
              </w:rPr>
            </w:pPr>
            <w:r>
              <w:rPr>
                <w:rFonts w:ascii="Times New Roman" w:hAnsi="Times New Roman" w:cs="Times New Roman"/>
                <w:sz w:val="24"/>
                <w:szCs w:val="24"/>
              </w:rPr>
              <w:t>Урок 16</w:t>
            </w:r>
          </w:p>
        </w:tc>
        <w:tc>
          <w:tcPr>
            <w:tcW w:w="8646" w:type="dxa"/>
            <w:tcMar>
              <w:top w:w="50" w:type="dxa"/>
              <w:left w:w="100" w:type="dxa"/>
            </w:tcMar>
            <w:vAlign w:val="center"/>
          </w:tcPr>
          <w:p w14:paraId="30EE04B1">
            <w:pPr>
              <w:spacing w:after="0"/>
              <w:rPr>
                <w:lang w:val="ru-RU"/>
              </w:rPr>
            </w:pPr>
            <w:r>
              <w:rPr>
                <w:rFonts w:ascii="Times New Roman" w:hAnsi="Times New Roman"/>
                <w:color w:val="000000"/>
                <w:sz w:val="24"/>
                <w:lang w:val="ru-RU"/>
              </w:rPr>
              <w:t xml:space="preserve">Моя квартира/дом. </w:t>
            </w:r>
          </w:p>
        </w:tc>
      </w:tr>
      <w:tr w14:paraId="61686B9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277" w:type="dxa"/>
            <w:tcMar>
              <w:top w:w="50" w:type="dxa"/>
              <w:left w:w="100" w:type="dxa"/>
            </w:tcMar>
          </w:tcPr>
          <w:p w14:paraId="6C7827CD">
            <w:pPr>
              <w:spacing w:after="0"/>
              <w:rPr>
                <w:rFonts w:ascii="Times New Roman" w:hAnsi="Times New Roman" w:cs="Times New Roman"/>
                <w:sz w:val="24"/>
                <w:szCs w:val="24"/>
                <w:lang w:val="ru-RU"/>
              </w:rPr>
            </w:pPr>
            <w:r>
              <w:rPr>
                <w:rFonts w:ascii="Times New Roman" w:hAnsi="Times New Roman" w:cs="Times New Roman"/>
                <w:sz w:val="24"/>
                <w:szCs w:val="24"/>
              </w:rPr>
              <w:t>Урок 17</w:t>
            </w:r>
          </w:p>
        </w:tc>
        <w:tc>
          <w:tcPr>
            <w:tcW w:w="8646" w:type="dxa"/>
            <w:tcMar>
              <w:top w:w="50" w:type="dxa"/>
              <w:left w:w="100" w:type="dxa"/>
            </w:tcMar>
            <w:vAlign w:val="center"/>
          </w:tcPr>
          <w:p w14:paraId="589BE7B8">
            <w:pPr>
              <w:spacing w:after="0"/>
              <w:rPr>
                <w:lang w:val="ru-RU"/>
              </w:rPr>
            </w:pPr>
            <w:r>
              <w:rPr>
                <w:rFonts w:ascii="Times New Roman" w:hAnsi="Times New Roman"/>
                <w:color w:val="000000"/>
                <w:sz w:val="24"/>
                <w:lang w:val="ru-RU"/>
              </w:rPr>
              <w:t>Моя комната</w:t>
            </w:r>
          </w:p>
        </w:tc>
      </w:tr>
      <w:tr w14:paraId="7E3BF72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277" w:type="dxa"/>
            <w:tcMar>
              <w:top w:w="50" w:type="dxa"/>
              <w:left w:w="100" w:type="dxa"/>
            </w:tcMar>
          </w:tcPr>
          <w:p w14:paraId="0DCD15D9">
            <w:pPr>
              <w:spacing w:after="0"/>
              <w:rPr>
                <w:rFonts w:ascii="Times New Roman" w:hAnsi="Times New Roman" w:cs="Times New Roman"/>
                <w:sz w:val="24"/>
                <w:szCs w:val="24"/>
                <w:lang w:val="ru-RU"/>
              </w:rPr>
            </w:pPr>
            <w:r>
              <w:rPr>
                <w:rFonts w:ascii="Times New Roman" w:hAnsi="Times New Roman" w:cs="Times New Roman"/>
                <w:sz w:val="24"/>
                <w:szCs w:val="24"/>
              </w:rPr>
              <w:t>Урок 18</w:t>
            </w:r>
          </w:p>
        </w:tc>
        <w:tc>
          <w:tcPr>
            <w:tcW w:w="8646" w:type="dxa"/>
            <w:tcMar>
              <w:top w:w="50" w:type="dxa"/>
              <w:left w:w="100" w:type="dxa"/>
            </w:tcMar>
            <w:vAlign w:val="center"/>
          </w:tcPr>
          <w:p w14:paraId="0FCBD228">
            <w:pPr>
              <w:spacing w:after="0"/>
              <w:rPr>
                <w:lang w:val="ru-RU"/>
              </w:rPr>
            </w:pPr>
            <w:r>
              <w:rPr>
                <w:rFonts w:ascii="Times New Roman" w:hAnsi="Times New Roman"/>
                <w:color w:val="000000"/>
                <w:sz w:val="24"/>
                <w:lang w:val="ru-RU"/>
              </w:rPr>
              <w:t>Моя школа (школьные принадлежности);</w:t>
            </w:r>
            <w:r>
              <w:rPr>
                <w:lang w:val="ru-RU"/>
              </w:rPr>
              <w:t xml:space="preserve"> </w:t>
            </w:r>
            <w:r>
              <w:rPr>
                <w:rFonts w:ascii="Times New Roman" w:hAnsi="Times New Roman"/>
                <w:color w:val="000000"/>
                <w:sz w:val="24"/>
                <w:lang w:val="ru-RU"/>
              </w:rPr>
              <w:t>(любимые предметы);</w:t>
            </w:r>
            <w:r>
              <w:rPr>
                <w:lang w:val="ru-RU"/>
              </w:rPr>
              <w:t xml:space="preserve"> </w:t>
            </w:r>
            <w:r>
              <w:rPr>
                <w:rFonts w:ascii="Times New Roman" w:hAnsi="Times New Roman"/>
                <w:color w:val="000000"/>
                <w:sz w:val="24"/>
                <w:lang w:val="ru-RU"/>
              </w:rPr>
              <w:t>(правила поведения)</w:t>
            </w:r>
          </w:p>
        </w:tc>
      </w:tr>
      <w:tr w14:paraId="6403F40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277" w:type="dxa"/>
            <w:tcMar>
              <w:top w:w="50" w:type="dxa"/>
              <w:left w:w="100" w:type="dxa"/>
            </w:tcMar>
          </w:tcPr>
          <w:p w14:paraId="5497E8B4">
            <w:pPr>
              <w:spacing w:after="0"/>
              <w:rPr>
                <w:rFonts w:ascii="Times New Roman" w:hAnsi="Times New Roman" w:cs="Times New Roman"/>
                <w:sz w:val="24"/>
                <w:szCs w:val="24"/>
                <w:lang w:val="ru-RU"/>
              </w:rPr>
            </w:pPr>
            <w:r>
              <w:rPr>
                <w:rFonts w:ascii="Times New Roman" w:hAnsi="Times New Roman" w:cs="Times New Roman"/>
                <w:sz w:val="24"/>
                <w:szCs w:val="24"/>
              </w:rPr>
              <w:t>Урок 19</w:t>
            </w:r>
          </w:p>
        </w:tc>
        <w:tc>
          <w:tcPr>
            <w:tcW w:w="8646" w:type="dxa"/>
            <w:tcMar>
              <w:top w:w="50" w:type="dxa"/>
              <w:left w:w="100" w:type="dxa"/>
            </w:tcMar>
            <w:vAlign w:val="center"/>
          </w:tcPr>
          <w:p w14:paraId="62C72472">
            <w:pPr>
              <w:spacing w:after="0"/>
              <w:rPr>
                <w:lang w:val="ru-RU"/>
              </w:rPr>
            </w:pPr>
            <w:r>
              <w:rPr>
                <w:rFonts w:ascii="Times New Roman" w:hAnsi="Times New Roman"/>
                <w:color w:val="000000"/>
                <w:sz w:val="24"/>
                <w:lang w:val="ru-RU"/>
              </w:rPr>
              <w:t>Моя школа (мои одноклассники)</w:t>
            </w:r>
            <w:r>
              <w:rPr>
                <w:lang w:val="ru-RU"/>
              </w:rPr>
              <w:t xml:space="preserve"> </w:t>
            </w:r>
            <w:r>
              <w:rPr>
                <w:rFonts w:ascii="Times New Roman" w:hAnsi="Times New Roman"/>
                <w:color w:val="000000"/>
                <w:sz w:val="24"/>
                <w:lang w:val="ru-RU"/>
              </w:rPr>
              <w:t>(представляем друга одноклассникам)</w:t>
            </w:r>
            <w:r>
              <w:rPr>
                <w:lang w:val="ru-RU"/>
              </w:rPr>
              <w:t xml:space="preserve"> </w:t>
            </w:r>
            <w:r>
              <w:rPr>
                <w:rFonts w:ascii="Times New Roman" w:hAnsi="Times New Roman"/>
                <w:color w:val="000000"/>
                <w:sz w:val="24"/>
                <w:lang w:val="ru-RU"/>
              </w:rPr>
              <w:t>Мои друзья (совместные занятия после уроков, игры, кружки)</w:t>
            </w:r>
          </w:p>
        </w:tc>
      </w:tr>
      <w:tr w14:paraId="5FE4B10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277" w:type="dxa"/>
            <w:tcMar>
              <w:top w:w="50" w:type="dxa"/>
              <w:left w:w="100" w:type="dxa"/>
            </w:tcMar>
          </w:tcPr>
          <w:p w14:paraId="3DC09F14">
            <w:pPr>
              <w:spacing w:after="0"/>
              <w:rPr>
                <w:rFonts w:ascii="Times New Roman" w:hAnsi="Times New Roman" w:cs="Times New Roman"/>
                <w:sz w:val="24"/>
                <w:szCs w:val="24"/>
                <w:lang w:val="ru-RU"/>
              </w:rPr>
            </w:pPr>
            <w:r>
              <w:rPr>
                <w:rFonts w:ascii="Times New Roman" w:hAnsi="Times New Roman" w:cs="Times New Roman"/>
                <w:sz w:val="24"/>
                <w:szCs w:val="24"/>
              </w:rPr>
              <w:t>Урок 20</w:t>
            </w:r>
          </w:p>
        </w:tc>
        <w:tc>
          <w:tcPr>
            <w:tcW w:w="8646" w:type="dxa"/>
            <w:tcMar>
              <w:top w:w="50" w:type="dxa"/>
              <w:left w:w="100" w:type="dxa"/>
            </w:tcMar>
            <w:vAlign w:val="center"/>
          </w:tcPr>
          <w:p w14:paraId="21A384F4">
            <w:pPr>
              <w:spacing w:after="0"/>
              <w:rPr>
                <w:lang w:val="ru-RU"/>
              </w:rPr>
            </w:pPr>
            <w:r>
              <w:rPr>
                <w:rFonts w:ascii="Times New Roman" w:hAnsi="Times New Roman"/>
                <w:color w:val="000000"/>
                <w:sz w:val="24"/>
                <w:lang w:val="ru-RU"/>
              </w:rPr>
              <w:t>Мои друзья (совместные занятия после уроков, игры, кружки)</w:t>
            </w:r>
          </w:p>
        </w:tc>
      </w:tr>
      <w:tr w14:paraId="369B2A8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277" w:type="dxa"/>
            <w:tcMar>
              <w:top w:w="50" w:type="dxa"/>
              <w:left w:w="100" w:type="dxa"/>
            </w:tcMar>
          </w:tcPr>
          <w:p w14:paraId="6368E795">
            <w:pPr>
              <w:spacing w:after="0"/>
              <w:rPr>
                <w:rFonts w:ascii="Times New Roman" w:hAnsi="Times New Roman" w:cs="Times New Roman"/>
                <w:sz w:val="24"/>
                <w:szCs w:val="24"/>
                <w:lang w:val="ru-RU"/>
              </w:rPr>
            </w:pPr>
            <w:r>
              <w:rPr>
                <w:rFonts w:ascii="Times New Roman" w:hAnsi="Times New Roman" w:cs="Times New Roman"/>
                <w:sz w:val="24"/>
                <w:szCs w:val="24"/>
              </w:rPr>
              <w:t>Урок 21</w:t>
            </w:r>
          </w:p>
        </w:tc>
        <w:tc>
          <w:tcPr>
            <w:tcW w:w="8646" w:type="dxa"/>
            <w:tcMar>
              <w:top w:w="50" w:type="dxa"/>
              <w:left w:w="100" w:type="dxa"/>
            </w:tcMar>
            <w:vAlign w:val="center"/>
          </w:tcPr>
          <w:p w14:paraId="4A89313F">
            <w:pPr>
              <w:spacing w:after="0"/>
              <w:rPr>
                <w:lang w:val="ru-RU"/>
              </w:rPr>
            </w:pPr>
            <w:r>
              <w:rPr>
                <w:rFonts w:ascii="Times New Roman" w:hAnsi="Times New Roman"/>
                <w:color w:val="000000"/>
                <w:sz w:val="24"/>
                <w:lang w:val="ru-RU"/>
              </w:rPr>
              <w:t>Моя малая родина (достопримечательности, интересные места для посещения)</w:t>
            </w:r>
            <w:r>
              <w:rPr>
                <w:lang w:val="ru-RU"/>
              </w:rPr>
              <w:t xml:space="preserve"> </w:t>
            </w:r>
            <w:r>
              <w:rPr>
                <w:rFonts w:ascii="Times New Roman" w:hAnsi="Times New Roman"/>
                <w:color w:val="000000"/>
                <w:sz w:val="24"/>
                <w:lang w:val="ru-RU"/>
              </w:rPr>
              <w:t>(что было в моём городе/селе раньше)</w:t>
            </w:r>
          </w:p>
        </w:tc>
      </w:tr>
      <w:tr w14:paraId="5D61017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277" w:type="dxa"/>
            <w:tcMar>
              <w:top w:w="50" w:type="dxa"/>
              <w:left w:w="100" w:type="dxa"/>
            </w:tcMar>
          </w:tcPr>
          <w:p w14:paraId="4EC8FCB4">
            <w:pPr>
              <w:spacing w:after="0"/>
              <w:rPr>
                <w:rFonts w:ascii="Times New Roman" w:hAnsi="Times New Roman" w:cs="Times New Roman"/>
                <w:sz w:val="24"/>
                <w:szCs w:val="24"/>
                <w:lang w:val="ru-RU"/>
              </w:rPr>
            </w:pPr>
            <w:r>
              <w:rPr>
                <w:rFonts w:ascii="Times New Roman" w:hAnsi="Times New Roman" w:cs="Times New Roman"/>
                <w:sz w:val="24"/>
                <w:szCs w:val="24"/>
              </w:rPr>
              <w:t>Урок 22</w:t>
            </w:r>
          </w:p>
        </w:tc>
        <w:tc>
          <w:tcPr>
            <w:tcW w:w="8646" w:type="dxa"/>
            <w:tcMar>
              <w:top w:w="50" w:type="dxa"/>
              <w:left w:w="100" w:type="dxa"/>
            </w:tcMar>
            <w:vAlign w:val="center"/>
          </w:tcPr>
          <w:p w14:paraId="0F935D82">
            <w:pPr>
              <w:spacing w:after="0"/>
              <w:rPr>
                <w:lang w:val="ru-RU"/>
              </w:rPr>
            </w:pPr>
            <w:r>
              <w:rPr>
                <w:rFonts w:ascii="Times New Roman" w:hAnsi="Times New Roman"/>
                <w:color w:val="000000"/>
                <w:sz w:val="24"/>
                <w:lang w:val="ru-RU"/>
              </w:rPr>
              <w:t>Дикие и домашние животные (разные виды);</w:t>
            </w:r>
            <w:r>
              <w:rPr>
                <w:lang w:val="ru-RU"/>
              </w:rPr>
              <w:t xml:space="preserve"> </w:t>
            </w:r>
            <w:r>
              <w:rPr>
                <w:rFonts w:ascii="Times New Roman" w:hAnsi="Times New Roman"/>
                <w:color w:val="000000"/>
                <w:sz w:val="24"/>
                <w:lang w:val="ru-RU"/>
              </w:rPr>
              <w:t>(описание внешности);</w:t>
            </w:r>
            <w:r>
              <w:rPr>
                <w:lang w:val="ru-RU"/>
              </w:rPr>
              <w:t xml:space="preserve"> </w:t>
            </w:r>
            <w:r>
              <w:rPr>
                <w:rFonts w:ascii="Times New Roman" w:hAnsi="Times New Roman"/>
                <w:color w:val="000000"/>
                <w:sz w:val="24"/>
                <w:lang w:val="ru-RU"/>
              </w:rPr>
              <w:t>(что они умеют)</w:t>
            </w:r>
          </w:p>
        </w:tc>
      </w:tr>
      <w:tr w14:paraId="5B173BF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277" w:type="dxa"/>
            <w:tcMar>
              <w:top w:w="50" w:type="dxa"/>
              <w:left w:w="100" w:type="dxa"/>
            </w:tcMar>
          </w:tcPr>
          <w:p w14:paraId="29E46CE4">
            <w:pPr>
              <w:spacing w:after="0"/>
              <w:rPr>
                <w:rFonts w:ascii="Times New Roman" w:hAnsi="Times New Roman" w:cs="Times New Roman"/>
                <w:sz w:val="24"/>
                <w:szCs w:val="24"/>
                <w:lang w:val="ru-RU"/>
              </w:rPr>
            </w:pPr>
            <w:r>
              <w:rPr>
                <w:rFonts w:ascii="Times New Roman" w:hAnsi="Times New Roman" w:cs="Times New Roman"/>
                <w:sz w:val="24"/>
                <w:szCs w:val="24"/>
              </w:rPr>
              <w:t>Урок 23</w:t>
            </w:r>
          </w:p>
        </w:tc>
        <w:tc>
          <w:tcPr>
            <w:tcW w:w="8646" w:type="dxa"/>
            <w:tcMar>
              <w:top w:w="50" w:type="dxa"/>
              <w:left w:w="100" w:type="dxa"/>
            </w:tcMar>
            <w:vAlign w:val="center"/>
          </w:tcPr>
          <w:p w14:paraId="3B3242D5">
            <w:pPr>
              <w:spacing w:after="0"/>
            </w:pPr>
            <w:r>
              <w:rPr>
                <w:rFonts w:ascii="Times New Roman" w:hAnsi="Times New Roman"/>
                <w:color w:val="000000"/>
                <w:sz w:val="24"/>
              </w:rPr>
              <w:t>Погода</w:t>
            </w:r>
          </w:p>
        </w:tc>
      </w:tr>
      <w:tr w14:paraId="37CDFA2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277" w:type="dxa"/>
            <w:tcMar>
              <w:top w:w="50" w:type="dxa"/>
              <w:left w:w="100" w:type="dxa"/>
            </w:tcMar>
          </w:tcPr>
          <w:p w14:paraId="2564A85C">
            <w:pPr>
              <w:spacing w:after="0"/>
              <w:rPr>
                <w:rFonts w:ascii="Times New Roman" w:hAnsi="Times New Roman" w:cs="Times New Roman"/>
                <w:sz w:val="24"/>
                <w:szCs w:val="24"/>
                <w:lang w:val="ru-RU"/>
              </w:rPr>
            </w:pPr>
            <w:r>
              <w:rPr>
                <w:rFonts w:ascii="Times New Roman" w:hAnsi="Times New Roman" w:cs="Times New Roman"/>
                <w:sz w:val="24"/>
                <w:szCs w:val="24"/>
              </w:rPr>
              <w:t>Урок 24</w:t>
            </w:r>
          </w:p>
        </w:tc>
        <w:tc>
          <w:tcPr>
            <w:tcW w:w="8646" w:type="dxa"/>
            <w:tcMar>
              <w:top w:w="50" w:type="dxa"/>
              <w:left w:w="100" w:type="dxa"/>
            </w:tcMar>
            <w:vAlign w:val="center"/>
          </w:tcPr>
          <w:p w14:paraId="219B904A">
            <w:pPr>
              <w:spacing w:after="0"/>
            </w:pPr>
            <w:r>
              <w:rPr>
                <w:rFonts w:ascii="Times New Roman" w:hAnsi="Times New Roman"/>
                <w:color w:val="000000"/>
                <w:sz w:val="24"/>
              </w:rPr>
              <w:t>Времена года: месяцы</w:t>
            </w:r>
          </w:p>
        </w:tc>
      </w:tr>
      <w:tr w14:paraId="1916C0B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277" w:type="dxa"/>
            <w:tcMar>
              <w:top w:w="50" w:type="dxa"/>
              <w:left w:w="100" w:type="dxa"/>
            </w:tcMar>
          </w:tcPr>
          <w:p w14:paraId="7403BA95">
            <w:pPr>
              <w:spacing w:after="0"/>
              <w:rPr>
                <w:rFonts w:ascii="Times New Roman" w:hAnsi="Times New Roman" w:cs="Times New Roman"/>
                <w:sz w:val="24"/>
                <w:szCs w:val="24"/>
                <w:lang w:val="ru-RU"/>
              </w:rPr>
            </w:pPr>
            <w:r>
              <w:rPr>
                <w:rFonts w:ascii="Times New Roman" w:hAnsi="Times New Roman" w:cs="Times New Roman"/>
                <w:sz w:val="24"/>
                <w:szCs w:val="24"/>
              </w:rPr>
              <w:t>Урок 25</w:t>
            </w:r>
          </w:p>
        </w:tc>
        <w:tc>
          <w:tcPr>
            <w:tcW w:w="8646" w:type="dxa"/>
            <w:tcMar>
              <w:top w:w="50" w:type="dxa"/>
              <w:left w:w="100" w:type="dxa"/>
            </w:tcMar>
            <w:vAlign w:val="center"/>
          </w:tcPr>
          <w:p w14:paraId="4E19DA58">
            <w:pPr>
              <w:spacing w:after="0"/>
              <w:rPr>
                <w:lang w:val="ru-RU"/>
              </w:rPr>
            </w:pPr>
            <w:r>
              <w:rPr>
                <w:rFonts w:ascii="Times New Roman" w:hAnsi="Times New Roman"/>
                <w:color w:val="000000"/>
                <w:sz w:val="24"/>
                <w:lang w:val="ru-RU"/>
              </w:rPr>
              <w:t>Обобщение по теме «Мир вокруг меня»</w:t>
            </w:r>
          </w:p>
        </w:tc>
      </w:tr>
      <w:tr w14:paraId="79D9F09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277" w:type="dxa"/>
            <w:tcMar>
              <w:top w:w="50" w:type="dxa"/>
              <w:left w:w="100" w:type="dxa"/>
            </w:tcMar>
          </w:tcPr>
          <w:p w14:paraId="18ECF9D7">
            <w:pPr>
              <w:spacing w:after="0"/>
              <w:rPr>
                <w:rFonts w:ascii="Times New Roman" w:hAnsi="Times New Roman" w:cs="Times New Roman"/>
                <w:sz w:val="24"/>
                <w:szCs w:val="24"/>
                <w:lang w:val="ru-RU"/>
              </w:rPr>
            </w:pPr>
            <w:r>
              <w:rPr>
                <w:rFonts w:ascii="Times New Roman" w:hAnsi="Times New Roman" w:cs="Times New Roman"/>
                <w:sz w:val="24"/>
                <w:szCs w:val="24"/>
              </w:rPr>
              <w:t>Урок 26</w:t>
            </w:r>
          </w:p>
        </w:tc>
        <w:tc>
          <w:tcPr>
            <w:tcW w:w="8646" w:type="dxa"/>
            <w:tcMar>
              <w:top w:w="50" w:type="dxa"/>
              <w:left w:w="100" w:type="dxa"/>
            </w:tcMar>
            <w:vAlign w:val="center"/>
          </w:tcPr>
          <w:p w14:paraId="56396527">
            <w:pPr>
              <w:spacing w:after="0"/>
              <w:rPr>
                <w:lang w:val="ru-RU"/>
              </w:rPr>
            </w:pPr>
            <w:r>
              <w:rPr>
                <w:rFonts w:ascii="Times New Roman" w:hAnsi="Times New Roman"/>
                <w:color w:val="000000"/>
                <w:sz w:val="24"/>
                <w:lang w:val="ru-RU"/>
              </w:rPr>
              <w:t>Контроль по теме «Мир вокруг меня»</w:t>
            </w:r>
          </w:p>
        </w:tc>
      </w:tr>
      <w:tr w14:paraId="557B924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277" w:type="dxa"/>
            <w:tcMar>
              <w:top w:w="50" w:type="dxa"/>
              <w:left w:w="100" w:type="dxa"/>
            </w:tcMar>
          </w:tcPr>
          <w:p w14:paraId="38F0F7AD">
            <w:pPr>
              <w:spacing w:after="0"/>
              <w:rPr>
                <w:rFonts w:ascii="Times New Roman" w:hAnsi="Times New Roman" w:cs="Times New Roman"/>
                <w:sz w:val="24"/>
                <w:szCs w:val="24"/>
                <w:lang w:val="ru-RU"/>
              </w:rPr>
            </w:pPr>
            <w:r>
              <w:rPr>
                <w:rFonts w:ascii="Times New Roman" w:hAnsi="Times New Roman" w:cs="Times New Roman"/>
                <w:sz w:val="24"/>
                <w:szCs w:val="24"/>
              </w:rPr>
              <w:t>Урок 27</w:t>
            </w:r>
          </w:p>
        </w:tc>
        <w:tc>
          <w:tcPr>
            <w:tcW w:w="8646" w:type="dxa"/>
            <w:tcMar>
              <w:top w:w="50" w:type="dxa"/>
              <w:left w:w="100" w:type="dxa"/>
            </w:tcMar>
            <w:vAlign w:val="center"/>
          </w:tcPr>
          <w:p w14:paraId="0F5A81B1">
            <w:pPr>
              <w:spacing w:after="0"/>
              <w:rPr>
                <w:lang w:val="ru-RU"/>
              </w:rPr>
            </w:pPr>
            <w:r>
              <w:rPr>
                <w:rFonts w:ascii="Times New Roman" w:hAnsi="Times New Roman"/>
                <w:color w:val="000000"/>
                <w:sz w:val="24"/>
                <w:lang w:val="ru-RU"/>
              </w:rPr>
              <w:t>Моя родная страна (главные достопримечательности и интересные факты)</w:t>
            </w:r>
          </w:p>
        </w:tc>
      </w:tr>
      <w:tr w14:paraId="338BDFD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277" w:type="dxa"/>
            <w:tcMar>
              <w:top w:w="50" w:type="dxa"/>
              <w:left w:w="100" w:type="dxa"/>
            </w:tcMar>
          </w:tcPr>
          <w:p w14:paraId="59C0A640">
            <w:pPr>
              <w:spacing w:after="0"/>
              <w:rPr>
                <w:rFonts w:ascii="Times New Roman" w:hAnsi="Times New Roman" w:cs="Times New Roman"/>
                <w:sz w:val="24"/>
                <w:szCs w:val="24"/>
                <w:lang w:val="ru-RU"/>
              </w:rPr>
            </w:pPr>
            <w:r>
              <w:rPr>
                <w:rFonts w:ascii="Times New Roman" w:hAnsi="Times New Roman" w:cs="Times New Roman"/>
                <w:sz w:val="24"/>
                <w:szCs w:val="24"/>
              </w:rPr>
              <w:t>Урок 28</w:t>
            </w:r>
          </w:p>
        </w:tc>
        <w:tc>
          <w:tcPr>
            <w:tcW w:w="8646" w:type="dxa"/>
            <w:tcMar>
              <w:top w:w="50" w:type="dxa"/>
              <w:left w:w="100" w:type="dxa"/>
            </w:tcMar>
            <w:vAlign w:val="center"/>
          </w:tcPr>
          <w:p w14:paraId="4EB6DD49">
            <w:pPr>
              <w:spacing w:after="0"/>
              <w:rPr>
                <w:lang w:val="ru-RU"/>
              </w:rPr>
            </w:pPr>
            <w:r>
              <w:rPr>
                <w:rFonts w:ascii="Times New Roman" w:hAnsi="Times New Roman"/>
                <w:color w:val="000000"/>
                <w:sz w:val="24"/>
                <w:lang w:val="ru-RU"/>
              </w:rPr>
              <w:t>Страны изучаемого языка (столица, достопримечательности – Великобритания)</w:t>
            </w:r>
            <w:r>
              <w:rPr>
                <w:lang w:val="ru-RU"/>
              </w:rPr>
              <w:t xml:space="preserve"> </w:t>
            </w:r>
            <w:r>
              <w:rPr>
                <w:rFonts w:ascii="Times New Roman" w:hAnsi="Times New Roman"/>
                <w:color w:val="000000"/>
                <w:sz w:val="24"/>
                <w:lang w:val="ru-RU"/>
              </w:rPr>
              <w:t>(интересные факты – Великобритания)</w:t>
            </w:r>
          </w:p>
        </w:tc>
      </w:tr>
      <w:tr w14:paraId="1A29DFD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277" w:type="dxa"/>
            <w:tcMar>
              <w:top w:w="50" w:type="dxa"/>
              <w:left w:w="100" w:type="dxa"/>
            </w:tcMar>
          </w:tcPr>
          <w:p w14:paraId="15392BB9">
            <w:pPr>
              <w:spacing w:after="0"/>
              <w:rPr>
                <w:rFonts w:ascii="Times New Roman" w:hAnsi="Times New Roman" w:cs="Times New Roman"/>
                <w:sz w:val="24"/>
                <w:szCs w:val="24"/>
                <w:lang w:val="ru-RU"/>
              </w:rPr>
            </w:pPr>
            <w:r>
              <w:rPr>
                <w:rFonts w:ascii="Times New Roman" w:hAnsi="Times New Roman" w:cs="Times New Roman"/>
                <w:sz w:val="24"/>
                <w:szCs w:val="24"/>
              </w:rPr>
              <w:t>Урок 29</w:t>
            </w:r>
          </w:p>
        </w:tc>
        <w:tc>
          <w:tcPr>
            <w:tcW w:w="8646" w:type="dxa"/>
            <w:tcMar>
              <w:top w:w="50" w:type="dxa"/>
              <w:left w:w="100" w:type="dxa"/>
            </w:tcMar>
            <w:vAlign w:val="center"/>
          </w:tcPr>
          <w:p w14:paraId="4D4F248F">
            <w:pPr>
              <w:spacing w:after="0"/>
              <w:rPr>
                <w:lang w:val="ru-RU"/>
              </w:rPr>
            </w:pPr>
            <w:r>
              <w:rPr>
                <w:rFonts w:ascii="Times New Roman" w:hAnsi="Times New Roman"/>
                <w:color w:val="000000"/>
                <w:sz w:val="24"/>
                <w:lang w:val="ru-RU"/>
              </w:rPr>
              <w:t>Страны изучаемого языка (столица, достопримечательности, интересные факты – США)</w:t>
            </w:r>
            <w:r>
              <w:rPr>
                <w:lang w:val="ru-RU"/>
              </w:rPr>
              <w:t xml:space="preserve"> </w:t>
            </w:r>
            <w:r>
              <w:rPr>
                <w:rFonts w:ascii="Times New Roman" w:hAnsi="Times New Roman"/>
                <w:color w:val="000000"/>
                <w:sz w:val="24"/>
                <w:lang w:val="ru-RU"/>
              </w:rPr>
              <w:t>(интересные факты – Австралия)</w:t>
            </w:r>
          </w:p>
        </w:tc>
      </w:tr>
      <w:tr w14:paraId="3ED3567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277" w:type="dxa"/>
            <w:tcMar>
              <w:top w:w="50" w:type="dxa"/>
              <w:left w:w="100" w:type="dxa"/>
            </w:tcMar>
          </w:tcPr>
          <w:p w14:paraId="0C9749AA">
            <w:pPr>
              <w:spacing w:after="0"/>
              <w:rPr>
                <w:rFonts w:ascii="Times New Roman" w:hAnsi="Times New Roman" w:cs="Times New Roman"/>
                <w:sz w:val="24"/>
                <w:szCs w:val="24"/>
                <w:lang w:val="ru-RU"/>
              </w:rPr>
            </w:pPr>
            <w:r>
              <w:rPr>
                <w:rFonts w:ascii="Times New Roman" w:hAnsi="Times New Roman" w:cs="Times New Roman"/>
                <w:sz w:val="24"/>
                <w:szCs w:val="24"/>
              </w:rPr>
              <w:t>Урок 30</w:t>
            </w:r>
          </w:p>
        </w:tc>
        <w:tc>
          <w:tcPr>
            <w:tcW w:w="8646" w:type="dxa"/>
            <w:tcMar>
              <w:top w:w="50" w:type="dxa"/>
              <w:left w:w="100" w:type="dxa"/>
            </w:tcMar>
            <w:vAlign w:val="center"/>
          </w:tcPr>
          <w:p w14:paraId="22F1B083">
            <w:pPr>
              <w:spacing w:after="0"/>
              <w:rPr>
                <w:lang w:val="ru-RU"/>
              </w:rPr>
            </w:pPr>
            <w:r>
              <w:rPr>
                <w:rFonts w:ascii="Times New Roman" w:hAnsi="Times New Roman"/>
                <w:color w:val="000000"/>
                <w:sz w:val="24"/>
                <w:lang w:val="ru-RU"/>
              </w:rPr>
              <w:t>Литературные персонажи детских книг (расскажи о своем любимом персонаже)</w:t>
            </w:r>
          </w:p>
        </w:tc>
      </w:tr>
      <w:tr w14:paraId="1257518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277" w:type="dxa"/>
            <w:tcMar>
              <w:top w:w="50" w:type="dxa"/>
              <w:left w:w="100" w:type="dxa"/>
            </w:tcMar>
          </w:tcPr>
          <w:p w14:paraId="4CA8174C">
            <w:pPr>
              <w:spacing w:after="0"/>
              <w:rPr>
                <w:rFonts w:ascii="Times New Roman" w:hAnsi="Times New Roman" w:cs="Times New Roman"/>
                <w:sz w:val="24"/>
                <w:szCs w:val="24"/>
                <w:lang w:val="ru-RU"/>
              </w:rPr>
            </w:pPr>
            <w:r>
              <w:rPr>
                <w:rFonts w:ascii="Times New Roman" w:hAnsi="Times New Roman" w:cs="Times New Roman"/>
                <w:sz w:val="24"/>
                <w:szCs w:val="24"/>
              </w:rPr>
              <w:t>Урок 31</w:t>
            </w:r>
          </w:p>
        </w:tc>
        <w:tc>
          <w:tcPr>
            <w:tcW w:w="8646" w:type="dxa"/>
            <w:tcMar>
              <w:top w:w="50" w:type="dxa"/>
              <w:left w:w="100" w:type="dxa"/>
            </w:tcMar>
            <w:vAlign w:val="center"/>
          </w:tcPr>
          <w:p w14:paraId="6792AE2D">
            <w:pPr>
              <w:spacing w:after="0"/>
              <w:rPr>
                <w:lang w:val="ru-RU"/>
              </w:rPr>
            </w:pPr>
            <w:r>
              <w:rPr>
                <w:rFonts w:ascii="Times New Roman" w:hAnsi="Times New Roman"/>
                <w:color w:val="000000"/>
                <w:sz w:val="24"/>
                <w:lang w:val="ru-RU"/>
              </w:rPr>
              <w:t>Праздники родной страны</w:t>
            </w:r>
            <w:r>
              <w:rPr>
                <w:lang w:val="ru-RU"/>
              </w:rPr>
              <w:t xml:space="preserve"> </w:t>
            </w:r>
            <w:r>
              <w:rPr>
                <w:rFonts w:ascii="Times New Roman" w:hAnsi="Times New Roman"/>
                <w:color w:val="000000"/>
                <w:sz w:val="24"/>
                <w:lang w:val="ru-RU"/>
              </w:rPr>
              <w:t xml:space="preserve"> </w:t>
            </w:r>
          </w:p>
        </w:tc>
      </w:tr>
      <w:tr w14:paraId="6ACE471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277" w:type="dxa"/>
            <w:tcMar>
              <w:top w:w="50" w:type="dxa"/>
              <w:left w:w="100" w:type="dxa"/>
            </w:tcMar>
          </w:tcPr>
          <w:p w14:paraId="69F7AE7B">
            <w:pPr>
              <w:spacing w:after="0"/>
              <w:rPr>
                <w:rFonts w:ascii="Times New Roman" w:hAnsi="Times New Roman" w:cs="Times New Roman"/>
                <w:sz w:val="24"/>
                <w:szCs w:val="24"/>
                <w:lang w:val="ru-RU"/>
              </w:rPr>
            </w:pPr>
            <w:r>
              <w:rPr>
                <w:rFonts w:ascii="Times New Roman" w:hAnsi="Times New Roman" w:cs="Times New Roman"/>
                <w:sz w:val="24"/>
                <w:szCs w:val="24"/>
              </w:rPr>
              <w:t>Урок 32</w:t>
            </w:r>
          </w:p>
        </w:tc>
        <w:tc>
          <w:tcPr>
            <w:tcW w:w="8646" w:type="dxa"/>
            <w:tcMar>
              <w:top w:w="50" w:type="dxa"/>
              <w:left w:w="100" w:type="dxa"/>
            </w:tcMar>
            <w:vAlign w:val="center"/>
          </w:tcPr>
          <w:p w14:paraId="5DED978C">
            <w:pPr>
              <w:spacing w:after="0"/>
              <w:rPr>
                <w:rFonts w:ascii="Times New Roman" w:hAnsi="Times New Roman"/>
                <w:color w:val="000000"/>
                <w:sz w:val="24"/>
                <w:lang w:val="ru-RU"/>
              </w:rPr>
            </w:pPr>
            <w:r>
              <w:rPr>
                <w:rFonts w:ascii="Times New Roman" w:hAnsi="Times New Roman"/>
                <w:color w:val="000000"/>
                <w:sz w:val="24"/>
                <w:lang w:val="ru-RU"/>
              </w:rPr>
              <w:t>Обобщение по теме «Родная страна и страны изучаемого языка»</w:t>
            </w:r>
          </w:p>
        </w:tc>
      </w:tr>
      <w:tr w14:paraId="7141766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277" w:type="dxa"/>
            <w:tcMar>
              <w:top w:w="50" w:type="dxa"/>
              <w:left w:w="100" w:type="dxa"/>
            </w:tcMar>
          </w:tcPr>
          <w:p w14:paraId="6B99D324">
            <w:pPr>
              <w:spacing w:after="0"/>
              <w:rPr>
                <w:rFonts w:ascii="Times New Roman" w:hAnsi="Times New Roman" w:cs="Times New Roman"/>
                <w:sz w:val="24"/>
                <w:szCs w:val="24"/>
                <w:lang w:val="ru-RU"/>
              </w:rPr>
            </w:pPr>
            <w:r>
              <w:rPr>
                <w:rFonts w:ascii="Times New Roman" w:hAnsi="Times New Roman" w:cs="Times New Roman"/>
                <w:sz w:val="24"/>
                <w:szCs w:val="24"/>
              </w:rPr>
              <w:t>Урок 33</w:t>
            </w:r>
          </w:p>
        </w:tc>
        <w:tc>
          <w:tcPr>
            <w:tcW w:w="8646" w:type="dxa"/>
            <w:tcMar>
              <w:top w:w="50" w:type="dxa"/>
              <w:left w:w="100" w:type="dxa"/>
            </w:tcMar>
            <w:vAlign w:val="center"/>
          </w:tcPr>
          <w:p w14:paraId="0746071D">
            <w:pPr>
              <w:spacing w:after="0"/>
              <w:rPr>
                <w:lang w:val="ru-RU"/>
              </w:rPr>
            </w:pPr>
            <w:r>
              <w:rPr>
                <w:rFonts w:ascii="Times New Roman" w:hAnsi="Times New Roman"/>
                <w:color w:val="000000"/>
                <w:sz w:val="24"/>
                <w:lang w:val="ru-RU"/>
              </w:rPr>
              <w:t>Контроль по теме «Родная страна и страны изучаемого языка»</w:t>
            </w:r>
          </w:p>
        </w:tc>
      </w:tr>
      <w:tr w14:paraId="0540348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277" w:type="dxa"/>
            <w:tcMar>
              <w:top w:w="50" w:type="dxa"/>
              <w:left w:w="100" w:type="dxa"/>
            </w:tcMar>
          </w:tcPr>
          <w:p w14:paraId="77694BEC">
            <w:pPr>
              <w:spacing w:after="0"/>
              <w:rPr>
                <w:rFonts w:ascii="Times New Roman" w:hAnsi="Times New Roman" w:cs="Times New Roman"/>
                <w:sz w:val="24"/>
                <w:szCs w:val="24"/>
                <w:lang w:val="ru-RU"/>
              </w:rPr>
            </w:pPr>
            <w:r>
              <w:rPr>
                <w:rFonts w:ascii="Times New Roman" w:hAnsi="Times New Roman" w:cs="Times New Roman"/>
                <w:sz w:val="24"/>
                <w:szCs w:val="24"/>
              </w:rPr>
              <w:t>Урок 34</w:t>
            </w:r>
          </w:p>
        </w:tc>
        <w:tc>
          <w:tcPr>
            <w:tcW w:w="8646" w:type="dxa"/>
            <w:tcMar>
              <w:top w:w="50" w:type="dxa"/>
              <w:left w:w="100" w:type="dxa"/>
            </w:tcMar>
            <w:vAlign w:val="center"/>
          </w:tcPr>
          <w:p w14:paraId="1D92A794">
            <w:pPr>
              <w:spacing w:after="0"/>
              <w:rPr>
                <w:lang w:val="ru-RU"/>
              </w:rPr>
            </w:pPr>
            <w:r>
              <w:rPr>
                <w:rFonts w:ascii="Times New Roman" w:hAnsi="Times New Roman"/>
                <w:color w:val="000000"/>
                <w:sz w:val="24"/>
                <w:lang w:val="ru-RU"/>
              </w:rPr>
              <w:t>Праздники стран изучаемого языка</w:t>
            </w:r>
          </w:p>
        </w:tc>
      </w:tr>
      <w:tr w14:paraId="4899FAD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923" w:type="dxa"/>
            <w:gridSpan w:val="2"/>
            <w:tcMar>
              <w:top w:w="50" w:type="dxa"/>
              <w:left w:w="100" w:type="dxa"/>
            </w:tcMar>
            <w:vAlign w:val="center"/>
          </w:tcPr>
          <w:p w14:paraId="3DDAF563">
            <w:pPr>
              <w:spacing w:after="0"/>
              <w:ind w:left="135"/>
              <w:rPr>
                <w:rFonts w:ascii="Times New Roman" w:hAnsi="Times New Roman"/>
                <w:color w:val="000000"/>
                <w:sz w:val="24"/>
                <w:lang w:val="ru-RU"/>
              </w:rPr>
            </w:pPr>
            <w:r>
              <w:rPr>
                <w:rFonts w:ascii="Times New Roman" w:hAnsi="Times New Roman"/>
                <w:color w:val="000000"/>
                <w:sz w:val="24"/>
                <w:lang w:val="ru-RU"/>
              </w:rPr>
              <w:t>ОБЩЕЕ КОЛИЧЕСТВО ЧАСОВ ПО ПРОГРАММЕ: 34</w:t>
            </w:r>
          </w:p>
          <w:p w14:paraId="0B2BC855">
            <w:pPr>
              <w:spacing w:after="0"/>
              <w:ind w:left="135"/>
              <w:rPr>
                <w:lang w:val="ru-RU"/>
              </w:rPr>
            </w:pPr>
            <w:r>
              <w:rPr>
                <w:rFonts w:ascii="Times New Roman" w:hAnsi="Times New Roman" w:cs="Times New Roman"/>
                <w:color w:val="000000"/>
                <w:sz w:val="24"/>
                <w:szCs w:val="24"/>
                <w:lang w:val="ru-RU"/>
              </w:rPr>
              <w:t>из них уроков, отведенных на контрольные работы, – не более 3</w:t>
            </w:r>
          </w:p>
        </w:tc>
      </w:tr>
    </w:tbl>
    <w:p w14:paraId="5639923A">
      <w:pPr>
        <w:rPr>
          <w:lang w:val="ru-RU"/>
        </w:rPr>
        <w:sectPr>
          <w:pgSz w:w="11906" w:h="16383"/>
          <w:pgMar w:top="1701" w:right="1134" w:bottom="851" w:left="1134" w:header="720" w:footer="720" w:gutter="0"/>
          <w:cols w:space="720" w:num="1"/>
        </w:sectPr>
      </w:pPr>
    </w:p>
    <w:p w14:paraId="79AB9FC5">
      <w:pPr>
        <w:spacing w:after="0"/>
        <w:ind w:left="120"/>
        <w:jc w:val="center"/>
        <w:rPr>
          <w:rFonts w:ascii="Times New Roman" w:hAnsi="Times New Roman"/>
          <w:b/>
          <w:color w:val="000000"/>
          <w:sz w:val="28"/>
        </w:rPr>
      </w:pPr>
      <w:r>
        <w:rPr>
          <w:rFonts w:ascii="Times New Roman" w:hAnsi="Times New Roman"/>
          <w:b/>
          <w:color w:val="000000"/>
          <w:sz w:val="28"/>
        </w:rPr>
        <w:t>4 КЛАСС</w:t>
      </w:r>
    </w:p>
    <w:p w14:paraId="71F21A3D">
      <w:pPr>
        <w:spacing w:after="0"/>
        <w:ind w:left="120"/>
        <w:jc w:val="center"/>
      </w:pPr>
    </w:p>
    <w:tbl>
      <w:tblPr>
        <w:tblStyle w:val="7"/>
        <w:tblW w:w="10065" w:type="dxa"/>
        <w:tblCellSpacing w:w="0" w:type="dxa"/>
        <w:tblInd w:w="-284"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
      <w:tblGrid>
        <w:gridCol w:w="1277"/>
        <w:gridCol w:w="8788"/>
      </w:tblGrid>
      <w:tr w14:paraId="72752AC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277" w:type="dxa"/>
            <w:tcMar>
              <w:top w:w="50" w:type="dxa"/>
              <w:left w:w="100" w:type="dxa"/>
            </w:tcMar>
            <w:vAlign w:val="center"/>
          </w:tcPr>
          <w:p w14:paraId="7A73D3B2">
            <w:pPr>
              <w:spacing w:after="0" w:line="240" w:lineRule="auto"/>
              <w:rPr>
                <w:rFonts w:ascii="Times New Roman" w:hAnsi="Times New Roman" w:cs="Times New Roman"/>
                <w:color w:val="000000"/>
                <w:sz w:val="24"/>
                <w:szCs w:val="24"/>
                <w:lang w:val="ru-RU"/>
              </w:rPr>
            </w:pPr>
            <w:r>
              <w:rPr>
                <w:rFonts w:ascii="Times New Roman" w:hAnsi="Times New Roman"/>
                <w:b/>
                <w:color w:val="000000"/>
                <w:sz w:val="24"/>
              </w:rPr>
              <w:t>№</w:t>
            </w:r>
            <w:r>
              <w:rPr>
                <w:rFonts w:ascii="Times New Roman" w:hAnsi="Times New Roman"/>
                <w:b/>
                <w:color w:val="000000"/>
                <w:sz w:val="24"/>
                <w:lang w:val="ru-RU"/>
              </w:rPr>
              <w:t xml:space="preserve"> урока</w:t>
            </w:r>
          </w:p>
        </w:tc>
        <w:tc>
          <w:tcPr>
            <w:tcW w:w="8788" w:type="dxa"/>
            <w:tcMar>
              <w:top w:w="50" w:type="dxa"/>
              <w:left w:w="100" w:type="dxa"/>
            </w:tcMar>
            <w:vAlign w:val="center"/>
          </w:tcPr>
          <w:p w14:paraId="488D5EA8">
            <w:pPr>
              <w:spacing w:after="0" w:line="240" w:lineRule="auto"/>
              <w:ind w:left="135"/>
              <w:jc w:val="center"/>
            </w:pPr>
            <w:r>
              <w:rPr>
                <w:rFonts w:ascii="Times New Roman" w:hAnsi="Times New Roman"/>
                <w:b/>
                <w:color w:val="000000"/>
                <w:sz w:val="24"/>
              </w:rPr>
              <w:t>Тема урока</w:t>
            </w:r>
          </w:p>
        </w:tc>
      </w:tr>
      <w:tr w14:paraId="5CFC941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277" w:type="dxa"/>
            <w:tcMar>
              <w:top w:w="50" w:type="dxa"/>
              <w:left w:w="100" w:type="dxa"/>
            </w:tcMar>
          </w:tcPr>
          <w:p w14:paraId="38D05129">
            <w:pPr>
              <w:spacing w:after="0" w:line="240" w:lineRule="auto"/>
              <w:rPr>
                <w:rFonts w:ascii="Times New Roman" w:hAnsi="Times New Roman" w:cs="Times New Roman"/>
                <w:sz w:val="24"/>
                <w:szCs w:val="24"/>
              </w:rPr>
            </w:pPr>
            <w:r>
              <w:rPr>
                <w:rFonts w:ascii="Times New Roman" w:hAnsi="Times New Roman" w:cs="Times New Roman"/>
                <w:sz w:val="24"/>
                <w:szCs w:val="24"/>
              </w:rPr>
              <w:t>Урок 1</w:t>
            </w:r>
          </w:p>
        </w:tc>
        <w:tc>
          <w:tcPr>
            <w:tcW w:w="8788" w:type="dxa"/>
            <w:tcMar>
              <w:top w:w="50" w:type="dxa"/>
              <w:left w:w="100" w:type="dxa"/>
            </w:tcMar>
            <w:vAlign w:val="center"/>
          </w:tcPr>
          <w:p w14:paraId="2AC6654B">
            <w:pPr>
              <w:spacing w:after="0" w:line="240" w:lineRule="auto"/>
              <w:rPr>
                <w:lang w:val="ru-RU"/>
              </w:rPr>
            </w:pPr>
            <w:r>
              <w:rPr>
                <w:rFonts w:ascii="Times New Roman" w:hAnsi="Times New Roman"/>
                <w:color w:val="000000"/>
                <w:sz w:val="24"/>
                <w:lang w:val="ru-RU"/>
              </w:rPr>
              <w:t>Моя семья (члены семьи)</w:t>
            </w:r>
            <w:r>
              <w:rPr>
                <w:lang w:val="ru-RU"/>
              </w:rPr>
              <w:t xml:space="preserve"> </w:t>
            </w:r>
            <w:r>
              <w:rPr>
                <w:rFonts w:ascii="Times New Roman" w:hAnsi="Times New Roman"/>
                <w:color w:val="000000"/>
                <w:sz w:val="24"/>
                <w:lang w:val="ru-RU"/>
              </w:rPr>
              <w:t>(описание внешности);</w:t>
            </w:r>
            <w:r>
              <w:rPr>
                <w:lang w:val="ru-RU"/>
              </w:rPr>
              <w:t xml:space="preserve"> </w:t>
            </w:r>
            <w:r>
              <w:rPr>
                <w:rFonts w:ascii="Times New Roman" w:hAnsi="Times New Roman"/>
                <w:color w:val="000000"/>
                <w:sz w:val="24"/>
                <w:lang w:val="ru-RU"/>
              </w:rPr>
              <w:t>(описание характера)</w:t>
            </w:r>
          </w:p>
        </w:tc>
      </w:tr>
      <w:tr w14:paraId="7092C79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277" w:type="dxa"/>
            <w:tcMar>
              <w:top w:w="50" w:type="dxa"/>
              <w:left w:w="100" w:type="dxa"/>
            </w:tcMar>
          </w:tcPr>
          <w:p w14:paraId="5799301D">
            <w:pPr>
              <w:spacing w:after="0" w:line="240" w:lineRule="auto"/>
              <w:rPr>
                <w:rFonts w:ascii="Times New Roman" w:hAnsi="Times New Roman" w:cs="Times New Roman"/>
                <w:sz w:val="24"/>
                <w:szCs w:val="24"/>
                <w:lang w:val="ru-RU"/>
              </w:rPr>
            </w:pPr>
            <w:r>
              <w:rPr>
                <w:rFonts w:ascii="Times New Roman" w:hAnsi="Times New Roman" w:cs="Times New Roman"/>
                <w:sz w:val="24"/>
                <w:szCs w:val="24"/>
              </w:rPr>
              <w:t>Урок 2</w:t>
            </w:r>
          </w:p>
        </w:tc>
        <w:tc>
          <w:tcPr>
            <w:tcW w:w="8788" w:type="dxa"/>
            <w:tcMar>
              <w:top w:w="50" w:type="dxa"/>
              <w:left w:w="100" w:type="dxa"/>
            </w:tcMar>
            <w:vAlign w:val="center"/>
          </w:tcPr>
          <w:p w14:paraId="2AD7B3D6">
            <w:pPr>
              <w:spacing w:after="0" w:line="240" w:lineRule="auto"/>
              <w:rPr>
                <w:lang w:val="ru-RU"/>
              </w:rPr>
            </w:pPr>
            <w:r>
              <w:rPr>
                <w:rFonts w:ascii="Times New Roman" w:hAnsi="Times New Roman"/>
                <w:color w:val="000000"/>
                <w:sz w:val="24"/>
                <w:lang w:val="ru-RU"/>
              </w:rPr>
              <w:t>Мой день рождения, подарки (идеи для подарков);</w:t>
            </w:r>
            <w:r>
              <w:rPr>
                <w:lang w:val="ru-RU"/>
              </w:rPr>
              <w:t xml:space="preserve"> </w:t>
            </w:r>
            <w:r>
              <w:rPr>
                <w:rFonts w:ascii="Times New Roman" w:hAnsi="Times New Roman"/>
                <w:color w:val="000000"/>
                <w:sz w:val="24"/>
                <w:lang w:val="ru-RU"/>
              </w:rPr>
              <w:t>(где и как провести день рождения)</w:t>
            </w:r>
          </w:p>
        </w:tc>
      </w:tr>
      <w:tr w14:paraId="71BE140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277" w:type="dxa"/>
            <w:tcMar>
              <w:top w:w="50" w:type="dxa"/>
              <w:left w:w="100" w:type="dxa"/>
            </w:tcMar>
          </w:tcPr>
          <w:p w14:paraId="54954D80">
            <w:pPr>
              <w:spacing w:after="0" w:line="240" w:lineRule="auto"/>
              <w:rPr>
                <w:rFonts w:ascii="Times New Roman" w:hAnsi="Times New Roman" w:cs="Times New Roman"/>
                <w:sz w:val="24"/>
                <w:szCs w:val="24"/>
                <w:lang w:val="ru-RU"/>
              </w:rPr>
            </w:pPr>
            <w:r>
              <w:rPr>
                <w:rFonts w:ascii="Times New Roman" w:hAnsi="Times New Roman" w:cs="Times New Roman"/>
                <w:sz w:val="24"/>
                <w:szCs w:val="24"/>
              </w:rPr>
              <w:t>Урок 3</w:t>
            </w:r>
          </w:p>
        </w:tc>
        <w:tc>
          <w:tcPr>
            <w:tcW w:w="8788" w:type="dxa"/>
            <w:tcMar>
              <w:top w:w="50" w:type="dxa"/>
              <w:left w:w="100" w:type="dxa"/>
            </w:tcMar>
            <w:vAlign w:val="center"/>
          </w:tcPr>
          <w:p w14:paraId="7ECB0F29">
            <w:pPr>
              <w:spacing w:after="0" w:line="240" w:lineRule="auto"/>
              <w:rPr>
                <w:lang w:val="ru-RU"/>
              </w:rPr>
            </w:pPr>
            <w:r>
              <w:rPr>
                <w:rFonts w:ascii="Times New Roman" w:hAnsi="Times New Roman"/>
                <w:color w:val="000000"/>
                <w:sz w:val="24"/>
                <w:lang w:val="ru-RU"/>
              </w:rPr>
              <w:t>Моя любимая еда (виды продуктов);</w:t>
            </w:r>
            <w:r>
              <w:rPr>
                <w:lang w:val="ru-RU"/>
              </w:rPr>
              <w:t xml:space="preserve"> </w:t>
            </w:r>
            <w:r>
              <w:rPr>
                <w:rFonts w:ascii="Times New Roman" w:hAnsi="Times New Roman"/>
                <w:color w:val="000000"/>
                <w:sz w:val="24"/>
                <w:lang w:val="ru-RU"/>
              </w:rPr>
              <w:t>(продукты в магазине);</w:t>
            </w:r>
            <w:r>
              <w:rPr>
                <w:lang w:val="ru-RU"/>
              </w:rPr>
              <w:t xml:space="preserve"> </w:t>
            </w:r>
            <w:r>
              <w:rPr>
                <w:rFonts w:ascii="Times New Roman" w:hAnsi="Times New Roman"/>
                <w:color w:val="000000"/>
                <w:sz w:val="24"/>
                <w:lang w:val="ru-RU"/>
              </w:rPr>
              <w:t>(правила поведения за столом);</w:t>
            </w:r>
            <w:r>
              <w:rPr>
                <w:lang w:val="ru-RU"/>
              </w:rPr>
              <w:t xml:space="preserve"> </w:t>
            </w:r>
            <w:r>
              <w:rPr>
                <w:rFonts w:ascii="Times New Roman" w:hAnsi="Times New Roman"/>
                <w:color w:val="000000"/>
                <w:sz w:val="24"/>
                <w:lang w:val="ru-RU"/>
              </w:rPr>
              <w:t>(здоровое питание)</w:t>
            </w:r>
          </w:p>
        </w:tc>
      </w:tr>
      <w:tr w14:paraId="49A3BF6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277" w:type="dxa"/>
            <w:tcMar>
              <w:top w:w="50" w:type="dxa"/>
              <w:left w:w="100" w:type="dxa"/>
            </w:tcMar>
          </w:tcPr>
          <w:p w14:paraId="4F1F17F8">
            <w:pPr>
              <w:spacing w:after="0" w:line="240" w:lineRule="auto"/>
              <w:rPr>
                <w:rFonts w:ascii="Times New Roman" w:hAnsi="Times New Roman" w:cs="Times New Roman"/>
                <w:sz w:val="24"/>
                <w:szCs w:val="24"/>
                <w:lang w:val="ru-RU"/>
              </w:rPr>
            </w:pPr>
            <w:r>
              <w:rPr>
                <w:rFonts w:ascii="Times New Roman" w:hAnsi="Times New Roman" w:cs="Times New Roman"/>
                <w:sz w:val="24"/>
                <w:szCs w:val="24"/>
              </w:rPr>
              <w:t>Урок 4</w:t>
            </w:r>
          </w:p>
        </w:tc>
        <w:tc>
          <w:tcPr>
            <w:tcW w:w="8788" w:type="dxa"/>
            <w:tcMar>
              <w:top w:w="50" w:type="dxa"/>
              <w:left w:w="100" w:type="dxa"/>
            </w:tcMar>
            <w:vAlign w:val="center"/>
          </w:tcPr>
          <w:p w14:paraId="76E77389">
            <w:pPr>
              <w:spacing w:after="0" w:line="240" w:lineRule="auto"/>
              <w:rPr>
                <w:lang w:val="ru-RU"/>
              </w:rPr>
            </w:pPr>
            <w:r>
              <w:rPr>
                <w:rFonts w:ascii="Times New Roman" w:hAnsi="Times New Roman"/>
                <w:color w:val="000000"/>
                <w:sz w:val="24"/>
                <w:lang w:val="ru-RU"/>
              </w:rPr>
              <w:t>Мой день (домашние обязанности)</w:t>
            </w:r>
            <w:r>
              <w:rPr>
                <w:lang w:val="ru-RU"/>
              </w:rPr>
              <w:t xml:space="preserve"> </w:t>
            </w:r>
            <w:r>
              <w:rPr>
                <w:rFonts w:ascii="Times New Roman" w:hAnsi="Times New Roman"/>
                <w:color w:val="000000"/>
                <w:sz w:val="24"/>
                <w:lang w:val="ru-RU"/>
              </w:rPr>
              <w:t>(распорядок дня)</w:t>
            </w:r>
          </w:p>
        </w:tc>
      </w:tr>
      <w:tr w14:paraId="7C88EEB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277" w:type="dxa"/>
            <w:tcMar>
              <w:top w:w="50" w:type="dxa"/>
              <w:left w:w="100" w:type="dxa"/>
            </w:tcMar>
          </w:tcPr>
          <w:p w14:paraId="18606002">
            <w:pPr>
              <w:spacing w:after="0" w:line="240" w:lineRule="auto"/>
              <w:rPr>
                <w:rFonts w:ascii="Times New Roman" w:hAnsi="Times New Roman" w:cs="Times New Roman"/>
                <w:sz w:val="24"/>
                <w:szCs w:val="24"/>
                <w:lang w:val="ru-RU"/>
              </w:rPr>
            </w:pPr>
            <w:r>
              <w:rPr>
                <w:rFonts w:ascii="Times New Roman" w:hAnsi="Times New Roman" w:cs="Times New Roman"/>
                <w:sz w:val="24"/>
                <w:szCs w:val="24"/>
              </w:rPr>
              <w:t>Урок 5</w:t>
            </w:r>
          </w:p>
        </w:tc>
        <w:tc>
          <w:tcPr>
            <w:tcW w:w="8788" w:type="dxa"/>
            <w:tcMar>
              <w:top w:w="50" w:type="dxa"/>
              <w:left w:w="100" w:type="dxa"/>
            </w:tcMar>
            <w:vAlign w:val="center"/>
          </w:tcPr>
          <w:p w14:paraId="444FE0E0">
            <w:pPr>
              <w:spacing w:after="0" w:line="240" w:lineRule="auto"/>
            </w:pPr>
            <w:r>
              <w:rPr>
                <w:rFonts w:ascii="Times New Roman" w:hAnsi="Times New Roman"/>
                <w:color w:val="000000"/>
                <w:sz w:val="24"/>
              </w:rPr>
              <w:t>Мой день (выходной день)</w:t>
            </w:r>
          </w:p>
        </w:tc>
      </w:tr>
      <w:tr w14:paraId="6A8076E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277" w:type="dxa"/>
            <w:tcMar>
              <w:top w:w="50" w:type="dxa"/>
              <w:left w:w="100" w:type="dxa"/>
            </w:tcMar>
          </w:tcPr>
          <w:p w14:paraId="2C3AB1FB">
            <w:pPr>
              <w:spacing w:after="0" w:line="240" w:lineRule="auto"/>
              <w:rPr>
                <w:rFonts w:ascii="Times New Roman" w:hAnsi="Times New Roman" w:cs="Times New Roman"/>
                <w:sz w:val="24"/>
                <w:szCs w:val="24"/>
                <w:lang w:val="ru-RU"/>
              </w:rPr>
            </w:pPr>
            <w:r>
              <w:rPr>
                <w:rFonts w:ascii="Times New Roman" w:hAnsi="Times New Roman" w:cs="Times New Roman"/>
                <w:sz w:val="24"/>
                <w:szCs w:val="24"/>
              </w:rPr>
              <w:t>Урок 6</w:t>
            </w:r>
          </w:p>
        </w:tc>
        <w:tc>
          <w:tcPr>
            <w:tcW w:w="8788" w:type="dxa"/>
            <w:tcMar>
              <w:top w:w="50" w:type="dxa"/>
              <w:left w:w="100" w:type="dxa"/>
            </w:tcMar>
            <w:vAlign w:val="center"/>
          </w:tcPr>
          <w:p w14:paraId="62CAB962">
            <w:pPr>
              <w:spacing w:after="0" w:line="240" w:lineRule="auto"/>
              <w:rPr>
                <w:lang w:val="ru-RU"/>
              </w:rPr>
            </w:pPr>
            <w:r>
              <w:rPr>
                <w:rFonts w:ascii="Times New Roman" w:hAnsi="Times New Roman"/>
                <w:color w:val="000000"/>
                <w:sz w:val="24"/>
                <w:lang w:val="ru-RU"/>
              </w:rPr>
              <w:t>Обобщение по теме «Мир моего "я"»</w:t>
            </w:r>
          </w:p>
        </w:tc>
      </w:tr>
      <w:tr w14:paraId="0812F36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277" w:type="dxa"/>
            <w:tcMar>
              <w:top w:w="50" w:type="dxa"/>
              <w:left w:w="100" w:type="dxa"/>
            </w:tcMar>
          </w:tcPr>
          <w:p w14:paraId="5D5E30D1">
            <w:pPr>
              <w:spacing w:after="0" w:line="240" w:lineRule="auto"/>
              <w:rPr>
                <w:rFonts w:ascii="Times New Roman" w:hAnsi="Times New Roman" w:cs="Times New Roman"/>
                <w:sz w:val="24"/>
                <w:szCs w:val="24"/>
                <w:lang w:val="ru-RU"/>
              </w:rPr>
            </w:pPr>
            <w:r>
              <w:rPr>
                <w:rFonts w:ascii="Times New Roman" w:hAnsi="Times New Roman" w:cs="Times New Roman"/>
                <w:sz w:val="24"/>
                <w:szCs w:val="24"/>
              </w:rPr>
              <w:t>Урок 7</w:t>
            </w:r>
          </w:p>
        </w:tc>
        <w:tc>
          <w:tcPr>
            <w:tcW w:w="8788" w:type="dxa"/>
            <w:tcMar>
              <w:top w:w="50" w:type="dxa"/>
              <w:left w:w="100" w:type="dxa"/>
            </w:tcMar>
            <w:vAlign w:val="center"/>
          </w:tcPr>
          <w:p w14:paraId="0183A4E9">
            <w:pPr>
              <w:spacing w:after="0" w:line="240" w:lineRule="auto"/>
              <w:rPr>
                <w:lang w:val="ru-RU"/>
              </w:rPr>
            </w:pPr>
            <w:r>
              <w:rPr>
                <w:rFonts w:ascii="Times New Roman" w:hAnsi="Times New Roman"/>
                <w:color w:val="000000"/>
                <w:sz w:val="24"/>
                <w:lang w:val="ru-RU"/>
              </w:rPr>
              <w:t>Контроль по теме «Мир моего "я"»</w:t>
            </w:r>
          </w:p>
        </w:tc>
      </w:tr>
      <w:tr w14:paraId="38E2FDA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277" w:type="dxa"/>
            <w:tcMar>
              <w:top w:w="50" w:type="dxa"/>
              <w:left w:w="100" w:type="dxa"/>
            </w:tcMar>
          </w:tcPr>
          <w:p w14:paraId="5A10D424">
            <w:pPr>
              <w:spacing w:after="0" w:line="240" w:lineRule="auto"/>
              <w:rPr>
                <w:rFonts w:ascii="Times New Roman" w:hAnsi="Times New Roman" w:cs="Times New Roman"/>
                <w:sz w:val="24"/>
                <w:szCs w:val="24"/>
                <w:lang w:val="ru-RU"/>
              </w:rPr>
            </w:pPr>
            <w:r>
              <w:rPr>
                <w:rFonts w:ascii="Times New Roman" w:hAnsi="Times New Roman" w:cs="Times New Roman"/>
                <w:sz w:val="24"/>
                <w:szCs w:val="24"/>
              </w:rPr>
              <w:t>Урок 8</w:t>
            </w:r>
          </w:p>
        </w:tc>
        <w:tc>
          <w:tcPr>
            <w:tcW w:w="8788" w:type="dxa"/>
            <w:tcMar>
              <w:top w:w="50" w:type="dxa"/>
              <w:left w:w="100" w:type="dxa"/>
            </w:tcMar>
            <w:vAlign w:val="center"/>
          </w:tcPr>
          <w:p w14:paraId="52A7507A">
            <w:pPr>
              <w:spacing w:after="0" w:line="240" w:lineRule="auto"/>
              <w:rPr>
                <w:lang w:val="ru-RU"/>
              </w:rPr>
            </w:pPr>
            <w:r>
              <w:rPr>
                <w:rFonts w:ascii="Times New Roman" w:hAnsi="Times New Roman"/>
                <w:color w:val="000000"/>
                <w:sz w:val="24"/>
                <w:lang w:val="ru-RU"/>
              </w:rPr>
              <w:t>Любимая игрушка, игра (выбираем подарок другу/однокласснику)</w:t>
            </w:r>
          </w:p>
        </w:tc>
      </w:tr>
      <w:tr w14:paraId="44FC71F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277" w:type="dxa"/>
            <w:tcMar>
              <w:top w:w="50" w:type="dxa"/>
              <w:left w:w="100" w:type="dxa"/>
            </w:tcMar>
          </w:tcPr>
          <w:p w14:paraId="77290172">
            <w:pPr>
              <w:spacing w:after="0" w:line="240" w:lineRule="auto"/>
              <w:rPr>
                <w:rFonts w:ascii="Times New Roman" w:hAnsi="Times New Roman" w:cs="Times New Roman"/>
                <w:sz w:val="24"/>
                <w:szCs w:val="24"/>
                <w:lang w:val="ru-RU"/>
              </w:rPr>
            </w:pPr>
            <w:r>
              <w:rPr>
                <w:rFonts w:ascii="Times New Roman" w:hAnsi="Times New Roman" w:cs="Times New Roman"/>
                <w:sz w:val="24"/>
                <w:szCs w:val="24"/>
              </w:rPr>
              <w:t>Урок 9</w:t>
            </w:r>
          </w:p>
        </w:tc>
        <w:tc>
          <w:tcPr>
            <w:tcW w:w="8788" w:type="dxa"/>
            <w:tcMar>
              <w:top w:w="50" w:type="dxa"/>
              <w:left w:w="100" w:type="dxa"/>
            </w:tcMar>
            <w:vAlign w:val="center"/>
          </w:tcPr>
          <w:p w14:paraId="7B296B32">
            <w:pPr>
              <w:spacing w:after="0" w:line="240" w:lineRule="auto"/>
              <w:rPr>
                <w:lang w:val="ru-RU"/>
              </w:rPr>
            </w:pPr>
            <w:r>
              <w:rPr>
                <w:rFonts w:ascii="Times New Roman" w:hAnsi="Times New Roman"/>
                <w:color w:val="000000"/>
                <w:sz w:val="24"/>
                <w:lang w:val="ru-RU"/>
              </w:rPr>
              <w:t>Мой питомец (чем он питается?)</w:t>
            </w:r>
            <w:r>
              <w:rPr>
                <w:lang w:val="ru-RU"/>
              </w:rPr>
              <w:t xml:space="preserve"> </w:t>
            </w:r>
            <w:r>
              <w:rPr>
                <w:rFonts w:ascii="Times New Roman" w:hAnsi="Times New Roman"/>
                <w:color w:val="000000"/>
                <w:sz w:val="24"/>
                <w:lang w:val="ru-RU"/>
              </w:rPr>
              <w:t>(описание)</w:t>
            </w:r>
          </w:p>
        </w:tc>
      </w:tr>
      <w:tr w14:paraId="448A178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277" w:type="dxa"/>
            <w:tcMar>
              <w:top w:w="50" w:type="dxa"/>
              <w:left w:w="100" w:type="dxa"/>
            </w:tcMar>
          </w:tcPr>
          <w:p w14:paraId="1135CB70">
            <w:pPr>
              <w:spacing w:after="0" w:line="240" w:lineRule="auto"/>
              <w:rPr>
                <w:rFonts w:ascii="Times New Roman" w:hAnsi="Times New Roman" w:cs="Times New Roman"/>
                <w:sz w:val="24"/>
                <w:szCs w:val="24"/>
                <w:lang w:val="ru-RU"/>
              </w:rPr>
            </w:pPr>
            <w:r>
              <w:rPr>
                <w:rFonts w:ascii="Times New Roman" w:hAnsi="Times New Roman" w:cs="Times New Roman"/>
                <w:sz w:val="24"/>
                <w:szCs w:val="24"/>
              </w:rPr>
              <w:t>Урок 10</w:t>
            </w:r>
          </w:p>
        </w:tc>
        <w:tc>
          <w:tcPr>
            <w:tcW w:w="8788" w:type="dxa"/>
            <w:tcMar>
              <w:top w:w="50" w:type="dxa"/>
              <w:left w:w="100" w:type="dxa"/>
            </w:tcMar>
            <w:vAlign w:val="center"/>
          </w:tcPr>
          <w:p w14:paraId="57CA4EA5">
            <w:pPr>
              <w:spacing w:after="0" w:line="240" w:lineRule="auto"/>
              <w:rPr>
                <w:lang w:val="ru-RU"/>
              </w:rPr>
            </w:pPr>
            <w:r>
              <w:rPr>
                <w:rFonts w:ascii="Times New Roman" w:hAnsi="Times New Roman"/>
                <w:color w:val="000000"/>
                <w:sz w:val="24"/>
                <w:lang w:val="ru-RU"/>
              </w:rPr>
              <w:t>Любимые занятия (мои увлечения);</w:t>
            </w:r>
            <w:r>
              <w:rPr>
                <w:lang w:val="ru-RU"/>
              </w:rPr>
              <w:t xml:space="preserve"> </w:t>
            </w:r>
            <w:r>
              <w:rPr>
                <w:rFonts w:ascii="Times New Roman" w:hAnsi="Times New Roman"/>
                <w:color w:val="000000"/>
                <w:sz w:val="24"/>
                <w:lang w:val="ru-RU"/>
              </w:rPr>
              <w:t>(увлечения моих одноклассников);</w:t>
            </w:r>
            <w:r>
              <w:rPr>
                <w:lang w:val="ru-RU"/>
              </w:rPr>
              <w:t xml:space="preserve"> </w:t>
            </w:r>
            <w:r>
              <w:rPr>
                <w:rFonts w:ascii="Times New Roman" w:hAnsi="Times New Roman"/>
                <w:color w:val="000000"/>
                <w:sz w:val="24"/>
                <w:lang w:val="ru-RU"/>
              </w:rPr>
              <w:t>(как я провёл день)</w:t>
            </w:r>
          </w:p>
        </w:tc>
      </w:tr>
      <w:tr w14:paraId="1F76874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277" w:type="dxa"/>
            <w:tcMar>
              <w:top w:w="50" w:type="dxa"/>
              <w:left w:w="100" w:type="dxa"/>
            </w:tcMar>
          </w:tcPr>
          <w:p w14:paraId="778D12F9">
            <w:pPr>
              <w:spacing w:after="0" w:line="240" w:lineRule="auto"/>
              <w:rPr>
                <w:rFonts w:ascii="Times New Roman" w:hAnsi="Times New Roman" w:cs="Times New Roman"/>
                <w:sz w:val="24"/>
                <w:szCs w:val="24"/>
                <w:lang w:val="ru-RU"/>
              </w:rPr>
            </w:pPr>
            <w:r>
              <w:rPr>
                <w:rFonts w:ascii="Times New Roman" w:hAnsi="Times New Roman" w:cs="Times New Roman"/>
                <w:sz w:val="24"/>
                <w:szCs w:val="24"/>
              </w:rPr>
              <w:t>Урок 11</w:t>
            </w:r>
          </w:p>
        </w:tc>
        <w:tc>
          <w:tcPr>
            <w:tcW w:w="8788" w:type="dxa"/>
            <w:tcMar>
              <w:top w:w="50" w:type="dxa"/>
              <w:left w:w="100" w:type="dxa"/>
            </w:tcMar>
            <w:vAlign w:val="center"/>
          </w:tcPr>
          <w:p w14:paraId="7A1DC860">
            <w:pPr>
              <w:spacing w:after="0" w:line="240" w:lineRule="auto"/>
              <w:rPr>
                <w:lang w:val="ru-RU"/>
              </w:rPr>
            </w:pPr>
            <w:r>
              <w:rPr>
                <w:rFonts w:ascii="Times New Roman" w:hAnsi="Times New Roman"/>
                <w:color w:val="000000"/>
                <w:sz w:val="24"/>
                <w:lang w:val="ru-RU"/>
              </w:rPr>
              <w:t>Любимая сказка/история/рассказ (описание любимой сказки);</w:t>
            </w:r>
            <w:r>
              <w:rPr>
                <w:lang w:val="ru-RU"/>
              </w:rPr>
              <w:t xml:space="preserve"> </w:t>
            </w:r>
            <w:r>
              <w:rPr>
                <w:rFonts w:ascii="Times New Roman" w:hAnsi="Times New Roman"/>
                <w:color w:val="000000"/>
                <w:sz w:val="24"/>
                <w:lang w:val="ru-RU"/>
              </w:rPr>
              <w:t>(чему нас учат сказки);</w:t>
            </w:r>
            <w:r>
              <w:rPr>
                <w:lang w:val="ru-RU"/>
              </w:rPr>
              <w:t xml:space="preserve"> </w:t>
            </w:r>
            <w:r>
              <w:rPr>
                <w:rFonts w:ascii="Times New Roman" w:hAnsi="Times New Roman"/>
                <w:color w:val="000000"/>
                <w:sz w:val="24"/>
                <w:lang w:val="ru-RU"/>
              </w:rPr>
              <w:t>(описание персонажей)</w:t>
            </w:r>
          </w:p>
        </w:tc>
      </w:tr>
      <w:tr w14:paraId="2965553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277" w:type="dxa"/>
            <w:tcMar>
              <w:top w:w="50" w:type="dxa"/>
              <w:left w:w="100" w:type="dxa"/>
            </w:tcMar>
          </w:tcPr>
          <w:p w14:paraId="699B97D7">
            <w:pPr>
              <w:spacing w:after="0" w:line="240" w:lineRule="auto"/>
              <w:rPr>
                <w:rFonts w:ascii="Times New Roman" w:hAnsi="Times New Roman" w:cs="Times New Roman"/>
                <w:sz w:val="24"/>
                <w:szCs w:val="24"/>
                <w:lang w:val="ru-RU"/>
              </w:rPr>
            </w:pPr>
            <w:r>
              <w:rPr>
                <w:rFonts w:ascii="Times New Roman" w:hAnsi="Times New Roman" w:cs="Times New Roman"/>
                <w:sz w:val="24"/>
                <w:szCs w:val="24"/>
              </w:rPr>
              <w:t>Урок 12</w:t>
            </w:r>
          </w:p>
        </w:tc>
        <w:tc>
          <w:tcPr>
            <w:tcW w:w="8788" w:type="dxa"/>
            <w:tcMar>
              <w:top w:w="50" w:type="dxa"/>
              <w:left w:w="100" w:type="dxa"/>
            </w:tcMar>
            <w:vAlign w:val="center"/>
          </w:tcPr>
          <w:p w14:paraId="111D108A">
            <w:pPr>
              <w:spacing w:after="0" w:line="240" w:lineRule="auto"/>
              <w:rPr>
                <w:lang w:val="ru-RU"/>
              </w:rPr>
            </w:pPr>
            <w:r>
              <w:rPr>
                <w:rFonts w:ascii="Times New Roman" w:hAnsi="Times New Roman"/>
                <w:color w:val="000000"/>
                <w:sz w:val="24"/>
                <w:lang w:val="ru-RU"/>
              </w:rPr>
              <w:t>Выходной день (занятия в свободное время);</w:t>
            </w:r>
            <w:r>
              <w:rPr>
                <w:lang w:val="ru-RU"/>
              </w:rPr>
              <w:t xml:space="preserve"> </w:t>
            </w:r>
            <w:r>
              <w:rPr>
                <w:rFonts w:ascii="Times New Roman" w:hAnsi="Times New Roman"/>
                <w:color w:val="000000"/>
                <w:sz w:val="24"/>
                <w:lang w:val="ru-RU"/>
              </w:rPr>
              <w:t>(планы на выходной день);</w:t>
            </w:r>
            <w:r>
              <w:rPr>
                <w:lang w:val="ru-RU"/>
              </w:rPr>
              <w:t xml:space="preserve"> </w:t>
            </w:r>
            <w:r>
              <w:rPr>
                <w:rFonts w:ascii="Times New Roman" w:hAnsi="Times New Roman"/>
                <w:color w:val="000000"/>
                <w:sz w:val="24"/>
                <w:lang w:val="ru-RU"/>
              </w:rPr>
              <w:t>(куда можно сходить)</w:t>
            </w:r>
          </w:p>
        </w:tc>
      </w:tr>
      <w:tr w14:paraId="577F077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277" w:type="dxa"/>
            <w:tcMar>
              <w:top w:w="50" w:type="dxa"/>
              <w:left w:w="100" w:type="dxa"/>
            </w:tcMar>
          </w:tcPr>
          <w:p w14:paraId="100CEE64">
            <w:pPr>
              <w:spacing w:after="0" w:line="240" w:lineRule="auto"/>
              <w:rPr>
                <w:rFonts w:ascii="Times New Roman" w:hAnsi="Times New Roman" w:cs="Times New Roman"/>
                <w:sz w:val="24"/>
                <w:szCs w:val="24"/>
                <w:lang w:val="ru-RU"/>
              </w:rPr>
            </w:pPr>
            <w:r>
              <w:rPr>
                <w:rFonts w:ascii="Times New Roman" w:hAnsi="Times New Roman" w:cs="Times New Roman"/>
                <w:sz w:val="24"/>
                <w:szCs w:val="24"/>
              </w:rPr>
              <w:t>Урок 13</w:t>
            </w:r>
          </w:p>
        </w:tc>
        <w:tc>
          <w:tcPr>
            <w:tcW w:w="8788" w:type="dxa"/>
            <w:tcMar>
              <w:top w:w="50" w:type="dxa"/>
              <w:left w:w="100" w:type="dxa"/>
            </w:tcMar>
            <w:vAlign w:val="center"/>
          </w:tcPr>
          <w:p w14:paraId="5B221D1C">
            <w:pPr>
              <w:spacing w:after="0" w:line="240" w:lineRule="auto"/>
              <w:rPr>
                <w:lang w:val="ru-RU"/>
              </w:rPr>
            </w:pPr>
            <w:r>
              <w:rPr>
                <w:rFonts w:ascii="Times New Roman" w:hAnsi="Times New Roman"/>
                <w:color w:val="000000"/>
                <w:sz w:val="24"/>
                <w:lang w:val="ru-RU"/>
              </w:rPr>
              <w:t>Каникулы с семьей (куда поехать на каникулы);</w:t>
            </w:r>
            <w:r>
              <w:rPr>
                <w:lang w:val="ru-RU"/>
              </w:rPr>
              <w:t xml:space="preserve"> </w:t>
            </w:r>
            <w:r>
              <w:rPr>
                <w:rFonts w:ascii="Times New Roman" w:hAnsi="Times New Roman"/>
                <w:color w:val="000000"/>
                <w:sz w:val="24"/>
                <w:lang w:val="ru-RU"/>
              </w:rPr>
              <w:t>(каким спортом можно заняться)</w:t>
            </w:r>
            <w:r>
              <w:rPr>
                <w:lang w:val="ru-RU"/>
              </w:rPr>
              <w:t xml:space="preserve"> </w:t>
            </w:r>
            <w:r>
              <w:rPr>
                <w:rFonts w:ascii="Times New Roman" w:hAnsi="Times New Roman"/>
                <w:color w:val="000000"/>
                <w:sz w:val="24"/>
                <w:lang w:val="ru-RU"/>
              </w:rPr>
              <w:t>Занятия спортом (виды спорта)</w:t>
            </w:r>
          </w:p>
        </w:tc>
      </w:tr>
      <w:tr w14:paraId="4AD81E1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277" w:type="dxa"/>
            <w:tcMar>
              <w:top w:w="50" w:type="dxa"/>
              <w:left w:w="100" w:type="dxa"/>
            </w:tcMar>
          </w:tcPr>
          <w:p w14:paraId="4C33B518">
            <w:pPr>
              <w:spacing w:after="0" w:line="240" w:lineRule="auto"/>
              <w:rPr>
                <w:rFonts w:ascii="Times New Roman" w:hAnsi="Times New Roman" w:cs="Times New Roman"/>
                <w:sz w:val="24"/>
                <w:szCs w:val="24"/>
                <w:lang w:val="ru-RU"/>
              </w:rPr>
            </w:pPr>
            <w:r>
              <w:rPr>
                <w:rFonts w:ascii="Times New Roman" w:hAnsi="Times New Roman" w:cs="Times New Roman"/>
                <w:sz w:val="24"/>
                <w:szCs w:val="24"/>
              </w:rPr>
              <w:t>Урок 14</w:t>
            </w:r>
          </w:p>
        </w:tc>
        <w:tc>
          <w:tcPr>
            <w:tcW w:w="8788" w:type="dxa"/>
            <w:tcMar>
              <w:top w:w="50" w:type="dxa"/>
              <w:left w:w="100" w:type="dxa"/>
            </w:tcMar>
            <w:vAlign w:val="center"/>
          </w:tcPr>
          <w:p w14:paraId="76B739B3">
            <w:pPr>
              <w:spacing w:after="0" w:line="240" w:lineRule="auto"/>
              <w:rPr>
                <w:lang w:val="ru-RU"/>
              </w:rPr>
            </w:pPr>
            <w:r>
              <w:rPr>
                <w:rFonts w:ascii="Times New Roman" w:hAnsi="Times New Roman"/>
                <w:color w:val="000000"/>
                <w:sz w:val="24"/>
                <w:lang w:val="ru-RU"/>
              </w:rPr>
              <w:t>Обобщение по теме «Мир моих увлечений»</w:t>
            </w:r>
          </w:p>
        </w:tc>
      </w:tr>
      <w:tr w14:paraId="1871AC0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277" w:type="dxa"/>
            <w:tcMar>
              <w:top w:w="50" w:type="dxa"/>
              <w:left w:w="100" w:type="dxa"/>
            </w:tcMar>
          </w:tcPr>
          <w:p w14:paraId="6006DB33">
            <w:pPr>
              <w:spacing w:after="0" w:line="240" w:lineRule="auto"/>
              <w:rPr>
                <w:rFonts w:ascii="Times New Roman" w:hAnsi="Times New Roman" w:cs="Times New Roman"/>
                <w:sz w:val="24"/>
                <w:szCs w:val="24"/>
                <w:lang w:val="ru-RU"/>
              </w:rPr>
            </w:pPr>
            <w:r>
              <w:rPr>
                <w:rFonts w:ascii="Times New Roman" w:hAnsi="Times New Roman" w:cs="Times New Roman"/>
                <w:sz w:val="24"/>
                <w:szCs w:val="24"/>
              </w:rPr>
              <w:t>Урок 15</w:t>
            </w:r>
          </w:p>
        </w:tc>
        <w:tc>
          <w:tcPr>
            <w:tcW w:w="8788" w:type="dxa"/>
            <w:tcMar>
              <w:top w:w="50" w:type="dxa"/>
              <w:left w:w="100" w:type="dxa"/>
            </w:tcMar>
            <w:vAlign w:val="center"/>
          </w:tcPr>
          <w:p w14:paraId="02142FFD">
            <w:pPr>
              <w:spacing w:after="0" w:line="240" w:lineRule="auto"/>
              <w:rPr>
                <w:lang w:val="ru-RU"/>
              </w:rPr>
            </w:pPr>
            <w:r>
              <w:rPr>
                <w:rFonts w:ascii="Times New Roman" w:hAnsi="Times New Roman"/>
                <w:color w:val="000000"/>
                <w:sz w:val="24"/>
                <w:lang w:val="ru-RU"/>
              </w:rPr>
              <w:t>Контроль по теме «Мир моих увлечений»</w:t>
            </w:r>
          </w:p>
        </w:tc>
      </w:tr>
      <w:tr w14:paraId="66C7FEF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277" w:type="dxa"/>
            <w:tcMar>
              <w:top w:w="50" w:type="dxa"/>
              <w:left w:w="100" w:type="dxa"/>
            </w:tcMar>
          </w:tcPr>
          <w:p w14:paraId="5BE1A0DF">
            <w:pPr>
              <w:spacing w:after="0" w:line="240" w:lineRule="auto"/>
              <w:rPr>
                <w:rFonts w:ascii="Times New Roman" w:hAnsi="Times New Roman" w:cs="Times New Roman"/>
                <w:sz w:val="24"/>
                <w:szCs w:val="24"/>
                <w:lang w:val="ru-RU"/>
              </w:rPr>
            </w:pPr>
            <w:r>
              <w:rPr>
                <w:rFonts w:ascii="Times New Roman" w:hAnsi="Times New Roman" w:cs="Times New Roman"/>
                <w:sz w:val="24"/>
                <w:szCs w:val="24"/>
              </w:rPr>
              <w:t>Урок 16</w:t>
            </w:r>
          </w:p>
        </w:tc>
        <w:tc>
          <w:tcPr>
            <w:tcW w:w="8788" w:type="dxa"/>
            <w:tcMar>
              <w:top w:w="50" w:type="dxa"/>
              <w:left w:w="100" w:type="dxa"/>
            </w:tcMar>
            <w:vAlign w:val="center"/>
          </w:tcPr>
          <w:p w14:paraId="79E56F6A">
            <w:pPr>
              <w:spacing w:after="0" w:line="240" w:lineRule="auto"/>
              <w:rPr>
                <w:lang w:val="ru-RU"/>
              </w:rPr>
            </w:pPr>
            <w:r>
              <w:rPr>
                <w:rFonts w:ascii="Times New Roman" w:hAnsi="Times New Roman"/>
                <w:color w:val="000000"/>
                <w:sz w:val="24"/>
                <w:lang w:val="ru-RU"/>
              </w:rPr>
              <w:t>Моя комната (что есть в моей комнате)</w:t>
            </w:r>
          </w:p>
        </w:tc>
      </w:tr>
      <w:tr w14:paraId="44F2EAE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277" w:type="dxa"/>
            <w:tcMar>
              <w:top w:w="50" w:type="dxa"/>
              <w:left w:w="100" w:type="dxa"/>
            </w:tcMar>
          </w:tcPr>
          <w:p w14:paraId="218CF198">
            <w:pPr>
              <w:spacing w:after="0" w:line="240" w:lineRule="auto"/>
              <w:rPr>
                <w:rFonts w:ascii="Times New Roman" w:hAnsi="Times New Roman" w:cs="Times New Roman"/>
                <w:sz w:val="24"/>
                <w:szCs w:val="24"/>
                <w:lang w:val="ru-RU"/>
              </w:rPr>
            </w:pPr>
            <w:r>
              <w:rPr>
                <w:rFonts w:ascii="Times New Roman" w:hAnsi="Times New Roman" w:cs="Times New Roman"/>
                <w:sz w:val="24"/>
                <w:szCs w:val="24"/>
              </w:rPr>
              <w:t>Урок 17</w:t>
            </w:r>
          </w:p>
        </w:tc>
        <w:tc>
          <w:tcPr>
            <w:tcW w:w="8788" w:type="dxa"/>
            <w:tcMar>
              <w:top w:w="50" w:type="dxa"/>
              <w:left w:w="100" w:type="dxa"/>
            </w:tcMar>
            <w:vAlign w:val="center"/>
          </w:tcPr>
          <w:p w14:paraId="371D1FF9">
            <w:pPr>
              <w:spacing w:after="0" w:line="240" w:lineRule="auto"/>
            </w:pPr>
            <w:r>
              <w:rPr>
                <w:rFonts w:ascii="Times New Roman" w:hAnsi="Times New Roman"/>
                <w:color w:val="000000"/>
                <w:sz w:val="24"/>
              </w:rPr>
              <w:t>Мой дом (местоположение)</w:t>
            </w:r>
          </w:p>
        </w:tc>
      </w:tr>
      <w:tr w14:paraId="544D872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277" w:type="dxa"/>
            <w:tcMar>
              <w:top w:w="50" w:type="dxa"/>
              <w:left w:w="100" w:type="dxa"/>
            </w:tcMar>
          </w:tcPr>
          <w:p w14:paraId="36296F76">
            <w:pPr>
              <w:spacing w:after="0" w:line="240" w:lineRule="auto"/>
              <w:rPr>
                <w:rFonts w:ascii="Times New Roman" w:hAnsi="Times New Roman" w:cs="Times New Roman"/>
                <w:sz w:val="24"/>
                <w:szCs w:val="24"/>
                <w:lang w:val="ru-RU"/>
              </w:rPr>
            </w:pPr>
            <w:r>
              <w:rPr>
                <w:rFonts w:ascii="Times New Roman" w:hAnsi="Times New Roman" w:cs="Times New Roman"/>
                <w:sz w:val="24"/>
                <w:szCs w:val="24"/>
              </w:rPr>
              <w:t>Урок 18</w:t>
            </w:r>
          </w:p>
        </w:tc>
        <w:tc>
          <w:tcPr>
            <w:tcW w:w="8788" w:type="dxa"/>
            <w:tcMar>
              <w:top w:w="50" w:type="dxa"/>
              <w:left w:w="100" w:type="dxa"/>
            </w:tcMar>
            <w:vAlign w:val="center"/>
          </w:tcPr>
          <w:p w14:paraId="6EA5E4C5">
            <w:pPr>
              <w:spacing w:after="0" w:line="240" w:lineRule="auto"/>
              <w:rPr>
                <w:lang w:val="ru-RU"/>
              </w:rPr>
            </w:pPr>
            <w:r>
              <w:rPr>
                <w:rFonts w:ascii="Times New Roman" w:hAnsi="Times New Roman"/>
                <w:color w:val="000000"/>
                <w:sz w:val="24"/>
                <w:lang w:val="ru-RU"/>
              </w:rPr>
              <w:t>Моя школа (мой школьный день);</w:t>
            </w:r>
            <w:r>
              <w:rPr>
                <w:lang w:val="ru-RU"/>
              </w:rPr>
              <w:t xml:space="preserve"> </w:t>
            </w:r>
            <w:r>
              <w:rPr>
                <w:rFonts w:ascii="Times New Roman" w:hAnsi="Times New Roman"/>
                <w:color w:val="000000"/>
                <w:sz w:val="24"/>
                <w:lang w:val="ru-RU"/>
              </w:rPr>
              <w:t>(кем мечтают стать мои одноклассники); (кем мечтают стать мои одноклассники);</w:t>
            </w:r>
            <w:r>
              <w:rPr>
                <w:lang w:val="ru-RU"/>
              </w:rPr>
              <w:t xml:space="preserve"> </w:t>
            </w:r>
            <w:r>
              <w:rPr>
                <w:rFonts w:ascii="Times New Roman" w:hAnsi="Times New Roman"/>
                <w:color w:val="000000"/>
                <w:sz w:val="24"/>
                <w:lang w:val="ru-RU"/>
              </w:rPr>
              <w:t>(любимые учебные предметы);</w:t>
            </w:r>
            <w:r>
              <w:rPr>
                <w:lang w:val="ru-RU"/>
              </w:rPr>
              <w:t xml:space="preserve"> </w:t>
            </w:r>
            <w:r>
              <w:rPr>
                <w:rFonts w:ascii="Times New Roman" w:hAnsi="Times New Roman"/>
                <w:color w:val="000000"/>
                <w:sz w:val="24"/>
                <w:lang w:val="ru-RU"/>
              </w:rPr>
              <w:t>проводим время с одноклассниками)</w:t>
            </w:r>
          </w:p>
        </w:tc>
      </w:tr>
      <w:tr w14:paraId="058A375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277" w:type="dxa"/>
            <w:tcMar>
              <w:top w:w="50" w:type="dxa"/>
              <w:left w:w="100" w:type="dxa"/>
            </w:tcMar>
          </w:tcPr>
          <w:p w14:paraId="5E23ADB7">
            <w:pPr>
              <w:spacing w:after="0" w:line="240" w:lineRule="auto"/>
              <w:rPr>
                <w:rFonts w:ascii="Times New Roman" w:hAnsi="Times New Roman" w:cs="Times New Roman"/>
                <w:sz w:val="24"/>
                <w:szCs w:val="24"/>
                <w:lang w:val="ru-RU"/>
              </w:rPr>
            </w:pPr>
            <w:r>
              <w:rPr>
                <w:rFonts w:ascii="Times New Roman" w:hAnsi="Times New Roman" w:cs="Times New Roman"/>
                <w:sz w:val="24"/>
                <w:szCs w:val="24"/>
              </w:rPr>
              <w:t>Урок 19</w:t>
            </w:r>
          </w:p>
        </w:tc>
        <w:tc>
          <w:tcPr>
            <w:tcW w:w="8788" w:type="dxa"/>
            <w:tcMar>
              <w:top w:w="50" w:type="dxa"/>
              <w:left w:w="100" w:type="dxa"/>
            </w:tcMar>
            <w:vAlign w:val="center"/>
          </w:tcPr>
          <w:p w14:paraId="19CC34C0">
            <w:pPr>
              <w:spacing w:after="0" w:line="240" w:lineRule="auto"/>
              <w:rPr>
                <w:lang w:val="ru-RU"/>
              </w:rPr>
            </w:pPr>
            <w:r>
              <w:rPr>
                <w:rFonts w:ascii="Times New Roman" w:hAnsi="Times New Roman"/>
                <w:color w:val="000000"/>
                <w:sz w:val="24"/>
                <w:lang w:val="ru-RU"/>
              </w:rPr>
              <w:t>Мои друзья (описание внешности);</w:t>
            </w:r>
            <w:r>
              <w:rPr>
                <w:lang w:val="ru-RU"/>
              </w:rPr>
              <w:t xml:space="preserve"> </w:t>
            </w:r>
            <w:r>
              <w:rPr>
                <w:rFonts w:ascii="Times New Roman" w:hAnsi="Times New Roman"/>
                <w:color w:val="000000"/>
                <w:sz w:val="24"/>
                <w:lang w:val="ru-RU"/>
              </w:rPr>
              <w:t>(описание характера, увлечений)</w:t>
            </w:r>
          </w:p>
        </w:tc>
      </w:tr>
      <w:tr w14:paraId="42E175E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277" w:type="dxa"/>
            <w:tcMar>
              <w:top w:w="50" w:type="dxa"/>
              <w:left w:w="100" w:type="dxa"/>
            </w:tcMar>
          </w:tcPr>
          <w:p w14:paraId="668A9314">
            <w:pPr>
              <w:spacing w:after="0" w:line="240" w:lineRule="auto"/>
              <w:rPr>
                <w:rFonts w:ascii="Times New Roman" w:hAnsi="Times New Roman" w:cs="Times New Roman"/>
                <w:sz w:val="24"/>
                <w:szCs w:val="24"/>
                <w:lang w:val="ru-RU"/>
              </w:rPr>
            </w:pPr>
            <w:r>
              <w:rPr>
                <w:rFonts w:ascii="Times New Roman" w:hAnsi="Times New Roman" w:cs="Times New Roman"/>
                <w:sz w:val="24"/>
                <w:szCs w:val="24"/>
              </w:rPr>
              <w:t>Урок 20</w:t>
            </w:r>
          </w:p>
        </w:tc>
        <w:tc>
          <w:tcPr>
            <w:tcW w:w="8788" w:type="dxa"/>
            <w:tcMar>
              <w:top w:w="50" w:type="dxa"/>
              <w:left w:w="100" w:type="dxa"/>
            </w:tcMar>
            <w:vAlign w:val="center"/>
          </w:tcPr>
          <w:p w14:paraId="6D395169">
            <w:pPr>
              <w:spacing w:after="0" w:line="240" w:lineRule="auto"/>
              <w:rPr>
                <w:lang w:val="ru-RU"/>
              </w:rPr>
            </w:pPr>
            <w:r>
              <w:rPr>
                <w:rFonts w:ascii="Times New Roman" w:hAnsi="Times New Roman"/>
                <w:color w:val="000000"/>
                <w:sz w:val="24"/>
                <w:lang w:val="ru-RU"/>
              </w:rPr>
              <w:t>Моя малая родина (город/ село). (профессии);</w:t>
            </w:r>
            <w:r>
              <w:rPr>
                <w:lang w:val="ru-RU"/>
              </w:rPr>
              <w:t xml:space="preserve"> </w:t>
            </w:r>
            <w:r>
              <w:rPr>
                <w:rFonts w:ascii="Times New Roman" w:hAnsi="Times New Roman"/>
                <w:color w:val="000000"/>
                <w:sz w:val="24"/>
                <w:lang w:val="ru-RU"/>
              </w:rPr>
              <w:t>(места для отдыха)</w:t>
            </w:r>
            <w:r>
              <w:rPr>
                <w:lang w:val="ru-RU"/>
              </w:rPr>
              <w:t xml:space="preserve"> </w:t>
            </w:r>
            <w:r>
              <w:rPr>
                <w:rFonts w:ascii="Times New Roman" w:hAnsi="Times New Roman"/>
                <w:color w:val="000000"/>
                <w:sz w:val="24"/>
                <w:lang w:val="ru-RU"/>
              </w:rPr>
              <w:t>(праздники)</w:t>
            </w:r>
          </w:p>
        </w:tc>
      </w:tr>
      <w:tr w14:paraId="7FA1C4F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277" w:type="dxa"/>
            <w:tcMar>
              <w:top w:w="50" w:type="dxa"/>
              <w:left w:w="100" w:type="dxa"/>
            </w:tcMar>
          </w:tcPr>
          <w:p w14:paraId="16AB8D98">
            <w:pPr>
              <w:spacing w:after="0" w:line="240" w:lineRule="auto"/>
              <w:rPr>
                <w:rFonts w:ascii="Times New Roman" w:hAnsi="Times New Roman" w:cs="Times New Roman"/>
                <w:sz w:val="24"/>
                <w:szCs w:val="24"/>
                <w:lang w:val="ru-RU"/>
              </w:rPr>
            </w:pPr>
            <w:r>
              <w:rPr>
                <w:rFonts w:ascii="Times New Roman" w:hAnsi="Times New Roman" w:cs="Times New Roman"/>
                <w:sz w:val="24"/>
                <w:szCs w:val="24"/>
              </w:rPr>
              <w:t>Урок 21</w:t>
            </w:r>
          </w:p>
        </w:tc>
        <w:tc>
          <w:tcPr>
            <w:tcW w:w="8788" w:type="dxa"/>
            <w:tcMar>
              <w:top w:w="50" w:type="dxa"/>
              <w:left w:w="100" w:type="dxa"/>
            </w:tcMar>
            <w:vAlign w:val="center"/>
          </w:tcPr>
          <w:p w14:paraId="4E63BBA3">
            <w:pPr>
              <w:spacing w:after="0" w:line="240" w:lineRule="auto"/>
              <w:rPr>
                <w:lang w:val="ru-RU"/>
              </w:rPr>
            </w:pPr>
            <w:r>
              <w:rPr>
                <w:rFonts w:ascii="Times New Roman" w:hAnsi="Times New Roman"/>
                <w:color w:val="000000"/>
                <w:sz w:val="24"/>
                <w:lang w:val="ru-RU"/>
              </w:rPr>
              <w:t>Путешествия (собираемся в дорогу);</w:t>
            </w:r>
            <w:r>
              <w:rPr>
                <w:lang w:val="ru-RU"/>
              </w:rPr>
              <w:t xml:space="preserve"> </w:t>
            </w:r>
            <w:r>
              <w:rPr>
                <w:rFonts w:ascii="Times New Roman" w:hAnsi="Times New Roman"/>
                <w:color w:val="000000"/>
                <w:sz w:val="24"/>
                <w:lang w:val="ru-RU"/>
              </w:rPr>
              <w:t>(идеи для семейного отдыха)</w:t>
            </w:r>
          </w:p>
        </w:tc>
      </w:tr>
      <w:tr w14:paraId="14A9E14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277" w:type="dxa"/>
            <w:tcMar>
              <w:top w:w="50" w:type="dxa"/>
              <w:left w:w="100" w:type="dxa"/>
            </w:tcMar>
          </w:tcPr>
          <w:p w14:paraId="795CFFC9">
            <w:pPr>
              <w:spacing w:after="0" w:line="240" w:lineRule="auto"/>
              <w:rPr>
                <w:rFonts w:ascii="Times New Roman" w:hAnsi="Times New Roman" w:cs="Times New Roman"/>
                <w:sz w:val="24"/>
                <w:szCs w:val="24"/>
                <w:lang w:val="ru-RU"/>
              </w:rPr>
            </w:pPr>
            <w:r>
              <w:rPr>
                <w:rFonts w:ascii="Times New Roman" w:hAnsi="Times New Roman" w:cs="Times New Roman"/>
                <w:sz w:val="24"/>
                <w:szCs w:val="24"/>
              </w:rPr>
              <w:t>Урок 22</w:t>
            </w:r>
          </w:p>
        </w:tc>
        <w:tc>
          <w:tcPr>
            <w:tcW w:w="8788" w:type="dxa"/>
            <w:tcMar>
              <w:top w:w="50" w:type="dxa"/>
              <w:left w:w="100" w:type="dxa"/>
            </w:tcMar>
            <w:vAlign w:val="center"/>
          </w:tcPr>
          <w:p w14:paraId="7FCDBDDF">
            <w:pPr>
              <w:spacing w:after="0" w:line="240" w:lineRule="auto"/>
              <w:rPr>
                <w:lang w:val="ru-RU"/>
              </w:rPr>
            </w:pPr>
            <w:r>
              <w:rPr>
                <w:rFonts w:ascii="Times New Roman" w:hAnsi="Times New Roman"/>
                <w:color w:val="000000"/>
                <w:sz w:val="24"/>
                <w:lang w:val="ru-RU"/>
              </w:rPr>
              <w:t>Дикие животные (животные в зоопарке/заповеднике);</w:t>
            </w:r>
            <w:r>
              <w:rPr>
                <w:lang w:val="ru-RU"/>
              </w:rPr>
              <w:t xml:space="preserve"> </w:t>
            </w:r>
            <w:r>
              <w:rPr>
                <w:rFonts w:ascii="Times New Roman" w:hAnsi="Times New Roman"/>
                <w:color w:val="000000"/>
                <w:sz w:val="24"/>
                <w:lang w:val="ru-RU"/>
              </w:rPr>
              <w:t>(интересные факты);</w:t>
            </w:r>
            <w:r>
              <w:rPr>
                <w:lang w:val="ru-RU"/>
              </w:rPr>
              <w:t xml:space="preserve"> </w:t>
            </w:r>
            <w:r>
              <w:rPr>
                <w:rFonts w:ascii="Times New Roman" w:hAnsi="Times New Roman"/>
                <w:color w:val="000000"/>
                <w:sz w:val="24"/>
                <w:lang w:val="ru-RU"/>
              </w:rPr>
              <w:t>(места их обитания);</w:t>
            </w:r>
            <w:r>
              <w:rPr>
                <w:lang w:val="ru-RU"/>
              </w:rPr>
              <w:t xml:space="preserve"> </w:t>
            </w:r>
            <w:r>
              <w:rPr>
                <w:rFonts w:ascii="Times New Roman" w:hAnsi="Times New Roman"/>
                <w:color w:val="000000"/>
                <w:sz w:val="24"/>
                <w:lang w:val="ru-RU"/>
              </w:rPr>
              <w:t>(чем они питаются)</w:t>
            </w:r>
          </w:p>
        </w:tc>
      </w:tr>
      <w:tr w14:paraId="04F258F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277" w:type="dxa"/>
            <w:tcMar>
              <w:top w:w="50" w:type="dxa"/>
              <w:left w:w="100" w:type="dxa"/>
            </w:tcMar>
          </w:tcPr>
          <w:p w14:paraId="480DC585">
            <w:pPr>
              <w:spacing w:after="0" w:line="240" w:lineRule="auto"/>
              <w:rPr>
                <w:rFonts w:ascii="Times New Roman" w:hAnsi="Times New Roman" w:cs="Times New Roman"/>
                <w:sz w:val="24"/>
                <w:szCs w:val="24"/>
                <w:lang w:val="ru-RU"/>
              </w:rPr>
            </w:pPr>
            <w:r>
              <w:rPr>
                <w:rFonts w:ascii="Times New Roman" w:hAnsi="Times New Roman" w:cs="Times New Roman"/>
                <w:sz w:val="24"/>
                <w:szCs w:val="24"/>
              </w:rPr>
              <w:t>Урок 23</w:t>
            </w:r>
          </w:p>
        </w:tc>
        <w:tc>
          <w:tcPr>
            <w:tcW w:w="8788" w:type="dxa"/>
            <w:tcMar>
              <w:top w:w="50" w:type="dxa"/>
              <w:left w:w="100" w:type="dxa"/>
            </w:tcMar>
            <w:vAlign w:val="center"/>
          </w:tcPr>
          <w:p w14:paraId="535F66A4">
            <w:pPr>
              <w:spacing w:after="0" w:line="240" w:lineRule="auto"/>
              <w:rPr>
                <w:lang w:val="ru-RU"/>
              </w:rPr>
            </w:pPr>
            <w:r>
              <w:rPr>
                <w:rFonts w:ascii="Times New Roman" w:hAnsi="Times New Roman"/>
                <w:color w:val="000000"/>
                <w:sz w:val="24"/>
                <w:lang w:val="ru-RU"/>
              </w:rPr>
              <w:t>Погода в разных частях мира</w:t>
            </w:r>
            <w:r>
              <w:rPr>
                <w:lang w:val="ru-RU"/>
              </w:rPr>
              <w:t xml:space="preserve"> </w:t>
            </w:r>
            <w:r>
              <w:rPr>
                <w:rFonts w:ascii="Times New Roman" w:hAnsi="Times New Roman"/>
                <w:color w:val="000000"/>
                <w:sz w:val="24"/>
                <w:lang w:val="ru-RU"/>
              </w:rPr>
              <w:t>Времена года (месяцы)</w:t>
            </w:r>
          </w:p>
        </w:tc>
      </w:tr>
      <w:tr w14:paraId="5C55602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277" w:type="dxa"/>
            <w:tcMar>
              <w:top w:w="50" w:type="dxa"/>
              <w:left w:w="100" w:type="dxa"/>
            </w:tcMar>
          </w:tcPr>
          <w:p w14:paraId="1FAAB083">
            <w:pPr>
              <w:spacing w:after="0" w:line="240" w:lineRule="auto"/>
              <w:rPr>
                <w:rFonts w:ascii="Times New Roman" w:hAnsi="Times New Roman" w:cs="Times New Roman"/>
                <w:sz w:val="24"/>
                <w:szCs w:val="24"/>
                <w:lang w:val="ru-RU"/>
              </w:rPr>
            </w:pPr>
            <w:r>
              <w:rPr>
                <w:rFonts w:ascii="Times New Roman" w:hAnsi="Times New Roman" w:cs="Times New Roman"/>
                <w:sz w:val="24"/>
                <w:szCs w:val="24"/>
              </w:rPr>
              <w:t>Урок 24</w:t>
            </w:r>
          </w:p>
        </w:tc>
        <w:tc>
          <w:tcPr>
            <w:tcW w:w="8788" w:type="dxa"/>
            <w:tcMar>
              <w:top w:w="50" w:type="dxa"/>
              <w:left w:w="100" w:type="dxa"/>
            </w:tcMar>
            <w:vAlign w:val="center"/>
          </w:tcPr>
          <w:p w14:paraId="72424A28">
            <w:pPr>
              <w:spacing w:after="0" w:line="240" w:lineRule="auto"/>
              <w:rPr>
                <w:lang w:val="ru-RU"/>
              </w:rPr>
            </w:pPr>
            <w:r>
              <w:rPr>
                <w:rFonts w:ascii="Times New Roman" w:hAnsi="Times New Roman"/>
                <w:color w:val="000000"/>
                <w:sz w:val="24"/>
                <w:lang w:val="ru-RU"/>
              </w:rPr>
              <w:t>Покупки (поход в магазин: продукты, книги)</w:t>
            </w:r>
            <w:r>
              <w:rPr>
                <w:lang w:val="ru-RU"/>
              </w:rPr>
              <w:t xml:space="preserve"> </w:t>
            </w:r>
            <w:r>
              <w:rPr>
                <w:rFonts w:ascii="Times New Roman" w:hAnsi="Times New Roman"/>
                <w:color w:val="000000"/>
                <w:sz w:val="24"/>
                <w:lang w:val="ru-RU"/>
              </w:rPr>
              <w:t>(поход в магазин с семьей: одежда, обувь)</w:t>
            </w:r>
          </w:p>
        </w:tc>
      </w:tr>
      <w:tr w14:paraId="0E8C1EB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277" w:type="dxa"/>
            <w:tcMar>
              <w:top w:w="50" w:type="dxa"/>
              <w:left w:w="100" w:type="dxa"/>
            </w:tcMar>
          </w:tcPr>
          <w:p w14:paraId="6B966C71">
            <w:pPr>
              <w:spacing w:after="0" w:line="240" w:lineRule="auto"/>
              <w:rPr>
                <w:rFonts w:ascii="Times New Roman" w:hAnsi="Times New Roman" w:cs="Times New Roman"/>
                <w:sz w:val="24"/>
                <w:szCs w:val="24"/>
                <w:lang w:val="ru-RU"/>
              </w:rPr>
            </w:pPr>
            <w:r>
              <w:rPr>
                <w:rFonts w:ascii="Times New Roman" w:hAnsi="Times New Roman" w:cs="Times New Roman"/>
                <w:sz w:val="24"/>
                <w:szCs w:val="24"/>
              </w:rPr>
              <w:t>Урок 25</w:t>
            </w:r>
          </w:p>
        </w:tc>
        <w:tc>
          <w:tcPr>
            <w:tcW w:w="8788" w:type="dxa"/>
            <w:tcMar>
              <w:top w:w="50" w:type="dxa"/>
              <w:left w:w="100" w:type="dxa"/>
            </w:tcMar>
            <w:vAlign w:val="center"/>
          </w:tcPr>
          <w:p w14:paraId="04CB2BB5">
            <w:pPr>
              <w:spacing w:after="0" w:line="240" w:lineRule="auto"/>
              <w:rPr>
                <w:lang w:val="ru-RU"/>
              </w:rPr>
            </w:pPr>
            <w:r>
              <w:rPr>
                <w:rFonts w:ascii="Times New Roman" w:hAnsi="Times New Roman"/>
                <w:color w:val="000000"/>
                <w:sz w:val="24"/>
                <w:lang w:val="ru-RU"/>
              </w:rPr>
              <w:t>Обобщение по теме «Мир вокруг меня»</w:t>
            </w:r>
          </w:p>
        </w:tc>
      </w:tr>
      <w:tr w14:paraId="2102D26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277" w:type="dxa"/>
            <w:tcMar>
              <w:top w:w="50" w:type="dxa"/>
              <w:left w:w="100" w:type="dxa"/>
            </w:tcMar>
          </w:tcPr>
          <w:p w14:paraId="30828575">
            <w:pPr>
              <w:spacing w:after="0" w:line="240" w:lineRule="auto"/>
              <w:rPr>
                <w:rFonts w:ascii="Times New Roman" w:hAnsi="Times New Roman" w:cs="Times New Roman"/>
                <w:sz w:val="24"/>
                <w:szCs w:val="24"/>
                <w:lang w:val="ru-RU"/>
              </w:rPr>
            </w:pPr>
            <w:r>
              <w:rPr>
                <w:rFonts w:ascii="Times New Roman" w:hAnsi="Times New Roman" w:cs="Times New Roman"/>
                <w:sz w:val="24"/>
                <w:szCs w:val="24"/>
              </w:rPr>
              <w:t>Урок 26</w:t>
            </w:r>
          </w:p>
        </w:tc>
        <w:tc>
          <w:tcPr>
            <w:tcW w:w="8788" w:type="dxa"/>
            <w:tcMar>
              <w:top w:w="50" w:type="dxa"/>
              <w:left w:w="100" w:type="dxa"/>
            </w:tcMar>
            <w:vAlign w:val="center"/>
          </w:tcPr>
          <w:p w14:paraId="1A469779">
            <w:pPr>
              <w:spacing w:after="0" w:line="240" w:lineRule="auto"/>
              <w:rPr>
                <w:lang w:val="ru-RU"/>
              </w:rPr>
            </w:pPr>
            <w:r>
              <w:rPr>
                <w:rFonts w:ascii="Times New Roman" w:hAnsi="Times New Roman"/>
                <w:color w:val="000000"/>
                <w:sz w:val="24"/>
                <w:lang w:val="ru-RU"/>
              </w:rPr>
              <w:t>Контроль по теме «Мир вокруг меня»</w:t>
            </w:r>
          </w:p>
        </w:tc>
      </w:tr>
      <w:tr w14:paraId="04A7253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277" w:type="dxa"/>
            <w:tcMar>
              <w:top w:w="50" w:type="dxa"/>
              <w:left w:w="100" w:type="dxa"/>
            </w:tcMar>
          </w:tcPr>
          <w:p w14:paraId="044DC43C">
            <w:pPr>
              <w:spacing w:after="0" w:line="240" w:lineRule="auto"/>
              <w:rPr>
                <w:rFonts w:ascii="Times New Roman" w:hAnsi="Times New Roman" w:cs="Times New Roman"/>
                <w:sz w:val="24"/>
                <w:szCs w:val="24"/>
                <w:lang w:val="ru-RU"/>
              </w:rPr>
            </w:pPr>
            <w:r>
              <w:rPr>
                <w:rFonts w:ascii="Times New Roman" w:hAnsi="Times New Roman" w:cs="Times New Roman"/>
                <w:sz w:val="24"/>
                <w:szCs w:val="24"/>
              </w:rPr>
              <w:t>Урок 27</w:t>
            </w:r>
          </w:p>
        </w:tc>
        <w:tc>
          <w:tcPr>
            <w:tcW w:w="8788" w:type="dxa"/>
            <w:tcMar>
              <w:top w:w="50" w:type="dxa"/>
              <w:left w:w="100" w:type="dxa"/>
            </w:tcMar>
            <w:vAlign w:val="center"/>
          </w:tcPr>
          <w:p w14:paraId="366DE1FA">
            <w:pPr>
              <w:spacing w:after="0" w:line="240" w:lineRule="auto"/>
            </w:pPr>
            <w:r>
              <w:rPr>
                <w:rFonts w:ascii="Times New Roman" w:hAnsi="Times New Roman"/>
                <w:color w:val="000000"/>
                <w:sz w:val="24"/>
              </w:rPr>
              <w:t>Родная страна (столица,</w:t>
            </w:r>
            <w:r>
              <w:rPr>
                <w:rFonts w:ascii="Times New Roman" w:hAnsi="Times New Roman"/>
                <w:color w:val="000000"/>
                <w:sz w:val="24"/>
                <w:lang w:val="ru-RU"/>
              </w:rPr>
              <w:t xml:space="preserve"> д</w:t>
            </w:r>
            <w:r>
              <w:rPr>
                <w:rFonts w:ascii="Times New Roman" w:hAnsi="Times New Roman"/>
                <w:color w:val="000000"/>
                <w:sz w:val="24"/>
              </w:rPr>
              <w:t>остопримечательности)</w:t>
            </w:r>
          </w:p>
        </w:tc>
      </w:tr>
      <w:tr w14:paraId="13DCD90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277" w:type="dxa"/>
            <w:tcMar>
              <w:top w:w="50" w:type="dxa"/>
              <w:left w:w="100" w:type="dxa"/>
            </w:tcMar>
          </w:tcPr>
          <w:p w14:paraId="1B4C274C">
            <w:pPr>
              <w:spacing w:after="0" w:line="240" w:lineRule="auto"/>
              <w:rPr>
                <w:rFonts w:ascii="Times New Roman" w:hAnsi="Times New Roman" w:cs="Times New Roman"/>
                <w:sz w:val="24"/>
                <w:szCs w:val="24"/>
                <w:lang w:val="ru-RU"/>
              </w:rPr>
            </w:pPr>
            <w:r>
              <w:rPr>
                <w:rFonts w:ascii="Times New Roman" w:hAnsi="Times New Roman" w:cs="Times New Roman"/>
                <w:sz w:val="24"/>
                <w:szCs w:val="24"/>
              </w:rPr>
              <w:t>Урок 28</w:t>
            </w:r>
          </w:p>
        </w:tc>
        <w:tc>
          <w:tcPr>
            <w:tcW w:w="8788" w:type="dxa"/>
            <w:tcMar>
              <w:top w:w="50" w:type="dxa"/>
              <w:left w:w="100" w:type="dxa"/>
            </w:tcMar>
            <w:vAlign w:val="center"/>
          </w:tcPr>
          <w:p w14:paraId="538C4070">
            <w:pPr>
              <w:spacing w:after="0" w:line="240" w:lineRule="auto"/>
              <w:rPr>
                <w:lang w:val="ru-RU"/>
              </w:rPr>
            </w:pPr>
            <w:r>
              <w:rPr>
                <w:rFonts w:ascii="Times New Roman" w:hAnsi="Times New Roman"/>
                <w:color w:val="000000"/>
                <w:sz w:val="24"/>
                <w:lang w:val="ru-RU"/>
              </w:rPr>
              <w:t>Родная страна и страны изучаемого языка (интересные факты: традиционные угощения)</w:t>
            </w:r>
            <w:r>
              <w:rPr>
                <w:lang w:val="ru-RU"/>
              </w:rPr>
              <w:t xml:space="preserve"> </w:t>
            </w:r>
            <w:r>
              <w:rPr>
                <w:rFonts w:ascii="Times New Roman" w:hAnsi="Times New Roman"/>
                <w:color w:val="000000"/>
                <w:sz w:val="24"/>
                <w:lang w:val="ru-RU"/>
              </w:rPr>
              <w:t>языка (столицы, основные достопримечательности: праздники,</w:t>
            </w:r>
            <w:r>
              <w:rPr>
                <w:lang w:val="ru-RU"/>
              </w:rPr>
              <w:t xml:space="preserve"> </w:t>
            </w:r>
            <w:r>
              <w:rPr>
                <w:rFonts w:ascii="Times New Roman" w:hAnsi="Times New Roman"/>
                <w:color w:val="000000"/>
                <w:sz w:val="24"/>
                <w:lang w:val="ru-RU"/>
              </w:rPr>
              <w:t>интересные факты, популярные сувениры)</w:t>
            </w:r>
          </w:p>
        </w:tc>
      </w:tr>
      <w:tr w14:paraId="347E676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277" w:type="dxa"/>
            <w:tcMar>
              <w:top w:w="50" w:type="dxa"/>
              <w:left w:w="100" w:type="dxa"/>
            </w:tcMar>
          </w:tcPr>
          <w:p w14:paraId="74289108">
            <w:pPr>
              <w:spacing w:after="0" w:line="240" w:lineRule="auto"/>
              <w:rPr>
                <w:rFonts w:ascii="Times New Roman" w:hAnsi="Times New Roman" w:cs="Times New Roman"/>
                <w:sz w:val="24"/>
                <w:szCs w:val="24"/>
                <w:lang w:val="ru-RU"/>
              </w:rPr>
            </w:pPr>
            <w:r>
              <w:rPr>
                <w:rFonts w:ascii="Times New Roman" w:hAnsi="Times New Roman" w:cs="Times New Roman"/>
                <w:sz w:val="24"/>
                <w:szCs w:val="24"/>
              </w:rPr>
              <w:t>Урок 29</w:t>
            </w:r>
          </w:p>
        </w:tc>
        <w:tc>
          <w:tcPr>
            <w:tcW w:w="8788" w:type="dxa"/>
            <w:tcMar>
              <w:top w:w="50" w:type="dxa"/>
              <w:left w:w="100" w:type="dxa"/>
            </w:tcMar>
            <w:vAlign w:val="center"/>
          </w:tcPr>
          <w:p w14:paraId="5350DE62">
            <w:pPr>
              <w:spacing w:after="0" w:line="240" w:lineRule="auto"/>
              <w:rPr>
                <w:lang w:val="ru-RU"/>
              </w:rPr>
            </w:pPr>
            <w:r>
              <w:rPr>
                <w:rFonts w:ascii="Times New Roman" w:hAnsi="Times New Roman"/>
                <w:color w:val="000000"/>
                <w:sz w:val="24"/>
                <w:lang w:val="ru-RU"/>
              </w:rPr>
              <w:t>Родная страна и страны изучаемого языка (произведения детского фольклора);</w:t>
            </w:r>
            <w:r>
              <w:rPr>
                <w:lang w:val="ru-RU"/>
              </w:rPr>
              <w:t xml:space="preserve"> </w:t>
            </w:r>
            <w:r>
              <w:rPr>
                <w:rFonts w:ascii="Times New Roman" w:hAnsi="Times New Roman"/>
                <w:color w:val="000000"/>
                <w:sz w:val="24"/>
                <w:lang w:val="ru-RU"/>
              </w:rPr>
              <w:t>(сказки)</w:t>
            </w:r>
          </w:p>
        </w:tc>
      </w:tr>
      <w:tr w14:paraId="1A8E7DE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277" w:type="dxa"/>
            <w:tcMar>
              <w:top w:w="50" w:type="dxa"/>
              <w:left w:w="100" w:type="dxa"/>
            </w:tcMar>
          </w:tcPr>
          <w:p w14:paraId="62E75D77">
            <w:pPr>
              <w:spacing w:after="0" w:line="240" w:lineRule="auto"/>
              <w:rPr>
                <w:rFonts w:ascii="Times New Roman" w:hAnsi="Times New Roman" w:cs="Times New Roman"/>
                <w:sz w:val="24"/>
                <w:szCs w:val="24"/>
                <w:lang w:val="ru-RU"/>
              </w:rPr>
            </w:pPr>
            <w:r>
              <w:rPr>
                <w:rFonts w:ascii="Times New Roman" w:hAnsi="Times New Roman" w:cs="Times New Roman"/>
                <w:sz w:val="24"/>
                <w:szCs w:val="24"/>
              </w:rPr>
              <w:t>Урок 30</w:t>
            </w:r>
          </w:p>
        </w:tc>
        <w:tc>
          <w:tcPr>
            <w:tcW w:w="8788" w:type="dxa"/>
            <w:tcMar>
              <w:top w:w="50" w:type="dxa"/>
              <w:left w:w="100" w:type="dxa"/>
            </w:tcMar>
            <w:vAlign w:val="center"/>
          </w:tcPr>
          <w:p w14:paraId="60F99524">
            <w:pPr>
              <w:spacing w:after="0" w:line="240" w:lineRule="auto"/>
              <w:rPr>
                <w:lang w:val="ru-RU"/>
              </w:rPr>
            </w:pPr>
            <w:r>
              <w:rPr>
                <w:rFonts w:ascii="Times New Roman" w:hAnsi="Times New Roman"/>
                <w:color w:val="000000"/>
                <w:sz w:val="24"/>
                <w:lang w:val="ru-RU"/>
              </w:rPr>
              <w:t>Родная страна и страны изучаемого языка (описание внешности литературных героев)</w:t>
            </w:r>
            <w:r>
              <w:rPr>
                <w:lang w:val="ru-RU"/>
              </w:rPr>
              <w:t xml:space="preserve"> </w:t>
            </w:r>
            <w:r>
              <w:rPr>
                <w:rFonts w:ascii="Times New Roman" w:hAnsi="Times New Roman"/>
                <w:color w:val="000000"/>
                <w:sz w:val="24"/>
                <w:lang w:val="ru-RU"/>
              </w:rPr>
              <w:t>(описание характера литературных героев)</w:t>
            </w:r>
          </w:p>
        </w:tc>
      </w:tr>
      <w:tr w14:paraId="34E5603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277" w:type="dxa"/>
            <w:tcMar>
              <w:top w:w="50" w:type="dxa"/>
              <w:left w:w="100" w:type="dxa"/>
            </w:tcMar>
          </w:tcPr>
          <w:p w14:paraId="36771D12">
            <w:pPr>
              <w:spacing w:after="0" w:line="240" w:lineRule="auto"/>
              <w:rPr>
                <w:rFonts w:ascii="Times New Roman" w:hAnsi="Times New Roman" w:cs="Times New Roman"/>
                <w:sz w:val="24"/>
                <w:szCs w:val="24"/>
                <w:lang w:val="ru-RU"/>
              </w:rPr>
            </w:pPr>
            <w:r>
              <w:rPr>
                <w:rFonts w:ascii="Times New Roman" w:hAnsi="Times New Roman" w:cs="Times New Roman"/>
                <w:sz w:val="24"/>
                <w:szCs w:val="24"/>
              </w:rPr>
              <w:t>Урок 31</w:t>
            </w:r>
          </w:p>
        </w:tc>
        <w:tc>
          <w:tcPr>
            <w:tcW w:w="8788" w:type="dxa"/>
            <w:tcMar>
              <w:top w:w="50" w:type="dxa"/>
              <w:left w:w="100" w:type="dxa"/>
            </w:tcMar>
            <w:vAlign w:val="center"/>
          </w:tcPr>
          <w:p w14:paraId="12A30E57">
            <w:pPr>
              <w:spacing w:after="0" w:line="240" w:lineRule="auto"/>
              <w:rPr>
                <w:lang w:val="ru-RU"/>
              </w:rPr>
            </w:pPr>
            <w:r>
              <w:rPr>
                <w:rFonts w:ascii="Times New Roman" w:hAnsi="Times New Roman"/>
                <w:color w:val="000000"/>
                <w:sz w:val="24"/>
                <w:lang w:val="ru-RU"/>
              </w:rPr>
              <w:t>Родная страна и страны изучаемого языка (популярная еда в разных странах)</w:t>
            </w:r>
            <w:r>
              <w:rPr>
                <w:lang w:val="ru-RU"/>
              </w:rPr>
              <w:t xml:space="preserve"> </w:t>
            </w:r>
            <w:r>
              <w:rPr>
                <w:rFonts w:ascii="Times New Roman" w:hAnsi="Times New Roman"/>
                <w:color w:val="000000"/>
                <w:sz w:val="24"/>
                <w:lang w:val="ru-RU"/>
              </w:rPr>
              <w:t>(праздники и традиции России)</w:t>
            </w:r>
          </w:p>
        </w:tc>
      </w:tr>
      <w:tr w14:paraId="5B3277A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277" w:type="dxa"/>
            <w:tcMar>
              <w:top w:w="50" w:type="dxa"/>
              <w:left w:w="100" w:type="dxa"/>
            </w:tcMar>
          </w:tcPr>
          <w:p w14:paraId="6A026F35">
            <w:pPr>
              <w:spacing w:after="0" w:line="240" w:lineRule="auto"/>
              <w:rPr>
                <w:rFonts w:ascii="Times New Roman" w:hAnsi="Times New Roman" w:cs="Times New Roman"/>
                <w:sz w:val="24"/>
                <w:szCs w:val="24"/>
                <w:lang w:val="ru-RU"/>
              </w:rPr>
            </w:pPr>
            <w:r>
              <w:rPr>
                <w:rFonts w:ascii="Times New Roman" w:hAnsi="Times New Roman" w:cs="Times New Roman"/>
                <w:sz w:val="24"/>
                <w:szCs w:val="24"/>
              </w:rPr>
              <w:t>Урок 32</w:t>
            </w:r>
          </w:p>
        </w:tc>
        <w:tc>
          <w:tcPr>
            <w:tcW w:w="8788" w:type="dxa"/>
            <w:tcMar>
              <w:top w:w="50" w:type="dxa"/>
              <w:left w:w="100" w:type="dxa"/>
            </w:tcMar>
            <w:vAlign w:val="center"/>
          </w:tcPr>
          <w:p w14:paraId="7A71450D">
            <w:pPr>
              <w:spacing w:after="0" w:line="240" w:lineRule="auto"/>
              <w:rPr>
                <w:lang w:val="ru-RU"/>
              </w:rPr>
            </w:pPr>
            <w:r>
              <w:rPr>
                <w:rFonts w:ascii="Times New Roman" w:hAnsi="Times New Roman"/>
                <w:color w:val="000000"/>
                <w:sz w:val="24"/>
                <w:lang w:val="ru-RU"/>
              </w:rPr>
              <w:t>Обобщение по теме «Родная страна и страны изучаемого языка»</w:t>
            </w:r>
          </w:p>
        </w:tc>
      </w:tr>
      <w:tr w14:paraId="7E7722F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277" w:type="dxa"/>
            <w:tcMar>
              <w:top w:w="50" w:type="dxa"/>
              <w:left w:w="100" w:type="dxa"/>
            </w:tcMar>
          </w:tcPr>
          <w:p w14:paraId="3A24D347">
            <w:pPr>
              <w:spacing w:after="0" w:line="240" w:lineRule="auto"/>
              <w:rPr>
                <w:rFonts w:ascii="Times New Roman" w:hAnsi="Times New Roman" w:cs="Times New Roman"/>
                <w:sz w:val="24"/>
                <w:szCs w:val="24"/>
                <w:lang w:val="ru-RU"/>
              </w:rPr>
            </w:pPr>
            <w:r>
              <w:rPr>
                <w:rFonts w:ascii="Times New Roman" w:hAnsi="Times New Roman" w:cs="Times New Roman"/>
                <w:sz w:val="24"/>
                <w:szCs w:val="24"/>
              </w:rPr>
              <w:t>Урок 33</w:t>
            </w:r>
          </w:p>
        </w:tc>
        <w:tc>
          <w:tcPr>
            <w:tcW w:w="8788" w:type="dxa"/>
            <w:tcMar>
              <w:top w:w="50" w:type="dxa"/>
              <w:left w:w="100" w:type="dxa"/>
            </w:tcMar>
            <w:vAlign w:val="center"/>
          </w:tcPr>
          <w:p w14:paraId="31CA1892">
            <w:pPr>
              <w:spacing w:after="0" w:line="240" w:lineRule="auto"/>
              <w:rPr>
                <w:lang w:val="ru-RU"/>
              </w:rPr>
            </w:pPr>
            <w:r>
              <w:rPr>
                <w:rFonts w:ascii="Times New Roman" w:hAnsi="Times New Roman"/>
                <w:color w:val="000000"/>
                <w:sz w:val="24"/>
                <w:lang w:val="ru-RU"/>
              </w:rPr>
              <w:t>Контроль по теме «Родная страна и страны изучаемого языка»</w:t>
            </w:r>
          </w:p>
        </w:tc>
      </w:tr>
      <w:tr w14:paraId="25A966C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277" w:type="dxa"/>
            <w:tcMar>
              <w:top w:w="50" w:type="dxa"/>
              <w:left w:w="100" w:type="dxa"/>
            </w:tcMar>
          </w:tcPr>
          <w:p w14:paraId="3B843FDB">
            <w:pPr>
              <w:spacing w:after="0" w:line="240" w:lineRule="auto"/>
              <w:rPr>
                <w:rFonts w:ascii="Times New Roman" w:hAnsi="Times New Roman" w:cs="Times New Roman"/>
                <w:sz w:val="24"/>
                <w:szCs w:val="24"/>
                <w:lang w:val="ru-RU"/>
              </w:rPr>
            </w:pPr>
            <w:r>
              <w:rPr>
                <w:rFonts w:ascii="Times New Roman" w:hAnsi="Times New Roman" w:cs="Times New Roman"/>
                <w:sz w:val="24"/>
                <w:szCs w:val="24"/>
              </w:rPr>
              <w:t>Урок 34</w:t>
            </w:r>
          </w:p>
        </w:tc>
        <w:tc>
          <w:tcPr>
            <w:tcW w:w="8788" w:type="dxa"/>
            <w:tcMar>
              <w:top w:w="50" w:type="dxa"/>
              <w:left w:w="100" w:type="dxa"/>
            </w:tcMar>
            <w:vAlign w:val="center"/>
          </w:tcPr>
          <w:p w14:paraId="5B929956">
            <w:pPr>
              <w:spacing w:after="0" w:line="240" w:lineRule="auto"/>
              <w:rPr>
                <w:lang w:val="ru-RU"/>
              </w:rPr>
            </w:pPr>
            <w:r>
              <w:rPr>
                <w:rFonts w:ascii="Times New Roman" w:hAnsi="Times New Roman"/>
                <w:color w:val="000000"/>
                <w:sz w:val="24"/>
                <w:lang w:val="ru-RU"/>
              </w:rPr>
              <w:t>Родная страна и страны изучаемого языка (праздники и традиции стран изучаемого языка)</w:t>
            </w:r>
          </w:p>
        </w:tc>
      </w:tr>
      <w:tr w14:paraId="7603A82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065" w:type="dxa"/>
            <w:gridSpan w:val="2"/>
            <w:tcMar>
              <w:top w:w="50" w:type="dxa"/>
              <w:left w:w="100" w:type="dxa"/>
            </w:tcMar>
            <w:vAlign w:val="center"/>
          </w:tcPr>
          <w:p w14:paraId="252B737C">
            <w:pPr>
              <w:spacing w:after="0"/>
              <w:ind w:left="135"/>
              <w:rPr>
                <w:rFonts w:ascii="Times New Roman" w:hAnsi="Times New Roman"/>
                <w:color w:val="000000"/>
                <w:sz w:val="24"/>
                <w:lang w:val="ru-RU"/>
              </w:rPr>
            </w:pPr>
            <w:r>
              <w:rPr>
                <w:rFonts w:ascii="Times New Roman" w:hAnsi="Times New Roman"/>
                <w:color w:val="000000"/>
                <w:sz w:val="24"/>
                <w:lang w:val="ru-RU"/>
              </w:rPr>
              <w:t>ОБЩЕЕ КОЛИЧЕСТВО ЧАСОВ ПО ПРОГРАММЕ: 34</w:t>
            </w:r>
          </w:p>
          <w:p w14:paraId="6ED7F48B">
            <w:pPr>
              <w:spacing w:after="0"/>
              <w:ind w:left="135"/>
              <w:rPr>
                <w:lang w:val="ru-RU"/>
              </w:rPr>
            </w:pPr>
            <w:r>
              <w:rPr>
                <w:rFonts w:ascii="Times New Roman" w:hAnsi="Times New Roman" w:cs="Times New Roman"/>
                <w:color w:val="000000"/>
                <w:sz w:val="24"/>
                <w:szCs w:val="24"/>
                <w:lang w:val="ru-RU"/>
              </w:rPr>
              <w:t>из них уроков, отведенных на контрольные работы, – не более 3</w:t>
            </w:r>
          </w:p>
        </w:tc>
      </w:tr>
    </w:tbl>
    <w:p w14:paraId="05570FBB">
      <w:pPr>
        <w:rPr>
          <w:lang w:val="ru-RU"/>
        </w:rPr>
        <w:sectPr>
          <w:pgSz w:w="11906" w:h="16383"/>
          <w:pgMar w:top="1701" w:right="1134" w:bottom="851" w:left="1134" w:header="720" w:footer="720" w:gutter="0"/>
          <w:cols w:space="720" w:num="1"/>
        </w:sectPr>
      </w:pPr>
    </w:p>
    <w:p w14:paraId="78031C85">
      <w:pPr>
        <w:rPr>
          <w:lang w:val="ru-RU"/>
        </w:rPr>
      </w:pPr>
    </w:p>
    <w:p w14:paraId="1BA2B182">
      <w:pPr>
        <w:tabs>
          <w:tab w:val="left" w:pos="4301"/>
        </w:tabs>
        <w:rPr>
          <w:lang w:val="ru-RU"/>
        </w:rPr>
        <w:sectPr>
          <w:pgSz w:w="16383" w:h="11906" w:orient="landscape"/>
          <w:pgMar w:top="1134" w:right="850" w:bottom="1134" w:left="1701" w:header="720" w:footer="720" w:gutter="0"/>
          <w:cols w:space="720" w:num="1"/>
        </w:sectPr>
      </w:pPr>
      <w:r>
        <w:rPr>
          <w:lang w:val="ru-RU"/>
        </w:rPr>
        <w:tab/>
      </w:r>
    </w:p>
    <w:p w14:paraId="1EC82F84">
      <w:pPr>
        <w:tabs>
          <w:tab w:val="left" w:pos="4301"/>
        </w:tabs>
        <w:spacing w:after="0"/>
        <w:jc w:val="center"/>
        <w:rPr>
          <w:rFonts w:ascii="Times New Roman" w:hAnsi="Times New Roman" w:cs="Times New Roman"/>
          <w:b/>
          <w:sz w:val="24"/>
          <w:szCs w:val="24"/>
          <w:lang w:val="ru-RU"/>
        </w:rPr>
      </w:pPr>
      <w:r>
        <w:rPr>
          <w:rFonts w:ascii="Times New Roman" w:hAnsi="Times New Roman" w:cs="Times New Roman"/>
          <w:b/>
          <w:sz w:val="24"/>
          <w:szCs w:val="24"/>
          <w:lang w:val="ru-RU"/>
        </w:rPr>
        <w:t>ПЕРЕЧЕНЬ (КОДИФИКАТОР) РАСПРЕДЕЛЁННЫХ ПО КЛАССАМ ПРОВЕРЯЕМЫХ ТРЕБОВАНИЙ К РЕЗУЛЬТАТАМ ОСВОЕНИЯ ОСНОВНОЙ ОБРАЗОВАТЕЛЬНОЙ ПРОГРАММЫ НАЧАЛЬНОГО ОБЩЕГО ОБРАЗОВАНИЯ И ЭЛЕМЕНТОВ СОДЕРЖАНИЯ ПО ИНОСТРАННОМУ (АНГЛИЙСКОМУ) ЯЗЫКУ</w:t>
      </w:r>
    </w:p>
    <w:p w14:paraId="19426FED">
      <w:pPr>
        <w:tabs>
          <w:tab w:val="left" w:pos="4301"/>
        </w:tabs>
        <w:spacing w:after="0"/>
        <w:jc w:val="center"/>
        <w:rPr>
          <w:rFonts w:ascii="Times New Roman" w:hAnsi="Times New Roman" w:cs="Times New Roman"/>
          <w:b/>
          <w:sz w:val="24"/>
          <w:szCs w:val="24"/>
          <w:lang w:val="ru-RU"/>
        </w:rPr>
      </w:pPr>
    </w:p>
    <w:p w14:paraId="7214A005">
      <w:pPr>
        <w:spacing w:after="0" w:line="259" w:lineRule="auto"/>
        <w:ind w:left="794" w:right="57"/>
        <w:jc w:val="center"/>
        <w:rPr>
          <w:rFonts w:ascii="Times New Roman" w:hAnsi="Times New Roman" w:eastAsia="Calibri" w:cs="Times New Roman"/>
          <w:b/>
          <w:sz w:val="24"/>
          <w:szCs w:val="24"/>
          <w:lang w:val="ru-RU"/>
        </w:rPr>
      </w:pPr>
      <w:r>
        <w:rPr>
          <w:rFonts w:ascii="Times New Roman" w:hAnsi="Times New Roman" w:eastAsia="Calibri" w:cs="Times New Roman"/>
          <w:b/>
          <w:sz w:val="24"/>
          <w:szCs w:val="24"/>
          <w:lang w:val="ru-RU"/>
        </w:rPr>
        <w:t>1 КЛАСС</w:t>
      </w:r>
    </w:p>
    <w:p w14:paraId="1C4BE3EB">
      <w:pPr>
        <w:spacing w:after="0" w:line="259" w:lineRule="auto"/>
        <w:ind w:left="794" w:right="57"/>
        <w:rPr>
          <w:rFonts w:ascii="Times New Roman" w:hAnsi="Times New Roman" w:eastAsia="Calibri" w:cs="Times New Roman"/>
          <w:b/>
          <w:sz w:val="24"/>
          <w:szCs w:val="24"/>
          <w:lang w:val="ru-RU"/>
        </w:rPr>
      </w:pPr>
      <w:r>
        <w:rPr>
          <w:rFonts w:ascii="Times New Roman" w:hAnsi="Times New Roman" w:eastAsia="Calibri" w:cs="Times New Roman"/>
          <w:b/>
          <w:sz w:val="24"/>
          <w:szCs w:val="24"/>
          <w:lang w:val="ru-RU"/>
        </w:rPr>
        <w:t>Проверяемые требования к результатам освоения основной образовательной</w:t>
      </w:r>
    </w:p>
    <w:p w14:paraId="26736AD7">
      <w:pPr>
        <w:spacing w:after="0" w:line="259" w:lineRule="auto"/>
        <w:ind w:left="794" w:right="57"/>
        <w:rPr>
          <w:rFonts w:ascii="Times New Roman" w:hAnsi="Times New Roman" w:eastAsia="Calibri" w:cs="Times New Roman"/>
          <w:b/>
          <w:sz w:val="24"/>
          <w:szCs w:val="24"/>
          <w:lang w:val="ru-RU"/>
        </w:rPr>
      </w:pPr>
      <w:r>
        <w:rPr>
          <w:rFonts w:ascii="Times New Roman" w:hAnsi="Times New Roman" w:eastAsia="Calibri" w:cs="Times New Roman"/>
          <w:b/>
          <w:sz w:val="24"/>
          <w:szCs w:val="24"/>
          <w:lang w:val="ru-RU"/>
        </w:rPr>
        <w:t>программы</w:t>
      </w:r>
    </w:p>
    <w:p w14:paraId="03736406">
      <w:pPr>
        <w:spacing w:after="0" w:line="259" w:lineRule="auto"/>
        <w:ind w:left="794" w:right="57"/>
        <w:rPr>
          <w:rFonts w:ascii="Times New Roman" w:hAnsi="Times New Roman" w:eastAsia="Calibri" w:cs="Times New Roman"/>
          <w:b/>
          <w:sz w:val="24"/>
          <w:szCs w:val="24"/>
          <w:lang w:val="ru-RU"/>
        </w:rPr>
      </w:pPr>
    </w:p>
    <w:tbl>
      <w:tblPr>
        <w:tblStyle w:val="34"/>
        <w:tblW w:w="9781" w:type="dxa"/>
        <w:tblInd w:w="-5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43"/>
        <w:gridCol w:w="7938"/>
      </w:tblGrid>
      <w:tr w14:paraId="0BEA74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843" w:type="dxa"/>
          </w:tcPr>
          <w:p w14:paraId="34D683FC">
            <w:pPr>
              <w:spacing w:after="0" w:line="240" w:lineRule="auto"/>
              <w:jc w:val="center"/>
              <w:rPr>
                <w:rFonts w:ascii="Times New Roman" w:hAnsi="Times New Roman" w:eastAsia="Times New Roman" w:cs="Times New Roman"/>
                <w:b/>
                <w:sz w:val="24"/>
                <w:szCs w:val="24"/>
                <w:lang w:val="ru-RU" w:eastAsia="ru-RU"/>
              </w:rPr>
            </w:pPr>
            <w:r>
              <w:rPr>
                <w:rFonts w:ascii="Times New Roman" w:hAnsi="Times New Roman" w:eastAsia="Times New Roman" w:cs="Times New Roman"/>
                <w:b/>
                <w:sz w:val="24"/>
                <w:szCs w:val="24"/>
                <w:lang w:val="ru-RU" w:eastAsia="ru-RU"/>
              </w:rPr>
              <w:t xml:space="preserve">Код проверяемого результата </w:t>
            </w:r>
          </w:p>
        </w:tc>
        <w:tc>
          <w:tcPr>
            <w:tcW w:w="7938" w:type="dxa"/>
          </w:tcPr>
          <w:p w14:paraId="1880452C">
            <w:pPr>
              <w:spacing w:after="0" w:line="240" w:lineRule="auto"/>
              <w:jc w:val="center"/>
              <w:rPr>
                <w:rFonts w:ascii="Times New Roman" w:hAnsi="Times New Roman" w:eastAsia="Times New Roman" w:cs="Times New Roman"/>
                <w:b/>
                <w:sz w:val="24"/>
                <w:szCs w:val="24"/>
                <w:lang w:val="ru-RU" w:eastAsia="ru-RU"/>
              </w:rPr>
            </w:pPr>
            <w:r>
              <w:rPr>
                <w:rFonts w:ascii="Times New Roman" w:hAnsi="Times New Roman" w:eastAsia="Times New Roman" w:cs="Times New Roman"/>
                <w:b/>
                <w:sz w:val="24"/>
                <w:szCs w:val="24"/>
                <w:lang w:val="ru-RU" w:eastAsia="ru-RU"/>
              </w:rPr>
              <w:t>Проверяемые предметные результаты освоения основной образовательной программы начального общего образования</w:t>
            </w:r>
          </w:p>
        </w:tc>
      </w:tr>
      <w:tr w14:paraId="797239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3" w:type="dxa"/>
          </w:tcPr>
          <w:p w14:paraId="3C7643AC">
            <w:pPr>
              <w:spacing w:after="0" w:line="240" w:lineRule="auto"/>
              <w:jc w:val="center"/>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1</w:t>
            </w:r>
          </w:p>
        </w:tc>
        <w:tc>
          <w:tcPr>
            <w:tcW w:w="7938" w:type="dxa"/>
          </w:tcPr>
          <w:p w14:paraId="200EF8F9">
            <w:pPr>
              <w:spacing w:after="0" w:line="240" w:lineRule="auto"/>
              <w:jc w:val="both"/>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 xml:space="preserve">Коммуникативные умения </w:t>
            </w:r>
          </w:p>
        </w:tc>
      </w:tr>
      <w:tr w14:paraId="3FC400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3" w:type="dxa"/>
          </w:tcPr>
          <w:p w14:paraId="2E271DA3">
            <w:pPr>
              <w:spacing w:after="0" w:line="240" w:lineRule="auto"/>
              <w:jc w:val="center"/>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1.1</w:t>
            </w:r>
          </w:p>
        </w:tc>
        <w:tc>
          <w:tcPr>
            <w:tcW w:w="7938" w:type="dxa"/>
          </w:tcPr>
          <w:p w14:paraId="2DA8CCC2">
            <w:pPr>
              <w:spacing w:after="0" w:line="240" w:lineRule="auto"/>
              <w:jc w:val="both"/>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 xml:space="preserve">Говорение </w:t>
            </w:r>
          </w:p>
        </w:tc>
      </w:tr>
      <w:tr w14:paraId="07F6C7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3" w:type="dxa"/>
          </w:tcPr>
          <w:p w14:paraId="5D520AAD">
            <w:pPr>
              <w:spacing w:after="0" w:line="240" w:lineRule="auto"/>
              <w:jc w:val="center"/>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1.1.1</w:t>
            </w:r>
          </w:p>
        </w:tc>
        <w:tc>
          <w:tcPr>
            <w:tcW w:w="7938" w:type="dxa"/>
          </w:tcPr>
          <w:p w14:paraId="2F7072F4">
            <w:pPr>
              <w:spacing w:after="0" w:line="240" w:lineRule="auto"/>
              <w:jc w:val="both"/>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 xml:space="preserve">Диалогическая речь </w:t>
            </w:r>
          </w:p>
        </w:tc>
      </w:tr>
      <w:tr w14:paraId="0F4BD7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3" w:type="dxa"/>
          </w:tcPr>
          <w:p w14:paraId="215F5A16">
            <w:pPr>
              <w:spacing w:after="0" w:line="240" w:lineRule="auto"/>
              <w:jc w:val="center"/>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1.1.1.1</w:t>
            </w:r>
          </w:p>
        </w:tc>
        <w:tc>
          <w:tcPr>
            <w:tcW w:w="7938" w:type="dxa"/>
          </w:tcPr>
          <w:p w14:paraId="620FB2D1">
            <w:pPr>
              <w:spacing w:after="0" w:line="240" w:lineRule="auto"/>
              <w:jc w:val="both"/>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 xml:space="preserve">Вести диалог этикетного характера в стандартных ситуациях неофициального общения, используя вербальные и (или) зрительные опоры, с соблюдением норм речевого этикета, принятого в стране (странах) изучаемого языка (не менее 3 реплик со стороны каждого собеседника) </w:t>
            </w:r>
          </w:p>
        </w:tc>
      </w:tr>
      <w:tr w14:paraId="21DA9E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3" w:type="dxa"/>
          </w:tcPr>
          <w:p w14:paraId="6BA7EE1F">
            <w:pPr>
              <w:spacing w:after="0" w:line="240" w:lineRule="auto"/>
              <w:jc w:val="center"/>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1.1.1.2</w:t>
            </w:r>
          </w:p>
        </w:tc>
        <w:tc>
          <w:tcPr>
            <w:tcW w:w="7938" w:type="dxa"/>
          </w:tcPr>
          <w:p w14:paraId="24671699">
            <w:pPr>
              <w:spacing w:after="0" w:line="240" w:lineRule="auto"/>
              <w:jc w:val="both"/>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Вести диалог-расспрос в стандартных ситуациях неофициального общения, используя вербальные и (или) зрительные опоры, с соблюдением норм речевого этикета, принятого в стране (странах) изучаемого языка (не менее 3 реплик со стороны каждого собеседника) 1</w:t>
            </w:r>
          </w:p>
        </w:tc>
      </w:tr>
      <w:tr w14:paraId="7EB08D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3" w:type="dxa"/>
          </w:tcPr>
          <w:p w14:paraId="5AFDD528">
            <w:pPr>
              <w:spacing w:after="0" w:line="240" w:lineRule="auto"/>
              <w:jc w:val="center"/>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1.1.2</w:t>
            </w:r>
          </w:p>
        </w:tc>
        <w:tc>
          <w:tcPr>
            <w:tcW w:w="7938" w:type="dxa"/>
          </w:tcPr>
          <w:p w14:paraId="56E73386">
            <w:pPr>
              <w:spacing w:after="0" w:line="240" w:lineRule="auto"/>
              <w:jc w:val="both"/>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 xml:space="preserve">Монологическая речь </w:t>
            </w:r>
          </w:p>
        </w:tc>
      </w:tr>
      <w:tr w14:paraId="59909F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3" w:type="dxa"/>
          </w:tcPr>
          <w:p w14:paraId="562877FE">
            <w:pPr>
              <w:spacing w:after="0" w:line="240" w:lineRule="auto"/>
              <w:jc w:val="center"/>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1.1.2.1</w:t>
            </w:r>
          </w:p>
        </w:tc>
        <w:tc>
          <w:tcPr>
            <w:tcW w:w="7938" w:type="dxa"/>
          </w:tcPr>
          <w:p w14:paraId="699022B6">
            <w:pPr>
              <w:spacing w:after="0" w:line="240" w:lineRule="auto"/>
              <w:jc w:val="both"/>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 xml:space="preserve">Создавать устные монологические высказывания объёмом не менее 3 фраз в рамках изучаемой тематики с использованием картинок, фотографий и (или) ключевых слова, вопросов </w:t>
            </w:r>
          </w:p>
        </w:tc>
      </w:tr>
      <w:tr w14:paraId="63F65A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3" w:type="dxa"/>
          </w:tcPr>
          <w:p w14:paraId="1C3DDD25">
            <w:pPr>
              <w:spacing w:after="0" w:line="240" w:lineRule="auto"/>
              <w:jc w:val="center"/>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1.2</w:t>
            </w:r>
          </w:p>
        </w:tc>
        <w:tc>
          <w:tcPr>
            <w:tcW w:w="7938" w:type="dxa"/>
          </w:tcPr>
          <w:p w14:paraId="0C5996AE">
            <w:pPr>
              <w:spacing w:after="0" w:line="240" w:lineRule="auto"/>
              <w:jc w:val="both"/>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Аудирование</w:t>
            </w:r>
          </w:p>
        </w:tc>
      </w:tr>
      <w:tr w14:paraId="4FC18E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3" w:type="dxa"/>
          </w:tcPr>
          <w:p w14:paraId="7CFD3FD8">
            <w:pPr>
              <w:spacing w:after="0" w:line="240" w:lineRule="auto"/>
              <w:jc w:val="center"/>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1.2.2</w:t>
            </w:r>
          </w:p>
        </w:tc>
        <w:tc>
          <w:tcPr>
            <w:tcW w:w="7938" w:type="dxa"/>
          </w:tcPr>
          <w:p w14:paraId="1A873323">
            <w:pPr>
              <w:spacing w:after="0" w:line="240" w:lineRule="auto"/>
              <w:jc w:val="both"/>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 xml:space="preserve">Воспринимать на слух и понимать основное содержание учебных текстов, построенных на изученном языковом материале, используя зрительные опоры и языковую догадку (время звучания текста (текстов) для аудирования – до 40 секунд) </w:t>
            </w:r>
          </w:p>
        </w:tc>
      </w:tr>
      <w:tr w14:paraId="5D163A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3" w:type="dxa"/>
          </w:tcPr>
          <w:p w14:paraId="4F7DBA01">
            <w:pPr>
              <w:spacing w:after="0" w:line="240" w:lineRule="auto"/>
              <w:jc w:val="center"/>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1.2.3</w:t>
            </w:r>
          </w:p>
        </w:tc>
        <w:tc>
          <w:tcPr>
            <w:tcW w:w="7938" w:type="dxa"/>
          </w:tcPr>
          <w:p w14:paraId="25558684">
            <w:pPr>
              <w:spacing w:after="0" w:line="240" w:lineRule="auto"/>
              <w:jc w:val="both"/>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 xml:space="preserve">Воспринимать на слух и понимать запрашиваемую информацию фактического характера в учебных текстах, построенных на изученном языковом материале, используя зрительные опоры и языковую догадку (время звучания текста (текстов) для аудирования – до 40 секунд) </w:t>
            </w:r>
          </w:p>
        </w:tc>
      </w:tr>
      <w:tr w14:paraId="3F8059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3" w:type="dxa"/>
          </w:tcPr>
          <w:p w14:paraId="38D834C2">
            <w:pPr>
              <w:spacing w:after="0" w:line="240" w:lineRule="auto"/>
              <w:jc w:val="center"/>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1.3</w:t>
            </w:r>
          </w:p>
        </w:tc>
        <w:tc>
          <w:tcPr>
            <w:tcW w:w="7938" w:type="dxa"/>
          </w:tcPr>
          <w:p w14:paraId="596CD6FC">
            <w:pPr>
              <w:spacing w:after="0" w:line="240" w:lineRule="auto"/>
              <w:jc w:val="both"/>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 xml:space="preserve">Смысловое чтение </w:t>
            </w:r>
          </w:p>
        </w:tc>
      </w:tr>
      <w:tr w14:paraId="0285D7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3" w:type="dxa"/>
          </w:tcPr>
          <w:p w14:paraId="39F9B9BE">
            <w:pPr>
              <w:spacing w:after="0" w:line="240" w:lineRule="auto"/>
              <w:jc w:val="center"/>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1.3.1</w:t>
            </w:r>
          </w:p>
        </w:tc>
        <w:tc>
          <w:tcPr>
            <w:tcW w:w="7938" w:type="dxa"/>
          </w:tcPr>
          <w:p w14:paraId="3C57773B">
            <w:pPr>
              <w:spacing w:after="0" w:line="240" w:lineRule="auto"/>
              <w:jc w:val="both"/>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 xml:space="preserve">Читать вслух учебные тексты объёмом до 60 слов, построенные на изученном языковом материале, с соблюдением правил чтения и соответствующей интонацией, демонстрируя понимание прочитанного </w:t>
            </w:r>
          </w:p>
        </w:tc>
      </w:tr>
      <w:tr w14:paraId="7E1978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3" w:type="dxa"/>
          </w:tcPr>
          <w:p w14:paraId="63AF8EAA">
            <w:pPr>
              <w:spacing w:after="0" w:line="240" w:lineRule="auto"/>
              <w:jc w:val="center"/>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1.3.2</w:t>
            </w:r>
          </w:p>
        </w:tc>
        <w:tc>
          <w:tcPr>
            <w:tcW w:w="7938" w:type="dxa"/>
          </w:tcPr>
          <w:p w14:paraId="6100FDE7">
            <w:pPr>
              <w:spacing w:after="0" w:line="240" w:lineRule="auto"/>
              <w:jc w:val="both"/>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 xml:space="preserve">Читать про себя и понимать основное содержание учебных текстов, построенных на изученном языковом материале, используя зрительные опоры и языковую догадку (объём текста для чтения – до 80 слов) </w:t>
            </w:r>
          </w:p>
        </w:tc>
      </w:tr>
      <w:tr w14:paraId="007A9E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3" w:type="dxa"/>
          </w:tcPr>
          <w:p w14:paraId="32257BAC">
            <w:pPr>
              <w:spacing w:after="0" w:line="240" w:lineRule="auto"/>
              <w:jc w:val="center"/>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1.3.3</w:t>
            </w:r>
          </w:p>
        </w:tc>
        <w:tc>
          <w:tcPr>
            <w:tcW w:w="7938" w:type="dxa"/>
          </w:tcPr>
          <w:p w14:paraId="6306370B">
            <w:pPr>
              <w:spacing w:after="0" w:line="240" w:lineRule="auto"/>
              <w:jc w:val="both"/>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 xml:space="preserve">Читать про себя и понимать запрашиваемую информацию в учебных текстах, построенных на изученном языковом материале, используя зрительные опоры и языковую догадку (объём текста для чтения – до 80 слов) </w:t>
            </w:r>
          </w:p>
        </w:tc>
      </w:tr>
      <w:tr w14:paraId="7AB4EE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3" w:type="dxa"/>
          </w:tcPr>
          <w:p w14:paraId="7B281777">
            <w:pPr>
              <w:spacing w:after="0" w:line="240" w:lineRule="auto"/>
              <w:jc w:val="center"/>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1.4</w:t>
            </w:r>
          </w:p>
        </w:tc>
        <w:tc>
          <w:tcPr>
            <w:tcW w:w="7938" w:type="dxa"/>
          </w:tcPr>
          <w:p w14:paraId="4C191E87">
            <w:pPr>
              <w:spacing w:after="0" w:line="240" w:lineRule="auto"/>
              <w:jc w:val="both"/>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 xml:space="preserve">Письмо </w:t>
            </w:r>
          </w:p>
        </w:tc>
      </w:tr>
      <w:tr w14:paraId="5C80B0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3" w:type="dxa"/>
          </w:tcPr>
          <w:p w14:paraId="0A2C573F">
            <w:pPr>
              <w:spacing w:after="0" w:line="240" w:lineRule="auto"/>
              <w:jc w:val="center"/>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1.4.1</w:t>
            </w:r>
          </w:p>
        </w:tc>
        <w:tc>
          <w:tcPr>
            <w:tcW w:w="7938" w:type="dxa"/>
          </w:tcPr>
          <w:p w14:paraId="621BB878">
            <w:pPr>
              <w:spacing w:after="0" w:line="240" w:lineRule="auto"/>
              <w:jc w:val="both"/>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 xml:space="preserve">Заполнять простые формуляры, сообщая о себе основные сведения, в соответствии с нормами, принятыми в стране (странах) изучаемого языка </w:t>
            </w:r>
          </w:p>
        </w:tc>
      </w:tr>
      <w:tr w14:paraId="534C8E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3" w:type="dxa"/>
          </w:tcPr>
          <w:p w14:paraId="4FFA67F4">
            <w:pPr>
              <w:spacing w:after="0" w:line="240" w:lineRule="auto"/>
              <w:jc w:val="center"/>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1.4.2</w:t>
            </w:r>
          </w:p>
        </w:tc>
        <w:tc>
          <w:tcPr>
            <w:tcW w:w="7938" w:type="dxa"/>
          </w:tcPr>
          <w:p w14:paraId="5472CDC3">
            <w:pPr>
              <w:spacing w:after="0" w:line="240" w:lineRule="auto"/>
              <w:jc w:val="both"/>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 xml:space="preserve">Писать с использованием образца короткие поздравления с праздниками (с днём рождения, Новым годом) </w:t>
            </w:r>
          </w:p>
        </w:tc>
      </w:tr>
      <w:tr w14:paraId="1F0599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3" w:type="dxa"/>
          </w:tcPr>
          <w:p w14:paraId="5147085B">
            <w:pPr>
              <w:spacing w:after="0" w:line="240" w:lineRule="auto"/>
              <w:jc w:val="center"/>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2</w:t>
            </w:r>
          </w:p>
        </w:tc>
        <w:tc>
          <w:tcPr>
            <w:tcW w:w="7938" w:type="dxa"/>
          </w:tcPr>
          <w:p w14:paraId="2D1879CE">
            <w:pPr>
              <w:spacing w:after="0" w:line="240" w:lineRule="auto"/>
              <w:jc w:val="both"/>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 xml:space="preserve">Языковые знания и навыки </w:t>
            </w:r>
          </w:p>
        </w:tc>
      </w:tr>
      <w:tr w14:paraId="1AE1F0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3" w:type="dxa"/>
          </w:tcPr>
          <w:p w14:paraId="34D0FAF5">
            <w:pPr>
              <w:spacing w:after="0" w:line="240" w:lineRule="auto"/>
              <w:jc w:val="center"/>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2.1</w:t>
            </w:r>
          </w:p>
        </w:tc>
        <w:tc>
          <w:tcPr>
            <w:tcW w:w="7938" w:type="dxa"/>
          </w:tcPr>
          <w:p w14:paraId="50384CAA">
            <w:pPr>
              <w:spacing w:after="0" w:line="240" w:lineRule="auto"/>
              <w:jc w:val="both"/>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 xml:space="preserve">Фонетическая сторона речи </w:t>
            </w:r>
          </w:p>
        </w:tc>
      </w:tr>
      <w:tr w14:paraId="2B28E3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3" w:type="dxa"/>
          </w:tcPr>
          <w:p w14:paraId="68D130D4">
            <w:pPr>
              <w:spacing w:after="0" w:line="240" w:lineRule="auto"/>
              <w:jc w:val="center"/>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2.1.1</w:t>
            </w:r>
          </w:p>
        </w:tc>
        <w:tc>
          <w:tcPr>
            <w:tcW w:w="7938" w:type="dxa"/>
          </w:tcPr>
          <w:p w14:paraId="3C4B2DCD">
            <w:pPr>
              <w:spacing w:after="0" w:line="240" w:lineRule="auto"/>
              <w:jc w:val="both"/>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Знать буквы алфавита английского языка в правильной последовательности и фонетически корректно их озвучивать</w:t>
            </w:r>
          </w:p>
        </w:tc>
      </w:tr>
      <w:tr w14:paraId="0EF0FF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3" w:type="dxa"/>
          </w:tcPr>
          <w:p w14:paraId="5AB8BAAA">
            <w:pPr>
              <w:spacing w:after="0" w:line="240" w:lineRule="auto"/>
              <w:jc w:val="center"/>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2.1.2</w:t>
            </w:r>
          </w:p>
        </w:tc>
        <w:tc>
          <w:tcPr>
            <w:tcW w:w="7938" w:type="dxa"/>
          </w:tcPr>
          <w:p w14:paraId="7BDE019E">
            <w:pPr>
              <w:spacing w:after="0" w:line="240" w:lineRule="auto"/>
              <w:jc w:val="both"/>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 xml:space="preserve">Применять правила чтения гласных в открытом и закрытом слоге в односложных словах, вычленять некоторые звуко-буквенные сочетания при анализе знакомых слов; озвучивать транскрипционные знаки, отличать их от букв </w:t>
            </w:r>
          </w:p>
        </w:tc>
      </w:tr>
      <w:tr w14:paraId="0E77F3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3" w:type="dxa"/>
          </w:tcPr>
          <w:p w14:paraId="4E957A1C">
            <w:pPr>
              <w:spacing w:after="0" w:line="240" w:lineRule="auto"/>
              <w:jc w:val="center"/>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2.1.3</w:t>
            </w:r>
          </w:p>
        </w:tc>
        <w:tc>
          <w:tcPr>
            <w:tcW w:w="7938" w:type="dxa"/>
          </w:tcPr>
          <w:p w14:paraId="577A6B6C">
            <w:pPr>
              <w:spacing w:after="0" w:line="240" w:lineRule="auto"/>
              <w:jc w:val="both"/>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 xml:space="preserve">Читать новые слова согласно основным правилам чтения </w:t>
            </w:r>
          </w:p>
        </w:tc>
      </w:tr>
      <w:tr w14:paraId="7364DB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3" w:type="dxa"/>
          </w:tcPr>
          <w:p w14:paraId="2AC99EA9">
            <w:pPr>
              <w:spacing w:after="0" w:line="240" w:lineRule="auto"/>
              <w:jc w:val="center"/>
              <w:rPr>
                <w:rFonts w:ascii="Times New Roman" w:hAnsi="Times New Roman" w:eastAsia="Times New Roman" w:cs="Times New Roman"/>
                <w:sz w:val="24"/>
                <w:szCs w:val="24"/>
                <w:lang w:val="ru-RU" w:eastAsia="ru-RU"/>
              </w:rPr>
            </w:pPr>
          </w:p>
        </w:tc>
        <w:tc>
          <w:tcPr>
            <w:tcW w:w="7938" w:type="dxa"/>
          </w:tcPr>
          <w:p w14:paraId="13D87DF5">
            <w:pPr>
              <w:spacing w:after="0" w:line="240" w:lineRule="auto"/>
              <w:jc w:val="both"/>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 xml:space="preserve">2.1.4 Различать на слух и правильно произносить слова и фразы (предложения) с соблюдением их ритмико-интонационных особенностей </w:t>
            </w:r>
          </w:p>
        </w:tc>
      </w:tr>
      <w:tr w14:paraId="427599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3" w:type="dxa"/>
          </w:tcPr>
          <w:p w14:paraId="7F39FA08">
            <w:pPr>
              <w:spacing w:after="0" w:line="240" w:lineRule="auto"/>
              <w:jc w:val="center"/>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2.2</w:t>
            </w:r>
          </w:p>
        </w:tc>
        <w:tc>
          <w:tcPr>
            <w:tcW w:w="7938" w:type="dxa"/>
          </w:tcPr>
          <w:p w14:paraId="6E3A0242">
            <w:pPr>
              <w:spacing w:after="0" w:line="240" w:lineRule="auto"/>
              <w:jc w:val="both"/>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 xml:space="preserve">Графика, орфография и пунктуация </w:t>
            </w:r>
          </w:p>
        </w:tc>
      </w:tr>
      <w:tr w14:paraId="3CF380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3" w:type="dxa"/>
          </w:tcPr>
          <w:p w14:paraId="349B63F6">
            <w:pPr>
              <w:spacing w:after="0" w:line="240" w:lineRule="auto"/>
              <w:jc w:val="center"/>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2.2.1</w:t>
            </w:r>
          </w:p>
        </w:tc>
        <w:tc>
          <w:tcPr>
            <w:tcW w:w="7938" w:type="dxa"/>
          </w:tcPr>
          <w:p w14:paraId="48569734">
            <w:pPr>
              <w:spacing w:after="0" w:line="240" w:lineRule="auto"/>
              <w:jc w:val="both"/>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 xml:space="preserve">Графически корректно воспроизводить буквы английского алфавита (полупечатное написание букв, буквосочетаний, слов) </w:t>
            </w:r>
          </w:p>
        </w:tc>
      </w:tr>
      <w:tr w14:paraId="756D94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3" w:type="dxa"/>
          </w:tcPr>
          <w:p w14:paraId="649A790D">
            <w:pPr>
              <w:spacing w:after="0" w:line="240" w:lineRule="auto"/>
              <w:jc w:val="center"/>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2.2.2</w:t>
            </w:r>
          </w:p>
        </w:tc>
        <w:tc>
          <w:tcPr>
            <w:tcW w:w="7938" w:type="dxa"/>
          </w:tcPr>
          <w:p w14:paraId="1522DC64">
            <w:pPr>
              <w:spacing w:after="0" w:line="240" w:lineRule="auto"/>
              <w:jc w:val="both"/>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 xml:space="preserve">Правильно писать изученные слова </w:t>
            </w:r>
          </w:p>
        </w:tc>
      </w:tr>
      <w:tr w14:paraId="57728C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3" w:type="dxa"/>
          </w:tcPr>
          <w:p w14:paraId="350762EC">
            <w:pPr>
              <w:spacing w:after="0" w:line="240" w:lineRule="auto"/>
              <w:jc w:val="center"/>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2.2.3</w:t>
            </w:r>
          </w:p>
        </w:tc>
        <w:tc>
          <w:tcPr>
            <w:tcW w:w="7938" w:type="dxa"/>
          </w:tcPr>
          <w:p w14:paraId="776ACE20">
            <w:pPr>
              <w:spacing w:after="0" w:line="240" w:lineRule="auto"/>
              <w:jc w:val="both"/>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 xml:space="preserve">Заполнять пропуски словами; дописывать предложения </w:t>
            </w:r>
          </w:p>
        </w:tc>
      </w:tr>
      <w:tr w14:paraId="2BD4D9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3" w:type="dxa"/>
          </w:tcPr>
          <w:p w14:paraId="60729952">
            <w:pPr>
              <w:spacing w:after="0" w:line="240" w:lineRule="auto"/>
              <w:jc w:val="center"/>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2.2.4</w:t>
            </w:r>
          </w:p>
        </w:tc>
        <w:tc>
          <w:tcPr>
            <w:tcW w:w="7938" w:type="dxa"/>
          </w:tcPr>
          <w:p w14:paraId="2770C225">
            <w:pPr>
              <w:spacing w:after="0" w:line="240" w:lineRule="auto"/>
              <w:jc w:val="both"/>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 xml:space="preserve">Правильно расставлять знаки препинания (точка, вопросительный и восклицательный знаки в конце предложения) и использовать знак апострофа в сокращённых формах глагола-связки, вспомогательного и модального глаголов </w:t>
            </w:r>
          </w:p>
        </w:tc>
      </w:tr>
      <w:tr w14:paraId="740EA9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3" w:type="dxa"/>
          </w:tcPr>
          <w:p w14:paraId="1FB1E867">
            <w:pPr>
              <w:spacing w:after="0" w:line="240" w:lineRule="auto"/>
              <w:jc w:val="center"/>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2.3</w:t>
            </w:r>
          </w:p>
        </w:tc>
        <w:tc>
          <w:tcPr>
            <w:tcW w:w="7938" w:type="dxa"/>
          </w:tcPr>
          <w:p w14:paraId="072D6880">
            <w:pPr>
              <w:spacing w:after="0" w:line="240" w:lineRule="auto"/>
              <w:jc w:val="both"/>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 xml:space="preserve">Лексическая сторона речи </w:t>
            </w:r>
          </w:p>
        </w:tc>
      </w:tr>
      <w:tr w14:paraId="3572AA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3" w:type="dxa"/>
          </w:tcPr>
          <w:p w14:paraId="71764F2C">
            <w:pPr>
              <w:spacing w:after="0" w:line="240" w:lineRule="auto"/>
              <w:jc w:val="center"/>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2.3.1</w:t>
            </w:r>
          </w:p>
        </w:tc>
        <w:tc>
          <w:tcPr>
            <w:tcW w:w="7938" w:type="dxa"/>
          </w:tcPr>
          <w:p w14:paraId="62C833A8">
            <w:pPr>
              <w:spacing w:after="0" w:line="240" w:lineRule="auto"/>
              <w:jc w:val="both"/>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 xml:space="preserve">Распознавать и правильно употреблять в устной и письменной речи не менее 200 лексических единиц (слов, словосочетаний, речевых клише), обслуживающих ситуации общения в рамках тематики, предусмотренной на первом году обучения </w:t>
            </w:r>
          </w:p>
        </w:tc>
      </w:tr>
      <w:tr w14:paraId="3C1E27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3" w:type="dxa"/>
          </w:tcPr>
          <w:p w14:paraId="0B0F03C4">
            <w:pPr>
              <w:spacing w:after="0" w:line="240" w:lineRule="auto"/>
              <w:jc w:val="center"/>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2.3.2</w:t>
            </w:r>
          </w:p>
        </w:tc>
        <w:tc>
          <w:tcPr>
            <w:tcW w:w="7938" w:type="dxa"/>
          </w:tcPr>
          <w:p w14:paraId="5A103DC2">
            <w:pPr>
              <w:spacing w:after="0" w:line="240" w:lineRule="auto"/>
              <w:jc w:val="both"/>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 xml:space="preserve">Использовать языковую догадку в распознавании интернациональных слов </w:t>
            </w:r>
          </w:p>
        </w:tc>
      </w:tr>
      <w:tr w14:paraId="756CCE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3" w:type="dxa"/>
          </w:tcPr>
          <w:p w14:paraId="6BD39730">
            <w:pPr>
              <w:spacing w:after="0" w:line="240" w:lineRule="auto"/>
              <w:jc w:val="center"/>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2.4</w:t>
            </w:r>
          </w:p>
        </w:tc>
        <w:tc>
          <w:tcPr>
            <w:tcW w:w="7938" w:type="dxa"/>
          </w:tcPr>
          <w:p w14:paraId="2F5BF257">
            <w:pPr>
              <w:spacing w:after="0" w:line="240" w:lineRule="auto"/>
              <w:jc w:val="both"/>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 xml:space="preserve">Грамматическая сторона речи </w:t>
            </w:r>
          </w:p>
        </w:tc>
      </w:tr>
      <w:tr w14:paraId="1C6EAE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3" w:type="dxa"/>
          </w:tcPr>
          <w:p w14:paraId="038F11D1">
            <w:pPr>
              <w:spacing w:after="0" w:line="240" w:lineRule="auto"/>
              <w:jc w:val="center"/>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2.4.1</w:t>
            </w:r>
          </w:p>
        </w:tc>
        <w:tc>
          <w:tcPr>
            <w:tcW w:w="7938" w:type="dxa"/>
          </w:tcPr>
          <w:p w14:paraId="22AB3075">
            <w:pPr>
              <w:spacing w:after="0" w:line="240" w:lineRule="auto"/>
              <w:jc w:val="both"/>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Распознавать и употреблять в устной и письменной речи основные коммуникативные типы предложений: повествовательные (утвердительные, отрицательные), вопросительные (общий, специальный вопросы), побудительные (в утвердительной форме)</w:t>
            </w:r>
          </w:p>
        </w:tc>
      </w:tr>
      <w:tr w14:paraId="4B6A06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3" w:type="dxa"/>
          </w:tcPr>
          <w:p w14:paraId="5D276996">
            <w:pPr>
              <w:spacing w:after="0" w:line="240" w:lineRule="auto"/>
              <w:jc w:val="center"/>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2.4.2</w:t>
            </w:r>
          </w:p>
        </w:tc>
        <w:tc>
          <w:tcPr>
            <w:tcW w:w="7938" w:type="dxa"/>
          </w:tcPr>
          <w:p w14:paraId="4C0A8A57">
            <w:pPr>
              <w:spacing w:after="0" w:line="240" w:lineRule="auto"/>
              <w:jc w:val="both"/>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 xml:space="preserve">Распознавать и употреблять в устной и письменной речи нераспространённые и распространённые простые предложения </w:t>
            </w:r>
          </w:p>
        </w:tc>
      </w:tr>
      <w:tr w14:paraId="197188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3" w:type="dxa"/>
          </w:tcPr>
          <w:p w14:paraId="3D7C76CB">
            <w:pPr>
              <w:spacing w:after="0" w:line="240" w:lineRule="auto"/>
              <w:jc w:val="center"/>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2.4.3</w:t>
            </w:r>
          </w:p>
        </w:tc>
        <w:tc>
          <w:tcPr>
            <w:tcW w:w="7938" w:type="dxa"/>
          </w:tcPr>
          <w:p w14:paraId="6AE62049">
            <w:pPr>
              <w:spacing w:after="0" w:line="240" w:lineRule="auto"/>
              <w:jc w:val="both"/>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 xml:space="preserve">Распознавать и употреблять в устной и письменной речи предложения с начальным It </w:t>
            </w:r>
          </w:p>
        </w:tc>
      </w:tr>
      <w:tr w14:paraId="053085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3" w:type="dxa"/>
          </w:tcPr>
          <w:p w14:paraId="339C089C">
            <w:pPr>
              <w:spacing w:after="0" w:line="240" w:lineRule="auto"/>
              <w:jc w:val="center"/>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2.4.4</w:t>
            </w:r>
          </w:p>
        </w:tc>
        <w:tc>
          <w:tcPr>
            <w:tcW w:w="7938" w:type="dxa"/>
          </w:tcPr>
          <w:p w14:paraId="0403145A">
            <w:pPr>
              <w:spacing w:after="0" w:line="240" w:lineRule="auto"/>
              <w:jc w:val="both"/>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Распознавать и употреблять в устной и письменной речи предложения с начальным There + to be в Present Simple Tense</w:t>
            </w:r>
          </w:p>
        </w:tc>
      </w:tr>
      <w:tr w14:paraId="1EE72F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3" w:type="dxa"/>
          </w:tcPr>
          <w:p w14:paraId="31862F65">
            <w:pPr>
              <w:spacing w:after="0" w:line="240" w:lineRule="auto"/>
              <w:jc w:val="center"/>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2.4.5</w:t>
            </w:r>
          </w:p>
        </w:tc>
        <w:tc>
          <w:tcPr>
            <w:tcW w:w="7938" w:type="dxa"/>
          </w:tcPr>
          <w:p w14:paraId="03D509D7">
            <w:pPr>
              <w:spacing w:after="0" w:line="240" w:lineRule="auto"/>
              <w:jc w:val="both"/>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 xml:space="preserve">Распознавать и употреблять в устной и письменной речи предложения с простым глагольным сказуемым (He speaks English.) </w:t>
            </w:r>
          </w:p>
        </w:tc>
      </w:tr>
      <w:tr w14:paraId="77C5C4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3" w:type="dxa"/>
          </w:tcPr>
          <w:p w14:paraId="2625B6F7">
            <w:pPr>
              <w:spacing w:after="0" w:line="240" w:lineRule="auto"/>
              <w:jc w:val="center"/>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2.4.6</w:t>
            </w:r>
          </w:p>
        </w:tc>
        <w:tc>
          <w:tcPr>
            <w:tcW w:w="7938" w:type="dxa"/>
          </w:tcPr>
          <w:p w14:paraId="0FE8F9D9">
            <w:pPr>
              <w:spacing w:after="0" w:line="240" w:lineRule="auto"/>
              <w:jc w:val="both"/>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 xml:space="preserve">Распознавать и употреблять в устной и письменной речи предложения с составным глагольным сказуемым (I want to dance. She can skate well.) </w:t>
            </w:r>
          </w:p>
        </w:tc>
      </w:tr>
      <w:tr w14:paraId="0AD454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3" w:type="dxa"/>
          </w:tcPr>
          <w:p w14:paraId="1B67C3FA">
            <w:pPr>
              <w:spacing w:after="0" w:line="240" w:lineRule="auto"/>
              <w:jc w:val="center"/>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2.4.7</w:t>
            </w:r>
          </w:p>
        </w:tc>
        <w:tc>
          <w:tcPr>
            <w:tcW w:w="7938" w:type="dxa"/>
          </w:tcPr>
          <w:p w14:paraId="76D6003E">
            <w:pPr>
              <w:spacing w:after="0" w:line="240" w:lineRule="auto"/>
              <w:jc w:val="both"/>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 xml:space="preserve">Распознавать и употреблять в устной и письменной речи предложения с глаголом-связкой to be в Present Simple Tense в составе таких фраз, как I'm Dima, I'm eight. I' fine. I'm sorry. It's ... Is it? What's ...? </w:t>
            </w:r>
          </w:p>
        </w:tc>
      </w:tr>
      <w:tr w14:paraId="52452A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843" w:type="dxa"/>
          </w:tcPr>
          <w:p w14:paraId="0EAAE314">
            <w:pPr>
              <w:spacing w:after="0" w:line="240" w:lineRule="auto"/>
              <w:jc w:val="center"/>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2.4.8</w:t>
            </w:r>
          </w:p>
        </w:tc>
        <w:tc>
          <w:tcPr>
            <w:tcW w:w="7938" w:type="dxa"/>
          </w:tcPr>
          <w:p w14:paraId="4CD63F3F">
            <w:pPr>
              <w:spacing w:after="0" w:line="240" w:lineRule="auto"/>
              <w:jc w:val="both"/>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 xml:space="preserve">Распознавать и употреблять в устной и письменной речи предложения с краткими глагольными формами </w:t>
            </w:r>
          </w:p>
        </w:tc>
      </w:tr>
      <w:tr w14:paraId="5B0947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3" w:type="dxa"/>
          </w:tcPr>
          <w:p w14:paraId="427F4FAD">
            <w:pPr>
              <w:spacing w:after="0" w:line="240" w:lineRule="auto"/>
              <w:jc w:val="center"/>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2.4.9</w:t>
            </w:r>
          </w:p>
        </w:tc>
        <w:tc>
          <w:tcPr>
            <w:tcW w:w="7938" w:type="dxa"/>
          </w:tcPr>
          <w:p w14:paraId="29206682">
            <w:pPr>
              <w:spacing w:after="0" w:line="240" w:lineRule="auto"/>
              <w:jc w:val="both"/>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 xml:space="preserve">Распознавать и употреблять в устной и письменной речи повелительное наклонение: побудительные предложения в утвердительной форме (Come in, please.) </w:t>
            </w:r>
          </w:p>
        </w:tc>
      </w:tr>
      <w:tr w14:paraId="31F618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3" w:type="dxa"/>
          </w:tcPr>
          <w:p w14:paraId="0E11240E">
            <w:pPr>
              <w:spacing w:after="0" w:line="240" w:lineRule="auto"/>
              <w:jc w:val="center"/>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2.4.10</w:t>
            </w:r>
          </w:p>
        </w:tc>
        <w:tc>
          <w:tcPr>
            <w:tcW w:w="7938" w:type="dxa"/>
          </w:tcPr>
          <w:p w14:paraId="42A0E821">
            <w:pPr>
              <w:spacing w:after="0" w:line="240" w:lineRule="auto"/>
              <w:jc w:val="both"/>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 xml:space="preserve">Распознавать и употреблять в устной и письменной речи настоящее простое время (Present Simple Tense) в повествовательных (утвердительных и отрицательных) и вопросительных (общий и специальный вопросы) предложениях </w:t>
            </w:r>
          </w:p>
        </w:tc>
      </w:tr>
      <w:tr w14:paraId="377A8C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3" w:type="dxa"/>
          </w:tcPr>
          <w:p w14:paraId="4926F4E5">
            <w:pPr>
              <w:spacing w:after="0" w:line="240" w:lineRule="auto"/>
              <w:jc w:val="center"/>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2.4.11</w:t>
            </w:r>
          </w:p>
        </w:tc>
        <w:tc>
          <w:tcPr>
            <w:tcW w:w="7938" w:type="dxa"/>
          </w:tcPr>
          <w:p w14:paraId="768DC2E4">
            <w:pPr>
              <w:spacing w:after="0" w:line="240" w:lineRule="auto"/>
              <w:jc w:val="both"/>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 xml:space="preserve">Распознавать и употреблять в устной и письменной речи глагольную конструкцию have got (I've got... Have you got...) </w:t>
            </w:r>
          </w:p>
        </w:tc>
      </w:tr>
      <w:tr w14:paraId="6B9E42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3" w:type="dxa"/>
          </w:tcPr>
          <w:p w14:paraId="736DFFDD">
            <w:pPr>
              <w:spacing w:after="0" w:line="240" w:lineRule="auto"/>
              <w:jc w:val="center"/>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2.4.12</w:t>
            </w:r>
          </w:p>
        </w:tc>
        <w:tc>
          <w:tcPr>
            <w:tcW w:w="7938" w:type="dxa"/>
          </w:tcPr>
          <w:p w14:paraId="5DFDC5E8">
            <w:pPr>
              <w:spacing w:after="0" w:line="240" w:lineRule="auto"/>
              <w:jc w:val="both"/>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 xml:space="preserve">Распознавать и употреблять в устной и письменной речи модальный глагол can/can't для выражения умения (I can ride a bike.) и отсутствия умения (I can't ride a bike.); can для получения разрешения (Can I go out?) </w:t>
            </w:r>
          </w:p>
        </w:tc>
      </w:tr>
      <w:tr w14:paraId="292893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3" w:type="dxa"/>
          </w:tcPr>
          <w:p w14:paraId="316DE84F">
            <w:pPr>
              <w:spacing w:after="0" w:line="240" w:lineRule="auto"/>
              <w:jc w:val="center"/>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2.4.13</w:t>
            </w:r>
          </w:p>
        </w:tc>
        <w:tc>
          <w:tcPr>
            <w:tcW w:w="7938" w:type="dxa"/>
          </w:tcPr>
          <w:p w14:paraId="6075FAEF">
            <w:pPr>
              <w:spacing w:after="0" w:line="240" w:lineRule="auto"/>
              <w:jc w:val="both"/>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 xml:space="preserve">Распознавать и употреблять в устной и письменной речи определённый, неопределённый и нулевой артикли с именами существительными (наиболее распространённые случаи) </w:t>
            </w:r>
          </w:p>
        </w:tc>
      </w:tr>
      <w:tr w14:paraId="71FEA9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3" w:type="dxa"/>
          </w:tcPr>
          <w:p w14:paraId="14B5CFBB">
            <w:pPr>
              <w:spacing w:after="0" w:line="240" w:lineRule="auto"/>
              <w:jc w:val="center"/>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2.4.14</w:t>
            </w:r>
          </w:p>
        </w:tc>
        <w:tc>
          <w:tcPr>
            <w:tcW w:w="7938" w:type="dxa"/>
          </w:tcPr>
          <w:p w14:paraId="1DEEECC9">
            <w:pPr>
              <w:spacing w:after="0" w:line="240" w:lineRule="auto"/>
              <w:jc w:val="both"/>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 xml:space="preserve">Распознавать и употреблять в устной и письменной речи существительные во множественном числе, образованные по правилу, и исключения (a pen – pens; a man – men) </w:t>
            </w:r>
          </w:p>
        </w:tc>
      </w:tr>
      <w:tr w14:paraId="6C4B84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3" w:type="dxa"/>
          </w:tcPr>
          <w:p w14:paraId="51ACC1C5">
            <w:pPr>
              <w:spacing w:after="0" w:line="240" w:lineRule="auto"/>
              <w:jc w:val="center"/>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2.4.15</w:t>
            </w:r>
          </w:p>
        </w:tc>
        <w:tc>
          <w:tcPr>
            <w:tcW w:w="7938" w:type="dxa"/>
          </w:tcPr>
          <w:p w14:paraId="6B9272D0">
            <w:pPr>
              <w:spacing w:after="0" w:line="240" w:lineRule="auto"/>
              <w:jc w:val="both"/>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 xml:space="preserve">Распознавать и употреблять в устной и письменной речи личные и притяжательные местоимения </w:t>
            </w:r>
          </w:p>
        </w:tc>
      </w:tr>
      <w:tr w14:paraId="2E5A00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3" w:type="dxa"/>
          </w:tcPr>
          <w:p w14:paraId="172E87F9">
            <w:pPr>
              <w:spacing w:after="0" w:line="240" w:lineRule="auto"/>
              <w:jc w:val="center"/>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2.4.16</w:t>
            </w:r>
          </w:p>
        </w:tc>
        <w:tc>
          <w:tcPr>
            <w:tcW w:w="7938" w:type="dxa"/>
          </w:tcPr>
          <w:p w14:paraId="6F230A96">
            <w:pPr>
              <w:spacing w:after="0" w:line="240" w:lineRule="auto"/>
              <w:jc w:val="both"/>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Распознавать и употреблять в устной и письменной речи указательные местоимения this – these</w:t>
            </w:r>
          </w:p>
        </w:tc>
      </w:tr>
      <w:tr w14:paraId="33E4DD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3" w:type="dxa"/>
          </w:tcPr>
          <w:p w14:paraId="4DBEBBDE">
            <w:pPr>
              <w:spacing w:after="0" w:line="240" w:lineRule="auto"/>
              <w:jc w:val="center"/>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2.4.17</w:t>
            </w:r>
          </w:p>
        </w:tc>
        <w:tc>
          <w:tcPr>
            <w:tcW w:w="7938" w:type="dxa"/>
          </w:tcPr>
          <w:p w14:paraId="293A1282">
            <w:pPr>
              <w:spacing w:after="0" w:line="240" w:lineRule="auto"/>
              <w:jc w:val="both"/>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 xml:space="preserve">Распознавать и употреблять в устной и письменной речи количественные числительные (1–12) </w:t>
            </w:r>
          </w:p>
        </w:tc>
      </w:tr>
      <w:tr w14:paraId="065EFA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3" w:type="dxa"/>
          </w:tcPr>
          <w:p w14:paraId="6E0F23B1">
            <w:pPr>
              <w:spacing w:after="0" w:line="240" w:lineRule="auto"/>
              <w:jc w:val="center"/>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2.4.18</w:t>
            </w:r>
          </w:p>
        </w:tc>
        <w:tc>
          <w:tcPr>
            <w:tcW w:w="7938" w:type="dxa"/>
          </w:tcPr>
          <w:p w14:paraId="55D924A0">
            <w:pPr>
              <w:spacing w:after="0" w:line="240" w:lineRule="auto"/>
              <w:jc w:val="both"/>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 xml:space="preserve">Распознавать и употреблять в устной и письменной речи вопросительные слова who, what, how, where, how many </w:t>
            </w:r>
          </w:p>
        </w:tc>
      </w:tr>
      <w:tr w14:paraId="7984E9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3" w:type="dxa"/>
          </w:tcPr>
          <w:p w14:paraId="11C36DB7">
            <w:pPr>
              <w:spacing w:after="0" w:line="240" w:lineRule="auto"/>
              <w:jc w:val="center"/>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2.4.19</w:t>
            </w:r>
          </w:p>
        </w:tc>
        <w:tc>
          <w:tcPr>
            <w:tcW w:w="7938" w:type="dxa"/>
          </w:tcPr>
          <w:p w14:paraId="1154B3DD">
            <w:pPr>
              <w:spacing w:after="0" w:line="240" w:lineRule="auto"/>
              <w:jc w:val="both"/>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 xml:space="preserve">Распознавать и употреблять в устной и письменной речи предлоги места in, on, near, under </w:t>
            </w:r>
          </w:p>
        </w:tc>
      </w:tr>
      <w:tr w14:paraId="2B538C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3" w:type="dxa"/>
          </w:tcPr>
          <w:p w14:paraId="7AFD85AB">
            <w:pPr>
              <w:spacing w:after="0" w:line="240" w:lineRule="auto"/>
              <w:jc w:val="center"/>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2.4.20</w:t>
            </w:r>
          </w:p>
        </w:tc>
        <w:tc>
          <w:tcPr>
            <w:tcW w:w="7938" w:type="dxa"/>
          </w:tcPr>
          <w:p w14:paraId="6AFDF2AB">
            <w:pPr>
              <w:spacing w:after="0" w:line="240" w:lineRule="auto"/>
              <w:jc w:val="both"/>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 xml:space="preserve">Распознавать и употреблять в устной и письменной речи союзы and и but при однородных членах </w:t>
            </w:r>
          </w:p>
        </w:tc>
      </w:tr>
      <w:tr w14:paraId="2A8097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3" w:type="dxa"/>
          </w:tcPr>
          <w:p w14:paraId="3F44A005">
            <w:pPr>
              <w:spacing w:after="0" w:line="240" w:lineRule="auto"/>
              <w:jc w:val="center"/>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3</w:t>
            </w:r>
          </w:p>
        </w:tc>
        <w:tc>
          <w:tcPr>
            <w:tcW w:w="7938" w:type="dxa"/>
          </w:tcPr>
          <w:p w14:paraId="46BBB7A2">
            <w:pPr>
              <w:spacing w:after="0" w:line="240" w:lineRule="auto"/>
              <w:jc w:val="both"/>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 xml:space="preserve">Социокультурные знания и умения </w:t>
            </w:r>
          </w:p>
        </w:tc>
      </w:tr>
      <w:tr w14:paraId="572DA0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3" w:type="dxa"/>
          </w:tcPr>
          <w:p w14:paraId="19C9D125">
            <w:pPr>
              <w:spacing w:after="0" w:line="240" w:lineRule="auto"/>
              <w:jc w:val="center"/>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3.1</w:t>
            </w:r>
          </w:p>
        </w:tc>
        <w:tc>
          <w:tcPr>
            <w:tcW w:w="7938" w:type="dxa"/>
          </w:tcPr>
          <w:p w14:paraId="6E69429E">
            <w:pPr>
              <w:spacing w:after="0" w:line="240" w:lineRule="auto"/>
              <w:jc w:val="both"/>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 xml:space="preserve">Владеть отдельными социокультурными элементами речевого поведенческого этикета, принятыми в англоязычной среде, в некоторых ситуациях общения: приветствие, прощание, знакомство, выражение благодарности, извинение, поздравление с днём рождения, Новым годом, Рождеством </w:t>
            </w:r>
          </w:p>
        </w:tc>
      </w:tr>
      <w:tr w14:paraId="566209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3" w:type="dxa"/>
          </w:tcPr>
          <w:p w14:paraId="0C80DC56">
            <w:pPr>
              <w:spacing w:after="0" w:line="240" w:lineRule="auto"/>
              <w:jc w:val="center"/>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3.2</w:t>
            </w:r>
          </w:p>
        </w:tc>
        <w:tc>
          <w:tcPr>
            <w:tcW w:w="7938" w:type="dxa"/>
          </w:tcPr>
          <w:p w14:paraId="46917C80">
            <w:pPr>
              <w:spacing w:after="0" w:line="240" w:lineRule="auto"/>
              <w:jc w:val="both"/>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Знать названия родной страны и страны (стран) изучаемого языка и их столиц</w:t>
            </w:r>
          </w:p>
        </w:tc>
      </w:tr>
    </w:tbl>
    <w:p w14:paraId="79175905">
      <w:pPr>
        <w:spacing w:after="160" w:line="240" w:lineRule="auto"/>
        <w:ind w:right="57"/>
        <w:jc w:val="center"/>
        <w:rPr>
          <w:rFonts w:ascii="Times New Roman" w:hAnsi="Times New Roman" w:eastAsia="Calibri" w:cs="Times New Roman"/>
          <w:b/>
          <w:sz w:val="24"/>
          <w:szCs w:val="24"/>
          <w:lang w:val="ru-RU"/>
        </w:rPr>
      </w:pPr>
    </w:p>
    <w:p w14:paraId="17E03A1F">
      <w:pPr>
        <w:spacing w:after="160" w:line="240" w:lineRule="auto"/>
        <w:ind w:right="57"/>
        <w:jc w:val="center"/>
        <w:rPr>
          <w:rFonts w:ascii="Times New Roman" w:hAnsi="Times New Roman" w:eastAsia="Calibri" w:cs="Times New Roman"/>
          <w:b/>
          <w:sz w:val="24"/>
          <w:szCs w:val="24"/>
          <w:lang w:val="ru-RU"/>
        </w:rPr>
      </w:pPr>
      <w:r>
        <w:rPr>
          <w:rFonts w:ascii="Times New Roman" w:hAnsi="Times New Roman" w:eastAsia="Calibri" w:cs="Times New Roman"/>
          <w:b/>
          <w:sz w:val="24"/>
          <w:szCs w:val="24"/>
          <w:lang w:val="ru-RU"/>
        </w:rPr>
        <w:t>Проверяемые элементы содержания</w:t>
      </w:r>
    </w:p>
    <w:tbl>
      <w:tblPr>
        <w:tblStyle w:val="34"/>
        <w:tblW w:w="9781" w:type="dxa"/>
        <w:tblInd w:w="-5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43"/>
        <w:gridCol w:w="7938"/>
      </w:tblGrid>
      <w:tr w14:paraId="200B81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3" w:type="dxa"/>
          </w:tcPr>
          <w:p w14:paraId="10226E1D">
            <w:pPr>
              <w:spacing w:after="0" w:line="240" w:lineRule="auto"/>
              <w:jc w:val="center"/>
              <w:rPr>
                <w:rFonts w:ascii="Times New Roman" w:hAnsi="Times New Roman" w:eastAsia="Times New Roman" w:cs="Times New Roman"/>
                <w:b/>
                <w:sz w:val="24"/>
                <w:szCs w:val="24"/>
                <w:lang w:val="ru-RU" w:eastAsia="ru-RU"/>
              </w:rPr>
            </w:pPr>
            <w:r>
              <w:rPr>
                <w:rFonts w:ascii="Times New Roman" w:hAnsi="Times New Roman" w:eastAsia="Times New Roman" w:cs="Times New Roman"/>
                <w:b/>
                <w:sz w:val="24"/>
                <w:szCs w:val="24"/>
                <w:lang w:val="ru-RU" w:eastAsia="ru-RU"/>
              </w:rPr>
              <w:t xml:space="preserve">Код </w:t>
            </w:r>
          </w:p>
        </w:tc>
        <w:tc>
          <w:tcPr>
            <w:tcW w:w="7938" w:type="dxa"/>
          </w:tcPr>
          <w:p w14:paraId="13E70084">
            <w:pPr>
              <w:spacing w:after="0" w:line="240" w:lineRule="auto"/>
              <w:jc w:val="center"/>
              <w:rPr>
                <w:rFonts w:ascii="Times New Roman" w:hAnsi="Times New Roman" w:eastAsia="Times New Roman" w:cs="Times New Roman"/>
                <w:b/>
                <w:sz w:val="24"/>
                <w:szCs w:val="24"/>
                <w:lang w:val="ru-RU" w:eastAsia="ru-RU"/>
              </w:rPr>
            </w:pPr>
            <w:r>
              <w:rPr>
                <w:rFonts w:ascii="Times New Roman" w:hAnsi="Times New Roman" w:eastAsia="Times New Roman" w:cs="Times New Roman"/>
                <w:b/>
                <w:sz w:val="24"/>
                <w:szCs w:val="24"/>
                <w:lang w:val="ru-RU" w:eastAsia="ru-RU"/>
              </w:rPr>
              <w:t>Проверяемый элемент содержания</w:t>
            </w:r>
          </w:p>
        </w:tc>
      </w:tr>
      <w:tr w14:paraId="570B54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3" w:type="dxa"/>
          </w:tcPr>
          <w:p w14:paraId="746E126A">
            <w:pPr>
              <w:spacing w:after="0" w:line="240" w:lineRule="auto"/>
              <w:jc w:val="center"/>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1</w:t>
            </w:r>
          </w:p>
        </w:tc>
        <w:tc>
          <w:tcPr>
            <w:tcW w:w="7938" w:type="dxa"/>
          </w:tcPr>
          <w:p w14:paraId="3DC5599B">
            <w:pPr>
              <w:spacing w:after="0" w:line="240" w:lineRule="auto"/>
              <w:jc w:val="both"/>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 xml:space="preserve">Коммуникативные умения </w:t>
            </w:r>
          </w:p>
        </w:tc>
      </w:tr>
      <w:tr w14:paraId="64C8C2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3" w:type="dxa"/>
          </w:tcPr>
          <w:p w14:paraId="68BFCBA7">
            <w:pPr>
              <w:spacing w:after="0" w:line="240" w:lineRule="auto"/>
              <w:jc w:val="center"/>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1.1</w:t>
            </w:r>
          </w:p>
        </w:tc>
        <w:tc>
          <w:tcPr>
            <w:tcW w:w="7938" w:type="dxa"/>
          </w:tcPr>
          <w:p w14:paraId="20F4A774">
            <w:pPr>
              <w:spacing w:after="0" w:line="240" w:lineRule="auto"/>
              <w:jc w:val="both"/>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 xml:space="preserve">Говорение </w:t>
            </w:r>
          </w:p>
        </w:tc>
      </w:tr>
      <w:tr w14:paraId="141102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3" w:type="dxa"/>
          </w:tcPr>
          <w:p w14:paraId="04CE9C5C">
            <w:pPr>
              <w:spacing w:after="0" w:line="240" w:lineRule="auto"/>
              <w:jc w:val="center"/>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1.1.1</w:t>
            </w:r>
          </w:p>
        </w:tc>
        <w:tc>
          <w:tcPr>
            <w:tcW w:w="7938" w:type="dxa"/>
          </w:tcPr>
          <w:p w14:paraId="05511EA3">
            <w:pPr>
              <w:spacing w:after="0" w:line="240" w:lineRule="auto"/>
              <w:jc w:val="both"/>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 xml:space="preserve">Диалогическая речь </w:t>
            </w:r>
          </w:p>
        </w:tc>
      </w:tr>
      <w:tr w14:paraId="32B7FA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3" w:type="dxa"/>
          </w:tcPr>
          <w:p w14:paraId="6BAACC70">
            <w:pPr>
              <w:spacing w:after="0" w:line="240" w:lineRule="auto"/>
              <w:jc w:val="center"/>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1.1.1.1</w:t>
            </w:r>
          </w:p>
        </w:tc>
        <w:tc>
          <w:tcPr>
            <w:tcW w:w="7938" w:type="dxa"/>
          </w:tcPr>
          <w:p w14:paraId="1271CC51">
            <w:pPr>
              <w:spacing w:after="0" w:line="240" w:lineRule="auto"/>
              <w:jc w:val="both"/>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 xml:space="preserve">Диалог этикетного характера с использованием речевых ситуаций, ключевых слов и (или) иллюстраций с соблюдением норм речевого этикета, принятых в стране (странах) изучаемого языка: приветствие, начало и завершение разговора, знакомство с собеседником; поздравление с праздником; выражение благодарности за поздравление; извинение </w:t>
            </w:r>
          </w:p>
        </w:tc>
      </w:tr>
      <w:tr w14:paraId="762048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3" w:type="dxa"/>
          </w:tcPr>
          <w:p w14:paraId="5724CB9F">
            <w:pPr>
              <w:spacing w:after="0" w:line="240" w:lineRule="auto"/>
              <w:jc w:val="center"/>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1.1.2</w:t>
            </w:r>
          </w:p>
        </w:tc>
        <w:tc>
          <w:tcPr>
            <w:tcW w:w="7938" w:type="dxa"/>
          </w:tcPr>
          <w:p w14:paraId="39A47B70">
            <w:pPr>
              <w:spacing w:after="0" w:line="240" w:lineRule="auto"/>
              <w:jc w:val="both"/>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Монологическая речь</w:t>
            </w:r>
          </w:p>
        </w:tc>
      </w:tr>
      <w:tr w14:paraId="47EC61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3" w:type="dxa"/>
          </w:tcPr>
          <w:p w14:paraId="4F776A23">
            <w:pPr>
              <w:spacing w:after="0" w:line="240" w:lineRule="auto"/>
              <w:jc w:val="center"/>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1.1.2.1</w:t>
            </w:r>
          </w:p>
        </w:tc>
        <w:tc>
          <w:tcPr>
            <w:tcW w:w="7938" w:type="dxa"/>
          </w:tcPr>
          <w:p w14:paraId="332FB2D5">
            <w:pPr>
              <w:spacing w:after="0" w:line="240" w:lineRule="auto"/>
              <w:jc w:val="both"/>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 xml:space="preserve">Описание предмета, реального человека или литературного персонажа с использованием речевых ситуаций, ключевых слов и (или) иллюстраций </w:t>
            </w:r>
          </w:p>
        </w:tc>
      </w:tr>
      <w:tr w14:paraId="5DB132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3" w:type="dxa"/>
          </w:tcPr>
          <w:p w14:paraId="525FC0F1">
            <w:pPr>
              <w:spacing w:after="0" w:line="240" w:lineRule="auto"/>
              <w:jc w:val="center"/>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1.1.2.2</w:t>
            </w:r>
          </w:p>
        </w:tc>
        <w:tc>
          <w:tcPr>
            <w:tcW w:w="7938" w:type="dxa"/>
          </w:tcPr>
          <w:p w14:paraId="3E79B212">
            <w:pPr>
              <w:spacing w:after="0" w:line="240" w:lineRule="auto"/>
              <w:jc w:val="both"/>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 xml:space="preserve">Рассказ о себе, члене семьи, друге с использованием речевых ситуаций, ключевых слов и (или) иллюстраций </w:t>
            </w:r>
          </w:p>
        </w:tc>
      </w:tr>
      <w:tr w14:paraId="426088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3" w:type="dxa"/>
          </w:tcPr>
          <w:p w14:paraId="71DF0026">
            <w:pPr>
              <w:spacing w:after="0" w:line="240" w:lineRule="auto"/>
              <w:jc w:val="center"/>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1.2</w:t>
            </w:r>
          </w:p>
        </w:tc>
        <w:tc>
          <w:tcPr>
            <w:tcW w:w="7938" w:type="dxa"/>
          </w:tcPr>
          <w:p w14:paraId="1315B229">
            <w:pPr>
              <w:spacing w:after="0" w:line="240" w:lineRule="auto"/>
              <w:jc w:val="both"/>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 xml:space="preserve">Аудирование </w:t>
            </w:r>
          </w:p>
        </w:tc>
      </w:tr>
      <w:tr w14:paraId="71776F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3" w:type="dxa"/>
          </w:tcPr>
          <w:p w14:paraId="0C567E1A">
            <w:pPr>
              <w:spacing w:after="0" w:line="240" w:lineRule="auto"/>
              <w:jc w:val="center"/>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1.2.1</w:t>
            </w:r>
          </w:p>
        </w:tc>
        <w:tc>
          <w:tcPr>
            <w:tcW w:w="7938" w:type="dxa"/>
          </w:tcPr>
          <w:p w14:paraId="6D304FEF">
            <w:pPr>
              <w:spacing w:after="0" w:line="240" w:lineRule="auto"/>
              <w:jc w:val="both"/>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 xml:space="preserve">Понимание на слух речи учителя и других обучающихся и вербальная (невербальная) реакция на услышанное (при непосредственном общении) </w:t>
            </w:r>
          </w:p>
        </w:tc>
      </w:tr>
      <w:tr w14:paraId="5D6A33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3" w:type="dxa"/>
          </w:tcPr>
          <w:p w14:paraId="0DF49631">
            <w:pPr>
              <w:spacing w:after="0" w:line="240" w:lineRule="auto"/>
              <w:jc w:val="center"/>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1.2.2</w:t>
            </w:r>
          </w:p>
        </w:tc>
        <w:tc>
          <w:tcPr>
            <w:tcW w:w="7938" w:type="dxa"/>
          </w:tcPr>
          <w:p w14:paraId="7B328D78">
            <w:pPr>
              <w:spacing w:after="0" w:line="240" w:lineRule="auto"/>
              <w:jc w:val="both"/>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 xml:space="preserve">Аудирование с пониманием основного содержания учебных текстов, построенных на изученном языковом материале: определение основной темы и главных фактов (событий) в воспринимаемом на слух тексте с использованием иллюстраций и языковой догадки </w:t>
            </w:r>
          </w:p>
        </w:tc>
      </w:tr>
      <w:tr w14:paraId="4DEDE3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3" w:type="dxa"/>
          </w:tcPr>
          <w:p w14:paraId="4E3BEAA5">
            <w:pPr>
              <w:spacing w:after="0" w:line="240" w:lineRule="auto"/>
              <w:jc w:val="center"/>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1.2.3</w:t>
            </w:r>
          </w:p>
        </w:tc>
        <w:tc>
          <w:tcPr>
            <w:tcW w:w="7938" w:type="dxa"/>
          </w:tcPr>
          <w:p w14:paraId="6BA5AD15">
            <w:pPr>
              <w:spacing w:after="0" w:line="240" w:lineRule="auto"/>
              <w:jc w:val="both"/>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 xml:space="preserve">Аудирование с пониманием запрашиваемой информации в учебных текстах, построенных на изученном языковом материале: выделение из воспринимаемого на слух текста и понимание информации фактического характера (например, имя, возраст, любимое занятие, цвет) с использованием иллюстраций и языковой догадки </w:t>
            </w:r>
          </w:p>
        </w:tc>
      </w:tr>
      <w:tr w14:paraId="7A731C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3" w:type="dxa"/>
          </w:tcPr>
          <w:p w14:paraId="3A2E72FA">
            <w:pPr>
              <w:spacing w:after="0" w:line="240" w:lineRule="auto"/>
              <w:jc w:val="center"/>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1.3</w:t>
            </w:r>
          </w:p>
        </w:tc>
        <w:tc>
          <w:tcPr>
            <w:tcW w:w="7938" w:type="dxa"/>
          </w:tcPr>
          <w:p w14:paraId="22FDB771">
            <w:pPr>
              <w:spacing w:after="0" w:line="240" w:lineRule="auto"/>
              <w:jc w:val="both"/>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 xml:space="preserve">Смысловое чтение </w:t>
            </w:r>
          </w:p>
        </w:tc>
      </w:tr>
      <w:tr w14:paraId="2C3544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3" w:type="dxa"/>
          </w:tcPr>
          <w:p w14:paraId="2D1E1745">
            <w:pPr>
              <w:spacing w:after="0" w:line="240" w:lineRule="auto"/>
              <w:jc w:val="center"/>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1.3.1</w:t>
            </w:r>
          </w:p>
        </w:tc>
        <w:tc>
          <w:tcPr>
            <w:tcW w:w="7938" w:type="dxa"/>
          </w:tcPr>
          <w:p w14:paraId="766F7054">
            <w:pPr>
              <w:spacing w:after="0" w:line="240" w:lineRule="auto"/>
              <w:jc w:val="both"/>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 xml:space="preserve">Чтение вслух учебных текстов, построенных на изученном языковом материале, с соблюдением правил чтения и соответствующей интонацией; понимание прочитанного </w:t>
            </w:r>
          </w:p>
        </w:tc>
      </w:tr>
      <w:tr w14:paraId="39071B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3" w:type="dxa"/>
          </w:tcPr>
          <w:p w14:paraId="1293766B">
            <w:pPr>
              <w:spacing w:after="0" w:line="240" w:lineRule="auto"/>
              <w:jc w:val="center"/>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1.3.2</w:t>
            </w:r>
          </w:p>
        </w:tc>
        <w:tc>
          <w:tcPr>
            <w:tcW w:w="7938" w:type="dxa"/>
          </w:tcPr>
          <w:p w14:paraId="3E32AC41">
            <w:pPr>
              <w:spacing w:after="0" w:line="240" w:lineRule="auto"/>
              <w:jc w:val="both"/>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Чтение про себя и понимание основного содержания учебных текстов, построенных на изученном языковом материале: определение основной темы и главных фактов (событий) в прочитанном тексте с использованием иллюстраций и языковой догадки</w:t>
            </w:r>
          </w:p>
        </w:tc>
      </w:tr>
      <w:tr w14:paraId="438731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3" w:type="dxa"/>
          </w:tcPr>
          <w:p w14:paraId="60A74D9F">
            <w:pPr>
              <w:spacing w:after="0" w:line="240" w:lineRule="auto"/>
              <w:jc w:val="center"/>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1.3.3</w:t>
            </w:r>
          </w:p>
        </w:tc>
        <w:tc>
          <w:tcPr>
            <w:tcW w:w="7938" w:type="dxa"/>
          </w:tcPr>
          <w:p w14:paraId="0D59A7CE">
            <w:pPr>
              <w:spacing w:after="0" w:line="240" w:lineRule="auto"/>
              <w:jc w:val="both"/>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 xml:space="preserve">Чтение про себя и понимание запрашиваемой информации в учебных текстах, построенных на изученном языковом материале: нахождение в прочитанном тексте и понимание запрашиваемой информации фактического характера с использованием иллюстраций и языковой догадки </w:t>
            </w:r>
          </w:p>
        </w:tc>
      </w:tr>
      <w:tr w14:paraId="12DABE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3" w:type="dxa"/>
          </w:tcPr>
          <w:p w14:paraId="3484AC0A">
            <w:pPr>
              <w:spacing w:after="0" w:line="240" w:lineRule="auto"/>
              <w:jc w:val="center"/>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1.4</w:t>
            </w:r>
          </w:p>
        </w:tc>
        <w:tc>
          <w:tcPr>
            <w:tcW w:w="7938" w:type="dxa"/>
          </w:tcPr>
          <w:p w14:paraId="60C8CFDA">
            <w:pPr>
              <w:spacing w:after="0" w:line="240" w:lineRule="auto"/>
              <w:jc w:val="both"/>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 xml:space="preserve">Письмо </w:t>
            </w:r>
          </w:p>
        </w:tc>
      </w:tr>
      <w:tr w14:paraId="44AF2C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3" w:type="dxa"/>
          </w:tcPr>
          <w:p w14:paraId="6CC47813">
            <w:pPr>
              <w:spacing w:after="0" w:line="240" w:lineRule="auto"/>
              <w:jc w:val="center"/>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1.4.1</w:t>
            </w:r>
          </w:p>
        </w:tc>
        <w:tc>
          <w:tcPr>
            <w:tcW w:w="7938" w:type="dxa"/>
          </w:tcPr>
          <w:p w14:paraId="483F6FC1">
            <w:pPr>
              <w:spacing w:after="0" w:line="240" w:lineRule="auto"/>
              <w:jc w:val="both"/>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Овладение техникой письма (полупечатное написание букв, буквосочетаний, слов)</w:t>
            </w:r>
          </w:p>
        </w:tc>
      </w:tr>
      <w:tr w14:paraId="677EAE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3" w:type="dxa"/>
          </w:tcPr>
          <w:p w14:paraId="0F59B7EA">
            <w:pPr>
              <w:spacing w:after="0" w:line="240" w:lineRule="auto"/>
              <w:jc w:val="center"/>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1.4.2</w:t>
            </w:r>
          </w:p>
        </w:tc>
        <w:tc>
          <w:tcPr>
            <w:tcW w:w="7938" w:type="dxa"/>
          </w:tcPr>
          <w:p w14:paraId="7FF14F5D">
            <w:pPr>
              <w:spacing w:after="0" w:line="240" w:lineRule="auto"/>
              <w:jc w:val="both"/>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 xml:space="preserve">Воспроизведение речевых образцов, списывание текста, выписывание из текста слов, словосочетаний, предложений; вставка пропущенных букв в слово или слов в предложение, дописывание предложений в соответствии с решаемой учебной задачей </w:t>
            </w:r>
          </w:p>
        </w:tc>
      </w:tr>
      <w:tr w14:paraId="4C1334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3" w:type="dxa"/>
          </w:tcPr>
          <w:p w14:paraId="01F1A235">
            <w:pPr>
              <w:spacing w:after="0" w:line="240" w:lineRule="auto"/>
              <w:jc w:val="center"/>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1.4.3</w:t>
            </w:r>
          </w:p>
        </w:tc>
        <w:tc>
          <w:tcPr>
            <w:tcW w:w="7938" w:type="dxa"/>
          </w:tcPr>
          <w:p w14:paraId="2DE883C0">
            <w:pPr>
              <w:spacing w:after="0" w:line="240" w:lineRule="auto"/>
              <w:jc w:val="both"/>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 xml:space="preserve">Заполнение простых формуляров с указанием личной информации (имя, фамилия, возраст, страна проживания) в соответствии с нормами, принятыми в стране (странах) изучаемого языка </w:t>
            </w:r>
          </w:p>
        </w:tc>
      </w:tr>
      <w:tr w14:paraId="5D8A5C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3" w:type="dxa"/>
          </w:tcPr>
          <w:p w14:paraId="17E2EA61">
            <w:pPr>
              <w:spacing w:after="0" w:line="240" w:lineRule="auto"/>
              <w:jc w:val="center"/>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1.4.4</w:t>
            </w:r>
          </w:p>
        </w:tc>
        <w:tc>
          <w:tcPr>
            <w:tcW w:w="7938" w:type="dxa"/>
          </w:tcPr>
          <w:p w14:paraId="77464322">
            <w:pPr>
              <w:spacing w:after="0" w:line="240" w:lineRule="auto"/>
              <w:jc w:val="both"/>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 xml:space="preserve">Написание с использованием образца коротких поздравлений с праздниками (с днём рождения, Новым годом) </w:t>
            </w:r>
          </w:p>
        </w:tc>
      </w:tr>
      <w:tr w14:paraId="13A12F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3" w:type="dxa"/>
          </w:tcPr>
          <w:p w14:paraId="200C4D2F">
            <w:pPr>
              <w:spacing w:after="0" w:line="240" w:lineRule="auto"/>
              <w:jc w:val="center"/>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2</w:t>
            </w:r>
          </w:p>
        </w:tc>
        <w:tc>
          <w:tcPr>
            <w:tcW w:w="7938" w:type="dxa"/>
          </w:tcPr>
          <w:p w14:paraId="12F9C903">
            <w:pPr>
              <w:spacing w:after="0" w:line="240" w:lineRule="auto"/>
              <w:jc w:val="both"/>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 xml:space="preserve">Языковые знания и навыки </w:t>
            </w:r>
          </w:p>
        </w:tc>
      </w:tr>
      <w:tr w14:paraId="0F90E8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3" w:type="dxa"/>
          </w:tcPr>
          <w:p w14:paraId="29B2241B">
            <w:pPr>
              <w:spacing w:after="0" w:line="240" w:lineRule="auto"/>
              <w:jc w:val="center"/>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2.1</w:t>
            </w:r>
          </w:p>
        </w:tc>
        <w:tc>
          <w:tcPr>
            <w:tcW w:w="7938" w:type="dxa"/>
          </w:tcPr>
          <w:p w14:paraId="321FF89A">
            <w:pPr>
              <w:spacing w:after="0" w:line="240" w:lineRule="auto"/>
              <w:jc w:val="both"/>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 xml:space="preserve">Фонетическая сторона речи </w:t>
            </w:r>
          </w:p>
        </w:tc>
      </w:tr>
      <w:tr w14:paraId="24D522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3" w:type="dxa"/>
          </w:tcPr>
          <w:p w14:paraId="453F53BE">
            <w:pPr>
              <w:spacing w:after="0" w:line="240" w:lineRule="auto"/>
              <w:jc w:val="center"/>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2.1.1</w:t>
            </w:r>
          </w:p>
        </w:tc>
        <w:tc>
          <w:tcPr>
            <w:tcW w:w="7938" w:type="dxa"/>
          </w:tcPr>
          <w:p w14:paraId="297C6901">
            <w:pPr>
              <w:spacing w:after="0" w:line="240" w:lineRule="auto"/>
              <w:jc w:val="both"/>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 xml:space="preserve">Буквы английского алфавита. Корректное называние букв английского алфавита </w:t>
            </w:r>
          </w:p>
        </w:tc>
      </w:tr>
      <w:tr w14:paraId="22BE6D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3" w:type="dxa"/>
          </w:tcPr>
          <w:p w14:paraId="1F8852FF">
            <w:pPr>
              <w:spacing w:after="0" w:line="240" w:lineRule="auto"/>
              <w:jc w:val="center"/>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2.1.2</w:t>
            </w:r>
          </w:p>
        </w:tc>
        <w:tc>
          <w:tcPr>
            <w:tcW w:w="7938" w:type="dxa"/>
          </w:tcPr>
          <w:p w14:paraId="4BE4C74B">
            <w:pPr>
              <w:spacing w:after="0" w:line="240" w:lineRule="auto"/>
              <w:jc w:val="both"/>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 xml:space="preserve">Нормы произношения: долгота и краткость гласных, отсутствие оглушения звонких согласных в конце слога или слова, отсутствие смягчения согласных перед гласными. Связующее "r" (there is/there are) </w:t>
            </w:r>
          </w:p>
        </w:tc>
      </w:tr>
      <w:tr w14:paraId="057A63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3" w:type="dxa"/>
          </w:tcPr>
          <w:p w14:paraId="7E6C44A6">
            <w:pPr>
              <w:spacing w:after="0" w:line="240" w:lineRule="auto"/>
              <w:jc w:val="center"/>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2.1.3</w:t>
            </w:r>
          </w:p>
        </w:tc>
        <w:tc>
          <w:tcPr>
            <w:tcW w:w="7938" w:type="dxa"/>
          </w:tcPr>
          <w:p w14:paraId="1A929C14">
            <w:pPr>
              <w:spacing w:after="0" w:line="240" w:lineRule="auto"/>
              <w:jc w:val="both"/>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 xml:space="preserve">Правила чтения гласных в открытом и закрытом слоге в односложных словах; согласных; основных звуко-буквенных сочетаний. Выделение из слова некоторых звуко-буквенных сочетаний при анализе изученных слов </w:t>
            </w:r>
          </w:p>
        </w:tc>
      </w:tr>
      <w:tr w14:paraId="6A74D3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3" w:type="dxa"/>
          </w:tcPr>
          <w:p w14:paraId="4354E7E7">
            <w:pPr>
              <w:spacing w:after="0" w:line="240" w:lineRule="auto"/>
              <w:jc w:val="center"/>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2.1.4</w:t>
            </w:r>
          </w:p>
        </w:tc>
        <w:tc>
          <w:tcPr>
            <w:tcW w:w="7938" w:type="dxa"/>
          </w:tcPr>
          <w:p w14:paraId="2B51569F">
            <w:pPr>
              <w:spacing w:after="0" w:line="240" w:lineRule="auto"/>
              <w:jc w:val="both"/>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 xml:space="preserve">Чтение новых слов согласно основным правилам чтения английского языка </w:t>
            </w:r>
          </w:p>
        </w:tc>
      </w:tr>
      <w:tr w14:paraId="5BFC0E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3" w:type="dxa"/>
          </w:tcPr>
          <w:p w14:paraId="5C035D81">
            <w:pPr>
              <w:spacing w:after="0" w:line="240" w:lineRule="auto"/>
              <w:jc w:val="center"/>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2.1.5</w:t>
            </w:r>
          </w:p>
        </w:tc>
        <w:tc>
          <w:tcPr>
            <w:tcW w:w="7938" w:type="dxa"/>
          </w:tcPr>
          <w:p w14:paraId="0827051E">
            <w:pPr>
              <w:spacing w:after="0" w:line="240" w:lineRule="auto"/>
              <w:jc w:val="both"/>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 xml:space="preserve">Знаки английской транскрипции; отличие их от букв английского алфавита. Фонетически корректное озвучивание знаков транскрипции </w:t>
            </w:r>
          </w:p>
        </w:tc>
      </w:tr>
      <w:tr w14:paraId="48C48B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3" w:type="dxa"/>
          </w:tcPr>
          <w:p w14:paraId="6FD4F7A1">
            <w:pPr>
              <w:spacing w:after="0" w:line="240" w:lineRule="auto"/>
              <w:jc w:val="center"/>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2.1.6</w:t>
            </w:r>
          </w:p>
        </w:tc>
        <w:tc>
          <w:tcPr>
            <w:tcW w:w="7938" w:type="dxa"/>
          </w:tcPr>
          <w:p w14:paraId="582CC669">
            <w:pPr>
              <w:spacing w:after="0" w:line="240" w:lineRule="auto"/>
              <w:jc w:val="both"/>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Различение на слух и адекватное, без ошибок, ведущих к сбою в коммуникации, произнесение слов с соблюдением правильного ударения и фраз с соблюдением их ритмико-интонационных особенностей</w:t>
            </w:r>
          </w:p>
        </w:tc>
      </w:tr>
      <w:tr w14:paraId="38D544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3" w:type="dxa"/>
          </w:tcPr>
          <w:p w14:paraId="37331EC5">
            <w:pPr>
              <w:spacing w:after="0" w:line="240" w:lineRule="auto"/>
              <w:jc w:val="center"/>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2.2</w:t>
            </w:r>
          </w:p>
        </w:tc>
        <w:tc>
          <w:tcPr>
            <w:tcW w:w="7938" w:type="dxa"/>
          </w:tcPr>
          <w:p w14:paraId="3F303E5D">
            <w:pPr>
              <w:spacing w:after="0" w:line="240" w:lineRule="auto"/>
              <w:jc w:val="both"/>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 xml:space="preserve">Графика, орфография и пунктуация </w:t>
            </w:r>
          </w:p>
        </w:tc>
      </w:tr>
      <w:tr w14:paraId="549ABB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3" w:type="dxa"/>
          </w:tcPr>
          <w:p w14:paraId="68B5F1CE">
            <w:pPr>
              <w:spacing w:after="0" w:line="240" w:lineRule="auto"/>
              <w:jc w:val="center"/>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2.2.1</w:t>
            </w:r>
          </w:p>
        </w:tc>
        <w:tc>
          <w:tcPr>
            <w:tcW w:w="7938" w:type="dxa"/>
          </w:tcPr>
          <w:p w14:paraId="270A6393">
            <w:pPr>
              <w:spacing w:after="0" w:line="240" w:lineRule="auto"/>
              <w:jc w:val="both"/>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 xml:space="preserve">Графически корректное (полупечатное) написание букв английского алфавита в буквосочетаниях и словах </w:t>
            </w:r>
          </w:p>
        </w:tc>
      </w:tr>
      <w:tr w14:paraId="3A8F78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3" w:type="dxa"/>
          </w:tcPr>
          <w:p w14:paraId="4F280514">
            <w:pPr>
              <w:spacing w:after="0" w:line="240" w:lineRule="auto"/>
              <w:jc w:val="center"/>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2.2.2</w:t>
            </w:r>
          </w:p>
        </w:tc>
        <w:tc>
          <w:tcPr>
            <w:tcW w:w="7938" w:type="dxa"/>
          </w:tcPr>
          <w:p w14:paraId="4D57C0E2">
            <w:pPr>
              <w:spacing w:after="0" w:line="240" w:lineRule="auto"/>
              <w:jc w:val="both"/>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 xml:space="preserve">Правильное написание изученных слов </w:t>
            </w:r>
          </w:p>
        </w:tc>
      </w:tr>
      <w:tr w14:paraId="4236CB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3" w:type="dxa"/>
          </w:tcPr>
          <w:p w14:paraId="2D01C9D6">
            <w:pPr>
              <w:spacing w:after="0" w:line="240" w:lineRule="auto"/>
              <w:jc w:val="center"/>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2.2.3</w:t>
            </w:r>
          </w:p>
        </w:tc>
        <w:tc>
          <w:tcPr>
            <w:tcW w:w="7938" w:type="dxa"/>
          </w:tcPr>
          <w:p w14:paraId="38A8E3C5">
            <w:pPr>
              <w:spacing w:after="0" w:line="240" w:lineRule="auto"/>
              <w:jc w:val="both"/>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Правильная расстановка знаков препинания: точки, вопросительного и восклицательного знаков в конце предложения</w:t>
            </w:r>
          </w:p>
        </w:tc>
      </w:tr>
      <w:tr w14:paraId="42BCCF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3" w:type="dxa"/>
          </w:tcPr>
          <w:p w14:paraId="4B39B78F">
            <w:pPr>
              <w:spacing w:after="0" w:line="240" w:lineRule="auto"/>
              <w:jc w:val="center"/>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2.2.4</w:t>
            </w:r>
          </w:p>
        </w:tc>
        <w:tc>
          <w:tcPr>
            <w:tcW w:w="7938" w:type="dxa"/>
          </w:tcPr>
          <w:p w14:paraId="0043C3D7">
            <w:pPr>
              <w:spacing w:after="0" w:line="240" w:lineRule="auto"/>
              <w:jc w:val="both"/>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 xml:space="preserve">Правильное использование апострофа в изученных сокращённых формах глагола-связки, вспомогательного и модального глаголов (например, I'm, isn't; don't, doesn't; can't), существительных в притяжательном падеже (Ann's) </w:t>
            </w:r>
          </w:p>
        </w:tc>
      </w:tr>
      <w:tr w14:paraId="283949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3" w:type="dxa"/>
          </w:tcPr>
          <w:p w14:paraId="606769F2">
            <w:pPr>
              <w:spacing w:after="0" w:line="240" w:lineRule="auto"/>
              <w:jc w:val="center"/>
              <w:rPr>
                <w:rFonts w:ascii="Times New Roman" w:hAnsi="Times New Roman" w:eastAsia="Times New Roman" w:cs="Times New Roman"/>
                <w:sz w:val="24"/>
                <w:szCs w:val="24"/>
                <w:lang w:val="en-US" w:eastAsia="ru-RU"/>
              </w:rPr>
            </w:pPr>
            <w:r>
              <w:rPr>
                <w:rFonts w:ascii="Times New Roman" w:hAnsi="Times New Roman" w:eastAsia="Times New Roman" w:cs="Times New Roman"/>
                <w:sz w:val="24"/>
                <w:szCs w:val="24"/>
                <w:lang w:val="ru-RU" w:eastAsia="ru-RU"/>
              </w:rPr>
              <w:t>2.3</w:t>
            </w:r>
          </w:p>
        </w:tc>
        <w:tc>
          <w:tcPr>
            <w:tcW w:w="7938" w:type="dxa"/>
          </w:tcPr>
          <w:p w14:paraId="7A584AC4">
            <w:pPr>
              <w:spacing w:after="0" w:line="240" w:lineRule="auto"/>
              <w:jc w:val="both"/>
              <w:rPr>
                <w:rFonts w:ascii="Times New Roman" w:hAnsi="Times New Roman" w:eastAsia="Times New Roman" w:cs="Times New Roman"/>
                <w:sz w:val="24"/>
                <w:szCs w:val="24"/>
                <w:lang w:val="en-US" w:eastAsia="ru-RU"/>
              </w:rPr>
            </w:pPr>
            <w:r>
              <w:rPr>
                <w:rFonts w:ascii="Times New Roman" w:hAnsi="Times New Roman" w:eastAsia="Times New Roman" w:cs="Times New Roman"/>
                <w:sz w:val="24"/>
                <w:szCs w:val="24"/>
                <w:lang w:val="ru-RU" w:eastAsia="ru-RU"/>
              </w:rPr>
              <w:t xml:space="preserve">Лексическая сторона речи </w:t>
            </w:r>
          </w:p>
        </w:tc>
      </w:tr>
      <w:tr w14:paraId="095EE3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3" w:type="dxa"/>
          </w:tcPr>
          <w:p w14:paraId="38D6B5C9">
            <w:pPr>
              <w:spacing w:after="0" w:line="240" w:lineRule="auto"/>
              <w:jc w:val="center"/>
              <w:rPr>
                <w:rFonts w:ascii="Times New Roman" w:hAnsi="Times New Roman" w:eastAsia="Times New Roman" w:cs="Times New Roman"/>
                <w:sz w:val="24"/>
                <w:szCs w:val="24"/>
                <w:lang w:val="en-US" w:eastAsia="ru-RU"/>
              </w:rPr>
            </w:pPr>
            <w:r>
              <w:rPr>
                <w:rFonts w:ascii="Times New Roman" w:hAnsi="Times New Roman" w:eastAsia="Times New Roman" w:cs="Times New Roman"/>
                <w:sz w:val="24"/>
                <w:szCs w:val="24"/>
                <w:lang w:val="ru-RU" w:eastAsia="ru-RU"/>
              </w:rPr>
              <w:t>2.3.1</w:t>
            </w:r>
          </w:p>
        </w:tc>
        <w:tc>
          <w:tcPr>
            <w:tcW w:w="7938" w:type="dxa"/>
          </w:tcPr>
          <w:p w14:paraId="2008B6F0">
            <w:pPr>
              <w:spacing w:after="0" w:line="240" w:lineRule="auto"/>
              <w:jc w:val="both"/>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 xml:space="preserve">Распознавание и употребление в устной и письменной речи не менее 200 лексических единиц (слов, словосочетаний, речевых клише), обслуживающих ситуации общения в рамках тематического содержания речи для 2 класса </w:t>
            </w:r>
          </w:p>
        </w:tc>
      </w:tr>
      <w:tr w14:paraId="113ABF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3" w:type="dxa"/>
          </w:tcPr>
          <w:p w14:paraId="184FC4E0">
            <w:pPr>
              <w:spacing w:after="0" w:line="240" w:lineRule="auto"/>
              <w:jc w:val="center"/>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2.3.2</w:t>
            </w:r>
          </w:p>
        </w:tc>
        <w:tc>
          <w:tcPr>
            <w:tcW w:w="7938" w:type="dxa"/>
          </w:tcPr>
          <w:p w14:paraId="474084FD">
            <w:pPr>
              <w:spacing w:after="0" w:line="240" w:lineRule="auto"/>
              <w:jc w:val="both"/>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 xml:space="preserve">Распознавание в устной и письменной речи интернациональных слов (doctor, film) с помощью языковой догадки </w:t>
            </w:r>
          </w:p>
        </w:tc>
      </w:tr>
      <w:tr w14:paraId="669EF8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3" w:type="dxa"/>
          </w:tcPr>
          <w:p w14:paraId="15E16454">
            <w:pPr>
              <w:spacing w:after="0" w:line="240" w:lineRule="auto"/>
              <w:jc w:val="center"/>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2.4</w:t>
            </w:r>
          </w:p>
        </w:tc>
        <w:tc>
          <w:tcPr>
            <w:tcW w:w="7938" w:type="dxa"/>
          </w:tcPr>
          <w:p w14:paraId="02D2A8B6">
            <w:pPr>
              <w:spacing w:after="0" w:line="240" w:lineRule="auto"/>
              <w:jc w:val="both"/>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 xml:space="preserve">Грамматическая сторона речи 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 </w:t>
            </w:r>
          </w:p>
        </w:tc>
      </w:tr>
      <w:tr w14:paraId="71E343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3" w:type="dxa"/>
          </w:tcPr>
          <w:p w14:paraId="7BAE45AB">
            <w:pPr>
              <w:spacing w:after="0" w:line="240" w:lineRule="auto"/>
              <w:jc w:val="center"/>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2.4.1</w:t>
            </w:r>
          </w:p>
        </w:tc>
        <w:tc>
          <w:tcPr>
            <w:tcW w:w="7938" w:type="dxa"/>
          </w:tcPr>
          <w:p w14:paraId="67B3A58F">
            <w:pPr>
              <w:spacing w:after="0" w:line="240" w:lineRule="auto"/>
              <w:jc w:val="both"/>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 xml:space="preserve">Коммуникативные типы предложений: повествовательные (утвердительные, отрицательные), вопросительные (общий, специальный вопрос), побудительные (в утвердительной форме) </w:t>
            </w:r>
          </w:p>
        </w:tc>
      </w:tr>
      <w:tr w14:paraId="283AC3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3" w:type="dxa"/>
          </w:tcPr>
          <w:p w14:paraId="3698DCF3">
            <w:pPr>
              <w:spacing w:after="0" w:line="240" w:lineRule="auto"/>
              <w:jc w:val="center"/>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2.4.2</w:t>
            </w:r>
          </w:p>
        </w:tc>
        <w:tc>
          <w:tcPr>
            <w:tcW w:w="7938" w:type="dxa"/>
          </w:tcPr>
          <w:p w14:paraId="21612E52">
            <w:pPr>
              <w:spacing w:after="0" w:line="240" w:lineRule="auto"/>
              <w:jc w:val="both"/>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 xml:space="preserve">Нераспространённые и распространённые простые предложения </w:t>
            </w:r>
          </w:p>
        </w:tc>
      </w:tr>
      <w:tr w14:paraId="3EB478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3" w:type="dxa"/>
          </w:tcPr>
          <w:p w14:paraId="71718D0D">
            <w:pPr>
              <w:spacing w:after="0" w:line="240" w:lineRule="auto"/>
              <w:jc w:val="center"/>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2.4.3</w:t>
            </w:r>
          </w:p>
        </w:tc>
        <w:tc>
          <w:tcPr>
            <w:tcW w:w="7938" w:type="dxa"/>
          </w:tcPr>
          <w:p w14:paraId="2C3D1752">
            <w:pPr>
              <w:spacing w:after="0" w:line="240" w:lineRule="auto"/>
              <w:jc w:val="both"/>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 xml:space="preserve">Предложения с начальным It (It's a red ball.) </w:t>
            </w:r>
          </w:p>
        </w:tc>
      </w:tr>
      <w:tr w14:paraId="684A2B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3" w:type="dxa"/>
          </w:tcPr>
          <w:p w14:paraId="2C794306">
            <w:pPr>
              <w:spacing w:after="0" w:line="240" w:lineRule="auto"/>
              <w:jc w:val="center"/>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en-US" w:eastAsia="ru-RU"/>
              </w:rPr>
              <w:t>2.4.4</w:t>
            </w:r>
          </w:p>
        </w:tc>
        <w:tc>
          <w:tcPr>
            <w:tcW w:w="7938" w:type="dxa"/>
          </w:tcPr>
          <w:p w14:paraId="430D1778">
            <w:pPr>
              <w:spacing w:after="0" w:line="240" w:lineRule="auto"/>
              <w:jc w:val="both"/>
              <w:rPr>
                <w:rFonts w:ascii="Times New Roman" w:hAnsi="Times New Roman" w:eastAsia="Times New Roman" w:cs="Times New Roman"/>
                <w:sz w:val="24"/>
                <w:szCs w:val="24"/>
                <w:lang w:val="en-US" w:eastAsia="ru-RU"/>
              </w:rPr>
            </w:pPr>
            <w:r>
              <w:rPr>
                <w:rFonts w:ascii="Times New Roman" w:hAnsi="Times New Roman" w:eastAsia="Times New Roman" w:cs="Times New Roman"/>
                <w:sz w:val="24"/>
                <w:szCs w:val="24"/>
                <w:lang w:val="ru-RU" w:eastAsia="ru-RU"/>
              </w:rPr>
              <w:t>Предложения</w:t>
            </w:r>
            <w:r>
              <w:rPr>
                <w:rFonts w:ascii="Times New Roman" w:hAnsi="Times New Roman" w:eastAsia="Times New Roman" w:cs="Times New Roman"/>
                <w:sz w:val="24"/>
                <w:szCs w:val="24"/>
                <w:lang w:val="en-US" w:eastAsia="ru-RU"/>
              </w:rPr>
              <w:t xml:space="preserve"> </w:t>
            </w:r>
            <w:r>
              <w:rPr>
                <w:rFonts w:ascii="Times New Roman" w:hAnsi="Times New Roman" w:eastAsia="Times New Roman" w:cs="Times New Roman"/>
                <w:sz w:val="24"/>
                <w:szCs w:val="24"/>
                <w:lang w:val="ru-RU" w:eastAsia="ru-RU"/>
              </w:rPr>
              <w:t>с</w:t>
            </w:r>
            <w:r>
              <w:rPr>
                <w:rFonts w:ascii="Times New Roman" w:hAnsi="Times New Roman" w:eastAsia="Times New Roman" w:cs="Times New Roman"/>
                <w:sz w:val="24"/>
                <w:szCs w:val="24"/>
                <w:lang w:val="en-US" w:eastAsia="ru-RU"/>
              </w:rPr>
              <w:t xml:space="preserve"> </w:t>
            </w:r>
            <w:r>
              <w:rPr>
                <w:rFonts w:ascii="Times New Roman" w:hAnsi="Times New Roman" w:eastAsia="Times New Roman" w:cs="Times New Roman"/>
                <w:sz w:val="24"/>
                <w:szCs w:val="24"/>
                <w:lang w:val="ru-RU" w:eastAsia="ru-RU"/>
              </w:rPr>
              <w:t>начальным</w:t>
            </w:r>
            <w:r>
              <w:rPr>
                <w:rFonts w:ascii="Times New Roman" w:hAnsi="Times New Roman" w:eastAsia="Times New Roman" w:cs="Times New Roman"/>
                <w:sz w:val="24"/>
                <w:szCs w:val="24"/>
                <w:lang w:val="en-US" w:eastAsia="ru-RU"/>
              </w:rPr>
              <w:t xml:space="preserve"> There + to be </w:t>
            </w:r>
            <w:r>
              <w:rPr>
                <w:rFonts w:ascii="Times New Roman" w:hAnsi="Times New Roman" w:eastAsia="Times New Roman" w:cs="Times New Roman"/>
                <w:sz w:val="24"/>
                <w:szCs w:val="24"/>
                <w:lang w:val="ru-RU" w:eastAsia="ru-RU"/>
              </w:rPr>
              <w:t>в</w:t>
            </w:r>
            <w:r>
              <w:rPr>
                <w:rFonts w:ascii="Times New Roman" w:hAnsi="Times New Roman" w:eastAsia="Times New Roman" w:cs="Times New Roman"/>
                <w:sz w:val="24"/>
                <w:szCs w:val="24"/>
                <w:lang w:val="en-US" w:eastAsia="ru-RU"/>
              </w:rPr>
              <w:t xml:space="preserve"> Present Simple Tense (There is a cat in the room. Is there a cat in the room? - Yes, there is./No, there isn't. There are four pens on the table. Are there four pens on the table? – Yes, there are./No, there aren 't. How many pens are there on the table? – There are four pens.) </w:t>
            </w:r>
          </w:p>
        </w:tc>
      </w:tr>
      <w:tr w14:paraId="252C28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3" w:type="dxa"/>
          </w:tcPr>
          <w:p w14:paraId="007BCC26">
            <w:pPr>
              <w:spacing w:after="0" w:line="240" w:lineRule="auto"/>
              <w:jc w:val="center"/>
              <w:rPr>
                <w:rFonts w:ascii="Times New Roman" w:hAnsi="Times New Roman" w:eastAsia="Times New Roman" w:cs="Times New Roman"/>
                <w:sz w:val="24"/>
                <w:szCs w:val="24"/>
                <w:lang w:val="en-US" w:eastAsia="ru-RU"/>
              </w:rPr>
            </w:pPr>
            <w:r>
              <w:rPr>
                <w:rFonts w:ascii="Times New Roman" w:hAnsi="Times New Roman" w:eastAsia="Times New Roman" w:cs="Times New Roman"/>
                <w:sz w:val="24"/>
                <w:szCs w:val="24"/>
                <w:lang w:val="en-US" w:eastAsia="ru-RU"/>
              </w:rPr>
              <w:t>2.4.5</w:t>
            </w:r>
          </w:p>
        </w:tc>
        <w:tc>
          <w:tcPr>
            <w:tcW w:w="7938" w:type="dxa"/>
          </w:tcPr>
          <w:p w14:paraId="285377EB">
            <w:pPr>
              <w:spacing w:after="0" w:line="240" w:lineRule="auto"/>
              <w:jc w:val="both"/>
              <w:rPr>
                <w:rFonts w:ascii="Times New Roman" w:hAnsi="Times New Roman" w:eastAsia="Times New Roman" w:cs="Times New Roman"/>
                <w:sz w:val="24"/>
                <w:szCs w:val="24"/>
                <w:lang w:val="en-US" w:eastAsia="ru-RU"/>
              </w:rPr>
            </w:pPr>
            <w:r>
              <w:rPr>
                <w:rFonts w:ascii="Times New Roman" w:hAnsi="Times New Roman" w:eastAsia="Times New Roman" w:cs="Times New Roman"/>
                <w:sz w:val="24"/>
                <w:szCs w:val="24"/>
                <w:lang w:val="ru-RU" w:eastAsia="ru-RU"/>
              </w:rPr>
              <w:t>Предложения</w:t>
            </w:r>
            <w:r>
              <w:rPr>
                <w:rFonts w:ascii="Times New Roman" w:hAnsi="Times New Roman" w:eastAsia="Times New Roman" w:cs="Times New Roman"/>
                <w:sz w:val="24"/>
                <w:szCs w:val="24"/>
                <w:lang w:val="en-US" w:eastAsia="ru-RU"/>
              </w:rPr>
              <w:t xml:space="preserve"> </w:t>
            </w:r>
            <w:r>
              <w:rPr>
                <w:rFonts w:ascii="Times New Roman" w:hAnsi="Times New Roman" w:eastAsia="Times New Roman" w:cs="Times New Roman"/>
                <w:sz w:val="24"/>
                <w:szCs w:val="24"/>
                <w:lang w:val="ru-RU" w:eastAsia="ru-RU"/>
              </w:rPr>
              <w:t>с</w:t>
            </w:r>
            <w:r>
              <w:rPr>
                <w:rFonts w:ascii="Times New Roman" w:hAnsi="Times New Roman" w:eastAsia="Times New Roman" w:cs="Times New Roman"/>
                <w:sz w:val="24"/>
                <w:szCs w:val="24"/>
                <w:lang w:val="en-US" w:eastAsia="ru-RU"/>
              </w:rPr>
              <w:t xml:space="preserve"> </w:t>
            </w:r>
            <w:r>
              <w:rPr>
                <w:rFonts w:ascii="Times New Roman" w:hAnsi="Times New Roman" w:eastAsia="Times New Roman" w:cs="Times New Roman"/>
                <w:sz w:val="24"/>
                <w:szCs w:val="24"/>
                <w:lang w:val="ru-RU" w:eastAsia="ru-RU"/>
              </w:rPr>
              <w:t>простым</w:t>
            </w:r>
            <w:r>
              <w:rPr>
                <w:rFonts w:ascii="Times New Roman" w:hAnsi="Times New Roman" w:eastAsia="Times New Roman" w:cs="Times New Roman"/>
                <w:sz w:val="24"/>
                <w:szCs w:val="24"/>
                <w:lang w:val="en-US" w:eastAsia="ru-RU"/>
              </w:rPr>
              <w:t xml:space="preserve"> </w:t>
            </w:r>
            <w:r>
              <w:rPr>
                <w:rFonts w:ascii="Times New Roman" w:hAnsi="Times New Roman" w:eastAsia="Times New Roman" w:cs="Times New Roman"/>
                <w:sz w:val="24"/>
                <w:szCs w:val="24"/>
                <w:lang w:val="ru-RU" w:eastAsia="ru-RU"/>
              </w:rPr>
              <w:t>глагольным</w:t>
            </w:r>
            <w:r>
              <w:rPr>
                <w:rFonts w:ascii="Times New Roman" w:hAnsi="Times New Roman" w:eastAsia="Times New Roman" w:cs="Times New Roman"/>
                <w:sz w:val="24"/>
                <w:szCs w:val="24"/>
                <w:lang w:val="en-US" w:eastAsia="ru-RU"/>
              </w:rPr>
              <w:t xml:space="preserve"> </w:t>
            </w:r>
            <w:r>
              <w:rPr>
                <w:rFonts w:ascii="Times New Roman" w:hAnsi="Times New Roman" w:eastAsia="Times New Roman" w:cs="Times New Roman"/>
                <w:sz w:val="24"/>
                <w:szCs w:val="24"/>
                <w:lang w:val="ru-RU" w:eastAsia="ru-RU"/>
              </w:rPr>
              <w:t>сказуемым</w:t>
            </w:r>
            <w:r>
              <w:rPr>
                <w:rFonts w:ascii="Times New Roman" w:hAnsi="Times New Roman" w:eastAsia="Times New Roman" w:cs="Times New Roman"/>
                <w:sz w:val="24"/>
                <w:szCs w:val="24"/>
                <w:lang w:val="en-US" w:eastAsia="ru-RU"/>
              </w:rPr>
              <w:t xml:space="preserve"> (They live in the country.), </w:t>
            </w:r>
            <w:r>
              <w:rPr>
                <w:rFonts w:ascii="Times New Roman" w:hAnsi="Times New Roman" w:eastAsia="Times New Roman" w:cs="Times New Roman"/>
                <w:sz w:val="24"/>
                <w:szCs w:val="24"/>
                <w:lang w:val="ru-RU" w:eastAsia="ru-RU"/>
              </w:rPr>
              <w:t>составным</w:t>
            </w:r>
            <w:r>
              <w:rPr>
                <w:rFonts w:ascii="Times New Roman" w:hAnsi="Times New Roman" w:eastAsia="Times New Roman" w:cs="Times New Roman"/>
                <w:sz w:val="24"/>
                <w:szCs w:val="24"/>
                <w:lang w:val="en-US" w:eastAsia="ru-RU"/>
              </w:rPr>
              <w:t xml:space="preserve"> </w:t>
            </w:r>
            <w:r>
              <w:rPr>
                <w:rFonts w:ascii="Times New Roman" w:hAnsi="Times New Roman" w:eastAsia="Times New Roman" w:cs="Times New Roman"/>
                <w:sz w:val="24"/>
                <w:szCs w:val="24"/>
                <w:lang w:val="ru-RU" w:eastAsia="ru-RU"/>
              </w:rPr>
              <w:t>именным</w:t>
            </w:r>
            <w:r>
              <w:rPr>
                <w:rFonts w:ascii="Times New Roman" w:hAnsi="Times New Roman" w:eastAsia="Times New Roman" w:cs="Times New Roman"/>
                <w:sz w:val="24"/>
                <w:szCs w:val="24"/>
                <w:lang w:val="en-US" w:eastAsia="ru-RU"/>
              </w:rPr>
              <w:t xml:space="preserve"> </w:t>
            </w:r>
            <w:r>
              <w:rPr>
                <w:rFonts w:ascii="Times New Roman" w:hAnsi="Times New Roman" w:eastAsia="Times New Roman" w:cs="Times New Roman"/>
                <w:sz w:val="24"/>
                <w:szCs w:val="24"/>
                <w:lang w:val="ru-RU" w:eastAsia="ru-RU"/>
              </w:rPr>
              <w:t>сказуемым</w:t>
            </w:r>
            <w:r>
              <w:rPr>
                <w:rFonts w:ascii="Times New Roman" w:hAnsi="Times New Roman" w:eastAsia="Times New Roman" w:cs="Times New Roman"/>
                <w:sz w:val="24"/>
                <w:szCs w:val="24"/>
                <w:lang w:val="en-US" w:eastAsia="ru-RU"/>
              </w:rPr>
              <w:t xml:space="preserve"> (The box is small.) </w:t>
            </w:r>
            <w:r>
              <w:rPr>
                <w:rFonts w:ascii="Times New Roman" w:hAnsi="Times New Roman" w:eastAsia="Times New Roman" w:cs="Times New Roman"/>
                <w:sz w:val="24"/>
                <w:szCs w:val="24"/>
                <w:lang w:val="ru-RU" w:eastAsia="ru-RU"/>
              </w:rPr>
              <w:t>и</w:t>
            </w:r>
            <w:r>
              <w:rPr>
                <w:rFonts w:ascii="Times New Roman" w:hAnsi="Times New Roman" w:eastAsia="Times New Roman" w:cs="Times New Roman"/>
                <w:sz w:val="24"/>
                <w:szCs w:val="24"/>
                <w:lang w:val="en-US" w:eastAsia="ru-RU"/>
              </w:rPr>
              <w:t xml:space="preserve"> </w:t>
            </w:r>
            <w:r>
              <w:rPr>
                <w:rFonts w:ascii="Times New Roman" w:hAnsi="Times New Roman" w:eastAsia="Times New Roman" w:cs="Times New Roman"/>
                <w:sz w:val="24"/>
                <w:szCs w:val="24"/>
                <w:lang w:val="ru-RU" w:eastAsia="ru-RU"/>
              </w:rPr>
              <w:t>составным</w:t>
            </w:r>
            <w:r>
              <w:rPr>
                <w:rFonts w:ascii="Times New Roman" w:hAnsi="Times New Roman" w:eastAsia="Times New Roman" w:cs="Times New Roman"/>
                <w:sz w:val="24"/>
                <w:szCs w:val="24"/>
                <w:lang w:val="en-US" w:eastAsia="ru-RU"/>
              </w:rPr>
              <w:t xml:space="preserve"> </w:t>
            </w:r>
            <w:r>
              <w:rPr>
                <w:rFonts w:ascii="Times New Roman" w:hAnsi="Times New Roman" w:eastAsia="Times New Roman" w:cs="Times New Roman"/>
                <w:sz w:val="24"/>
                <w:szCs w:val="24"/>
                <w:lang w:val="ru-RU" w:eastAsia="ru-RU"/>
              </w:rPr>
              <w:t>глагольным</w:t>
            </w:r>
            <w:r>
              <w:rPr>
                <w:rFonts w:ascii="Times New Roman" w:hAnsi="Times New Roman" w:eastAsia="Times New Roman" w:cs="Times New Roman"/>
                <w:sz w:val="24"/>
                <w:szCs w:val="24"/>
                <w:lang w:val="en-US" w:eastAsia="ru-RU"/>
              </w:rPr>
              <w:t xml:space="preserve"> </w:t>
            </w:r>
            <w:r>
              <w:rPr>
                <w:rFonts w:ascii="Times New Roman" w:hAnsi="Times New Roman" w:eastAsia="Times New Roman" w:cs="Times New Roman"/>
                <w:sz w:val="24"/>
                <w:szCs w:val="24"/>
                <w:lang w:val="ru-RU" w:eastAsia="ru-RU"/>
              </w:rPr>
              <w:t>сказуемым</w:t>
            </w:r>
            <w:r>
              <w:rPr>
                <w:rFonts w:ascii="Times New Roman" w:hAnsi="Times New Roman" w:eastAsia="Times New Roman" w:cs="Times New Roman"/>
                <w:sz w:val="24"/>
                <w:szCs w:val="24"/>
                <w:lang w:val="en-US" w:eastAsia="ru-RU"/>
              </w:rPr>
              <w:t xml:space="preserve"> (I like to play with my cat. She can play the piano.) </w:t>
            </w:r>
          </w:p>
        </w:tc>
      </w:tr>
      <w:tr w14:paraId="153427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3" w:type="dxa"/>
          </w:tcPr>
          <w:p w14:paraId="2A2D8D93">
            <w:pPr>
              <w:spacing w:after="0" w:line="240" w:lineRule="auto"/>
              <w:jc w:val="center"/>
              <w:rPr>
                <w:rFonts w:ascii="Times New Roman" w:hAnsi="Times New Roman" w:eastAsia="Times New Roman" w:cs="Times New Roman"/>
                <w:sz w:val="24"/>
                <w:szCs w:val="24"/>
                <w:lang w:val="en-US" w:eastAsia="ru-RU"/>
              </w:rPr>
            </w:pPr>
            <w:r>
              <w:rPr>
                <w:rFonts w:ascii="Times New Roman" w:hAnsi="Times New Roman" w:eastAsia="Times New Roman" w:cs="Times New Roman"/>
                <w:sz w:val="24"/>
                <w:szCs w:val="24"/>
                <w:lang w:val="en-US" w:eastAsia="ru-RU"/>
              </w:rPr>
              <w:t>2.4.6</w:t>
            </w:r>
          </w:p>
        </w:tc>
        <w:tc>
          <w:tcPr>
            <w:tcW w:w="7938" w:type="dxa"/>
          </w:tcPr>
          <w:p w14:paraId="309D14CF">
            <w:pPr>
              <w:spacing w:after="0" w:line="240" w:lineRule="auto"/>
              <w:jc w:val="both"/>
              <w:rPr>
                <w:rFonts w:ascii="Times New Roman" w:hAnsi="Times New Roman" w:eastAsia="Times New Roman" w:cs="Times New Roman"/>
                <w:sz w:val="24"/>
                <w:szCs w:val="24"/>
                <w:lang w:val="en-US" w:eastAsia="ru-RU"/>
              </w:rPr>
            </w:pPr>
            <w:r>
              <w:rPr>
                <w:rFonts w:ascii="Times New Roman" w:hAnsi="Times New Roman" w:eastAsia="Times New Roman" w:cs="Times New Roman"/>
                <w:sz w:val="24"/>
                <w:szCs w:val="24"/>
                <w:lang w:val="ru-RU" w:eastAsia="ru-RU"/>
              </w:rPr>
              <w:t>Предложения</w:t>
            </w:r>
            <w:r>
              <w:rPr>
                <w:rFonts w:ascii="Times New Roman" w:hAnsi="Times New Roman" w:eastAsia="Times New Roman" w:cs="Times New Roman"/>
                <w:sz w:val="24"/>
                <w:szCs w:val="24"/>
                <w:lang w:val="en-US" w:eastAsia="ru-RU"/>
              </w:rPr>
              <w:t xml:space="preserve"> </w:t>
            </w:r>
            <w:r>
              <w:rPr>
                <w:rFonts w:ascii="Times New Roman" w:hAnsi="Times New Roman" w:eastAsia="Times New Roman" w:cs="Times New Roman"/>
                <w:sz w:val="24"/>
                <w:szCs w:val="24"/>
                <w:lang w:val="ru-RU" w:eastAsia="ru-RU"/>
              </w:rPr>
              <w:t>с</w:t>
            </w:r>
            <w:r>
              <w:rPr>
                <w:rFonts w:ascii="Times New Roman" w:hAnsi="Times New Roman" w:eastAsia="Times New Roman" w:cs="Times New Roman"/>
                <w:sz w:val="24"/>
                <w:szCs w:val="24"/>
                <w:lang w:val="en-US" w:eastAsia="ru-RU"/>
              </w:rPr>
              <w:t xml:space="preserve"> </w:t>
            </w:r>
            <w:r>
              <w:rPr>
                <w:rFonts w:ascii="Times New Roman" w:hAnsi="Times New Roman" w:eastAsia="Times New Roman" w:cs="Times New Roman"/>
                <w:sz w:val="24"/>
                <w:szCs w:val="24"/>
                <w:lang w:val="ru-RU" w:eastAsia="ru-RU"/>
              </w:rPr>
              <w:t>глаголом</w:t>
            </w:r>
            <w:r>
              <w:rPr>
                <w:rFonts w:ascii="Times New Roman" w:hAnsi="Times New Roman" w:eastAsia="Times New Roman" w:cs="Times New Roman"/>
                <w:sz w:val="24"/>
                <w:szCs w:val="24"/>
                <w:lang w:val="en-US" w:eastAsia="ru-RU"/>
              </w:rPr>
              <w:t>-</w:t>
            </w:r>
            <w:r>
              <w:rPr>
                <w:rFonts w:ascii="Times New Roman" w:hAnsi="Times New Roman" w:eastAsia="Times New Roman" w:cs="Times New Roman"/>
                <w:sz w:val="24"/>
                <w:szCs w:val="24"/>
                <w:lang w:val="ru-RU" w:eastAsia="ru-RU"/>
              </w:rPr>
              <w:t>связкой</w:t>
            </w:r>
            <w:r>
              <w:rPr>
                <w:rFonts w:ascii="Times New Roman" w:hAnsi="Times New Roman" w:eastAsia="Times New Roman" w:cs="Times New Roman"/>
                <w:sz w:val="24"/>
                <w:szCs w:val="24"/>
                <w:lang w:val="en-US" w:eastAsia="ru-RU"/>
              </w:rPr>
              <w:t xml:space="preserve"> to be </w:t>
            </w:r>
            <w:r>
              <w:rPr>
                <w:rFonts w:ascii="Times New Roman" w:hAnsi="Times New Roman" w:eastAsia="Times New Roman" w:cs="Times New Roman"/>
                <w:sz w:val="24"/>
                <w:szCs w:val="24"/>
                <w:lang w:val="ru-RU" w:eastAsia="ru-RU"/>
              </w:rPr>
              <w:t>в</w:t>
            </w:r>
            <w:r>
              <w:rPr>
                <w:rFonts w:ascii="Times New Roman" w:hAnsi="Times New Roman" w:eastAsia="Times New Roman" w:cs="Times New Roman"/>
                <w:sz w:val="24"/>
                <w:szCs w:val="24"/>
                <w:lang w:val="en-US" w:eastAsia="ru-RU"/>
              </w:rPr>
              <w:t xml:space="preserve"> Present Simple Tense (My father is a doctor. Is it a red ball? – Yes, it is./No, it isn't.) </w:t>
            </w:r>
          </w:p>
        </w:tc>
      </w:tr>
      <w:tr w14:paraId="5C58AF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3" w:type="dxa"/>
          </w:tcPr>
          <w:p w14:paraId="0CDEF07C">
            <w:pPr>
              <w:spacing w:after="0" w:line="240" w:lineRule="auto"/>
              <w:jc w:val="center"/>
              <w:rPr>
                <w:rFonts w:ascii="Times New Roman" w:hAnsi="Times New Roman" w:eastAsia="Times New Roman" w:cs="Times New Roman"/>
                <w:sz w:val="24"/>
                <w:szCs w:val="24"/>
                <w:lang w:val="en-US" w:eastAsia="ru-RU"/>
              </w:rPr>
            </w:pPr>
            <w:r>
              <w:rPr>
                <w:rFonts w:ascii="Times New Roman" w:hAnsi="Times New Roman" w:eastAsia="Times New Roman" w:cs="Times New Roman"/>
                <w:sz w:val="24"/>
                <w:szCs w:val="24"/>
                <w:lang w:val="ru-RU" w:eastAsia="ru-RU"/>
              </w:rPr>
              <w:t>2.4.7</w:t>
            </w:r>
          </w:p>
        </w:tc>
        <w:tc>
          <w:tcPr>
            <w:tcW w:w="7938" w:type="dxa"/>
          </w:tcPr>
          <w:p w14:paraId="5FBC781C">
            <w:pPr>
              <w:spacing w:after="0" w:line="240" w:lineRule="auto"/>
              <w:jc w:val="both"/>
              <w:rPr>
                <w:rFonts w:ascii="Times New Roman" w:hAnsi="Times New Roman" w:eastAsia="Times New Roman" w:cs="Times New Roman"/>
                <w:sz w:val="24"/>
                <w:szCs w:val="24"/>
                <w:lang w:val="en-US" w:eastAsia="ru-RU"/>
              </w:rPr>
            </w:pPr>
            <w:r>
              <w:rPr>
                <w:rFonts w:ascii="Times New Roman" w:hAnsi="Times New Roman" w:eastAsia="Times New Roman" w:cs="Times New Roman"/>
                <w:sz w:val="24"/>
                <w:szCs w:val="24"/>
                <w:lang w:val="ru-RU" w:eastAsia="ru-RU"/>
              </w:rPr>
              <w:t>Предложения с краткими глагольными формами (</w:t>
            </w:r>
            <w:r>
              <w:rPr>
                <w:rFonts w:ascii="Times New Roman" w:hAnsi="Times New Roman" w:eastAsia="Times New Roman" w:cs="Times New Roman"/>
                <w:sz w:val="24"/>
                <w:szCs w:val="24"/>
                <w:lang w:val="en-US" w:eastAsia="ru-RU"/>
              </w:rPr>
              <w:t>She</w:t>
            </w:r>
            <w:r>
              <w:rPr>
                <w:rFonts w:ascii="Times New Roman" w:hAnsi="Times New Roman" w:eastAsia="Times New Roman" w:cs="Times New Roman"/>
                <w:sz w:val="24"/>
                <w:szCs w:val="24"/>
                <w:lang w:val="ru-RU" w:eastAsia="ru-RU"/>
              </w:rPr>
              <w:t xml:space="preserve"> </w:t>
            </w:r>
            <w:r>
              <w:rPr>
                <w:rFonts w:ascii="Times New Roman" w:hAnsi="Times New Roman" w:eastAsia="Times New Roman" w:cs="Times New Roman"/>
                <w:sz w:val="24"/>
                <w:szCs w:val="24"/>
                <w:lang w:val="en-US" w:eastAsia="ru-RU"/>
              </w:rPr>
              <w:t>can</w:t>
            </w:r>
            <w:r>
              <w:rPr>
                <w:rFonts w:ascii="Times New Roman" w:hAnsi="Times New Roman" w:eastAsia="Times New Roman" w:cs="Times New Roman"/>
                <w:sz w:val="24"/>
                <w:szCs w:val="24"/>
                <w:lang w:val="ru-RU" w:eastAsia="ru-RU"/>
              </w:rPr>
              <w:t>'</w:t>
            </w:r>
            <w:r>
              <w:rPr>
                <w:rFonts w:ascii="Times New Roman" w:hAnsi="Times New Roman" w:eastAsia="Times New Roman" w:cs="Times New Roman"/>
                <w:sz w:val="24"/>
                <w:szCs w:val="24"/>
                <w:lang w:val="en-US" w:eastAsia="ru-RU"/>
              </w:rPr>
              <w:t>t</w:t>
            </w:r>
            <w:r>
              <w:rPr>
                <w:rFonts w:ascii="Times New Roman" w:hAnsi="Times New Roman" w:eastAsia="Times New Roman" w:cs="Times New Roman"/>
                <w:sz w:val="24"/>
                <w:szCs w:val="24"/>
                <w:lang w:val="ru-RU" w:eastAsia="ru-RU"/>
              </w:rPr>
              <w:t xml:space="preserve"> </w:t>
            </w:r>
            <w:r>
              <w:rPr>
                <w:rFonts w:ascii="Times New Roman" w:hAnsi="Times New Roman" w:eastAsia="Times New Roman" w:cs="Times New Roman"/>
                <w:sz w:val="24"/>
                <w:szCs w:val="24"/>
                <w:lang w:val="en-US" w:eastAsia="ru-RU"/>
              </w:rPr>
              <w:t>swim</w:t>
            </w:r>
            <w:r>
              <w:rPr>
                <w:rFonts w:ascii="Times New Roman" w:hAnsi="Times New Roman" w:eastAsia="Times New Roman" w:cs="Times New Roman"/>
                <w:sz w:val="24"/>
                <w:szCs w:val="24"/>
                <w:lang w:val="ru-RU" w:eastAsia="ru-RU"/>
              </w:rPr>
              <w:t xml:space="preserve">. </w:t>
            </w:r>
            <w:r>
              <w:rPr>
                <w:rFonts w:ascii="Times New Roman" w:hAnsi="Times New Roman" w:eastAsia="Times New Roman" w:cs="Times New Roman"/>
                <w:sz w:val="24"/>
                <w:szCs w:val="24"/>
                <w:lang w:val="en-US" w:eastAsia="ru-RU"/>
              </w:rPr>
              <w:t>I don't like porridge.)</w:t>
            </w:r>
          </w:p>
        </w:tc>
      </w:tr>
      <w:tr w14:paraId="141F32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3" w:type="dxa"/>
          </w:tcPr>
          <w:p w14:paraId="5140D5B9">
            <w:pPr>
              <w:spacing w:after="0" w:line="240" w:lineRule="auto"/>
              <w:jc w:val="center"/>
              <w:rPr>
                <w:rFonts w:ascii="Times New Roman" w:hAnsi="Times New Roman" w:eastAsia="Times New Roman" w:cs="Times New Roman"/>
                <w:sz w:val="24"/>
                <w:szCs w:val="24"/>
                <w:lang w:val="en-US" w:eastAsia="ru-RU"/>
              </w:rPr>
            </w:pPr>
            <w:r>
              <w:rPr>
                <w:rFonts w:ascii="Times New Roman" w:hAnsi="Times New Roman" w:eastAsia="Times New Roman" w:cs="Times New Roman"/>
                <w:sz w:val="24"/>
                <w:szCs w:val="24"/>
                <w:lang w:val="ru-RU" w:eastAsia="ru-RU"/>
              </w:rPr>
              <w:t>2.4.8</w:t>
            </w:r>
          </w:p>
        </w:tc>
        <w:tc>
          <w:tcPr>
            <w:tcW w:w="7938" w:type="dxa"/>
          </w:tcPr>
          <w:p w14:paraId="3F53FD0A">
            <w:pPr>
              <w:spacing w:after="0" w:line="240" w:lineRule="auto"/>
              <w:jc w:val="both"/>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Побудительные предложения в утвердительной форме (Come in, please.) 8</w:t>
            </w:r>
          </w:p>
        </w:tc>
      </w:tr>
      <w:tr w14:paraId="5DF454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3" w:type="dxa"/>
          </w:tcPr>
          <w:p w14:paraId="0BE1A92E">
            <w:pPr>
              <w:spacing w:after="0" w:line="240" w:lineRule="auto"/>
              <w:jc w:val="center"/>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2.4.9</w:t>
            </w:r>
          </w:p>
        </w:tc>
        <w:tc>
          <w:tcPr>
            <w:tcW w:w="7938" w:type="dxa"/>
          </w:tcPr>
          <w:p w14:paraId="6B23F82A">
            <w:pPr>
              <w:spacing w:after="0" w:line="240" w:lineRule="auto"/>
              <w:jc w:val="both"/>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Глаголы в Present Simple Tense в повествовательных (утвердительных и отрицательных) и вопросительных (общий и специальный вопросы) предложениях</w:t>
            </w:r>
          </w:p>
        </w:tc>
      </w:tr>
      <w:tr w14:paraId="2AFA72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3" w:type="dxa"/>
          </w:tcPr>
          <w:p w14:paraId="22C9ADF8">
            <w:pPr>
              <w:spacing w:after="0" w:line="240" w:lineRule="auto"/>
              <w:jc w:val="center"/>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2.4.10</w:t>
            </w:r>
          </w:p>
        </w:tc>
        <w:tc>
          <w:tcPr>
            <w:tcW w:w="7938" w:type="dxa"/>
          </w:tcPr>
          <w:p w14:paraId="2E23B599">
            <w:pPr>
              <w:spacing w:after="0" w:line="240" w:lineRule="auto"/>
              <w:jc w:val="both"/>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Глагольная</w:t>
            </w:r>
            <w:r>
              <w:rPr>
                <w:rFonts w:ascii="Times New Roman" w:hAnsi="Times New Roman" w:eastAsia="Times New Roman" w:cs="Times New Roman"/>
                <w:sz w:val="24"/>
                <w:szCs w:val="24"/>
                <w:lang w:val="en-US" w:eastAsia="ru-RU"/>
              </w:rPr>
              <w:t xml:space="preserve"> </w:t>
            </w:r>
            <w:r>
              <w:rPr>
                <w:rFonts w:ascii="Times New Roman" w:hAnsi="Times New Roman" w:eastAsia="Times New Roman" w:cs="Times New Roman"/>
                <w:sz w:val="24"/>
                <w:szCs w:val="24"/>
                <w:lang w:val="ru-RU" w:eastAsia="ru-RU"/>
              </w:rPr>
              <w:t>конструкция</w:t>
            </w:r>
            <w:r>
              <w:rPr>
                <w:rFonts w:ascii="Times New Roman" w:hAnsi="Times New Roman" w:eastAsia="Times New Roman" w:cs="Times New Roman"/>
                <w:sz w:val="24"/>
                <w:szCs w:val="24"/>
                <w:lang w:val="en-US" w:eastAsia="ru-RU"/>
              </w:rPr>
              <w:t xml:space="preserve"> have got (I've got a cat. He's/She's got a cat. Have you got a cat? – Yes, I have./No, I haven't. </w:t>
            </w:r>
            <w:r>
              <w:rPr>
                <w:rFonts w:ascii="Times New Roman" w:hAnsi="Times New Roman" w:eastAsia="Times New Roman" w:cs="Times New Roman"/>
                <w:sz w:val="24"/>
                <w:szCs w:val="24"/>
                <w:lang w:val="ru-RU" w:eastAsia="ru-RU"/>
              </w:rPr>
              <w:t xml:space="preserve">What have you got?) </w:t>
            </w:r>
          </w:p>
        </w:tc>
      </w:tr>
      <w:tr w14:paraId="1F062A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3" w:type="dxa"/>
          </w:tcPr>
          <w:p w14:paraId="65034EED">
            <w:pPr>
              <w:spacing w:after="0" w:line="240" w:lineRule="auto"/>
              <w:jc w:val="center"/>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2.4.11</w:t>
            </w:r>
          </w:p>
        </w:tc>
        <w:tc>
          <w:tcPr>
            <w:tcW w:w="7938" w:type="dxa"/>
          </w:tcPr>
          <w:p w14:paraId="4AF7C9D1">
            <w:pPr>
              <w:spacing w:after="0" w:line="240" w:lineRule="auto"/>
              <w:jc w:val="both"/>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 xml:space="preserve">Модальный глагол can: для выражения умения (I can play tennis.) и отсутствия умения (I can't play chess.); для получения разрешения (Can I go out?) </w:t>
            </w:r>
          </w:p>
        </w:tc>
      </w:tr>
      <w:tr w14:paraId="03696D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3" w:type="dxa"/>
          </w:tcPr>
          <w:p w14:paraId="4A89CC62">
            <w:pPr>
              <w:spacing w:after="0" w:line="240" w:lineRule="auto"/>
              <w:jc w:val="center"/>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2.4.12</w:t>
            </w:r>
          </w:p>
        </w:tc>
        <w:tc>
          <w:tcPr>
            <w:tcW w:w="7938" w:type="dxa"/>
          </w:tcPr>
          <w:p w14:paraId="2372BA7F">
            <w:pPr>
              <w:spacing w:after="0" w:line="240" w:lineRule="auto"/>
              <w:jc w:val="both"/>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 xml:space="preserve">Определённый, неопределённый и нулевой артикли с именами существительными (наиболее распространенные случаи) </w:t>
            </w:r>
          </w:p>
        </w:tc>
      </w:tr>
      <w:tr w14:paraId="76AA3D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3" w:type="dxa"/>
          </w:tcPr>
          <w:p w14:paraId="7E961ADF">
            <w:pPr>
              <w:spacing w:after="0" w:line="240" w:lineRule="auto"/>
              <w:jc w:val="center"/>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2.4.13</w:t>
            </w:r>
          </w:p>
        </w:tc>
        <w:tc>
          <w:tcPr>
            <w:tcW w:w="7938" w:type="dxa"/>
          </w:tcPr>
          <w:p w14:paraId="5F91C7C8">
            <w:pPr>
              <w:spacing w:after="0" w:line="240" w:lineRule="auto"/>
              <w:jc w:val="both"/>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 xml:space="preserve">Существительные во множественном числе, образованные по правилу и исключения (a book – books; a man – men) </w:t>
            </w:r>
          </w:p>
        </w:tc>
      </w:tr>
      <w:tr w14:paraId="5C66BE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3" w:type="dxa"/>
          </w:tcPr>
          <w:p w14:paraId="7C0E6B32">
            <w:pPr>
              <w:spacing w:after="0" w:line="240" w:lineRule="auto"/>
              <w:jc w:val="center"/>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2.4.14</w:t>
            </w:r>
          </w:p>
        </w:tc>
        <w:tc>
          <w:tcPr>
            <w:tcW w:w="7938" w:type="dxa"/>
          </w:tcPr>
          <w:p w14:paraId="50335593">
            <w:pPr>
              <w:spacing w:after="0" w:line="240" w:lineRule="auto"/>
              <w:jc w:val="both"/>
              <w:rPr>
                <w:rFonts w:ascii="Times New Roman" w:hAnsi="Times New Roman" w:eastAsia="Times New Roman" w:cs="Times New Roman"/>
                <w:sz w:val="24"/>
                <w:szCs w:val="24"/>
                <w:lang w:val="en-US" w:eastAsia="ru-RU"/>
              </w:rPr>
            </w:pPr>
            <w:r>
              <w:rPr>
                <w:rFonts w:ascii="Times New Roman" w:hAnsi="Times New Roman" w:eastAsia="Times New Roman" w:cs="Times New Roman"/>
                <w:sz w:val="24"/>
                <w:szCs w:val="24"/>
                <w:lang w:val="ru-RU" w:eastAsia="ru-RU"/>
              </w:rPr>
              <w:t>Личные</w:t>
            </w:r>
            <w:r>
              <w:rPr>
                <w:rFonts w:ascii="Times New Roman" w:hAnsi="Times New Roman" w:eastAsia="Times New Roman" w:cs="Times New Roman"/>
                <w:sz w:val="24"/>
                <w:szCs w:val="24"/>
                <w:lang w:val="en-US" w:eastAsia="ru-RU"/>
              </w:rPr>
              <w:t xml:space="preserve"> </w:t>
            </w:r>
            <w:r>
              <w:rPr>
                <w:rFonts w:ascii="Times New Roman" w:hAnsi="Times New Roman" w:eastAsia="Times New Roman" w:cs="Times New Roman"/>
                <w:sz w:val="24"/>
                <w:szCs w:val="24"/>
                <w:lang w:val="ru-RU" w:eastAsia="ru-RU"/>
              </w:rPr>
              <w:t>местоимения</w:t>
            </w:r>
            <w:r>
              <w:rPr>
                <w:rFonts w:ascii="Times New Roman" w:hAnsi="Times New Roman" w:eastAsia="Times New Roman" w:cs="Times New Roman"/>
                <w:sz w:val="24"/>
                <w:szCs w:val="24"/>
                <w:lang w:val="en-US" w:eastAsia="ru-RU"/>
              </w:rPr>
              <w:t xml:space="preserve"> (I, you, he/she/it, we, they) </w:t>
            </w:r>
          </w:p>
        </w:tc>
      </w:tr>
      <w:tr w14:paraId="41892C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3" w:type="dxa"/>
          </w:tcPr>
          <w:p w14:paraId="6CA11CEB">
            <w:pPr>
              <w:spacing w:after="0" w:line="240" w:lineRule="auto"/>
              <w:jc w:val="center"/>
              <w:rPr>
                <w:rFonts w:ascii="Times New Roman" w:hAnsi="Times New Roman" w:eastAsia="Times New Roman" w:cs="Times New Roman"/>
                <w:sz w:val="24"/>
                <w:szCs w:val="24"/>
                <w:lang w:val="en-US" w:eastAsia="ru-RU"/>
              </w:rPr>
            </w:pPr>
            <w:r>
              <w:rPr>
                <w:rFonts w:ascii="Times New Roman" w:hAnsi="Times New Roman" w:eastAsia="Times New Roman" w:cs="Times New Roman"/>
                <w:sz w:val="24"/>
                <w:szCs w:val="24"/>
                <w:lang w:val="ru-RU" w:eastAsia="ru-RU"/>
              </w:rPr>
              <w:t>2.4.15</w:t>
            </w:r>
          </w:p>
        </w:tc>
        <w:tc>
          <w:tcPr>
            <w:tcW w:w="7938" w:type="dxa"/>
          </w:tcPr>
          <w:p w14:paraId="7BDF533C">
            <w:pPr>
              <w:spacing w:after="0" w:line="240" w:lineRule="auto"/>
              <w:jc w:val="both"/>
              <w:rPr>
                <w:rFonts w:ascii="Times New Roman" w:hAnsi="Times New Roman" w:eastAsia="Times New Roman" w:cs="Times New Roman"/>
                <w:sz w:val="24"/>
                <w:szCs w:val="24"/>
                <w:lang w:val="en-US" w:eastAsia="ru-RU"/>
              </w:rPr>
            </w:pPr>
            <w:r>
              <w:rPr>
                <w:rFonts w:ascii="Times New Roman" w:hAnsi="Times New Roman" w:eastAsia="Times New Roman" w:cs="Times New Roman"/>
                <w:sz w:val="24"/>
                <w:szCs w:val="24"/>
                <w:lang w:val="ru-RU" w:eastAsia="ru-RU"/>
              </w:rPr>
              <w:t>Притяжательные</w:t>
            </w:r>
            <w:r>
              <w:rPr>
                <w:rFonts w:ascii="Times New Roman" w:hAnsi="Times New Roman" w:eastAsia="Times New Roman" w:cs="Times New Roman"/>
                <w:sz w:val="24"/>
                <w:szCs w:val="24"/>
                <w:lang w:val="en-US" w:eastAsia="ru-RU"/>
              </w:rPr>
              <w:t xml:space="preserve"> </w:t>
            </w:r>
            <w:r>
              <w:rPr>
                <w:rFonts w:ascii="Times New Roman" w:hAnsi="Times New Roman" w:eastAsia="Times New Roman" w:cs="Times New Roman"/>
                <w:sz w:val="24"/>
                <w:szCs w:val="24"/>
                <w:lang w:val="ru-RU" w:eastAsia="ru-RU"/>
              </w:rPr>
              <w:t>местоимения</w:t>
            </w:r>
            <w:r>
              <w:rPr>
                <w:rFonts w:ascii="Times New Roman" w:hAnsi="Times New Roman" w:eastAsia="Times New Roman" w:cs="Times New Roman"/>
                <w:sz w:val="24"/>
                <w:szCs w:val="24"/>
                <w:lang w:val="en-US" w:eastAsia="ru-RU"/>
              </w:rPr>
              <w:t xml:space="preserve"> (my, your, his/her/its, our, their) </w:t>
            </w:r>
          </w:p>
        </w:tc>
      </w:tr>
      <w:tr w14:paraId="74A49F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3" w:type="dxa"/>
          </w:tcPr>
          <w:p w14:paraId="3038477A">
            <w:pPr>
              <w:spacing w:after="0" w:line="240" w:lineRule="auto"/>
              <w:jc w:val="center"/>
              <w:rPr>
                <w:rFonts w:ascii="Times New Roman" w:hAnsi="Times New Roman" w:eastAsia="Times New Roman" w:cs="Times New Roman"/>
                <w:sz w:val="24"/>
                <w:szCs w:val="24"/>
                <w:lang w:val="en-US" w:eastAsia="ru-RU"/>
              </w:rPr>
            </w:pPr>
            <w:r>
              <w:rPr>
                <w:rFonts w:ascii="Times New Roman" w:hAnsi="Times New Roman" w:eastAsia="Times New Roman" w:cs="Times New Roman"/>
                <w:sz w:val="24"/>
                <w:szCs w:val="24"/>
                <w:lang w:val="ru-RU" w:eastAsia="ru-RU"/>
              </w:rPr>
              <w:t>2.4.16</w:t>
            </w:r>
          </w:p>
        </w:tc>
        <w:tc>
          <w:tcPr>
            <w:tcW w:w="7938" w:type="dxa"/>
          </w:tcPr>
          <w:p w14:paraId="7A1AE3DD">
            <w:pPr>
              <w:spacing w:after="0" w:line="240" w:lineRule="auto"/>
              <w:jc w:val="both"/>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 xml:space="preserve">Указательные местоимения (this – these) </w:t>
            </w:r>
          </w:p>
        </w:tc>
      </w:tr>
      <w:tr w14:paraId="5E02CE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3" w:type="dxa"/>
          </w:tcPr>
          <w:p w14:paraId="6A8BBCC5">
            <w:pPr>
              <w:spacing w:after="0" w:line="240" w:lineRule="auto"/>
              <w:jc w:val="center"/>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2.4.17</w:t>
            </w:r>
          </w:p>
        </w:tc>
        <w:tc>
          <w:tcPr>
            <w:tcW w:w="7938" w:type="dxa"/>
          </w:tcPr>
          <w:p w14:paraId="0DD5CC14">
            <w:pPr>
              <w:spacing w:after="0" w:line="240" w:lineRule="auto"/>
              <w:jc w:val="both"/>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 xml:space="preserve">Количественные числительные (1–12) </w:t>
            </w:r>
          </w:p>
        </w:tc>
      </w:tr>
      <w:tr w14:paraId="0EAAE3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3" w:type="dxa"/>
          </w:tcPr>
          <w:p w14:paraId="2CA841DC">
            <w:pPr>
              <w:spacing w:after="0" w:line="240" w:lineRule="auto"/>
              <w:jc w:val="center"/>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2.4.18</w:t>
            </w:r>
          </w:p>
        </w:tc>
        <w:tc>
          <w:tcPr>
            <w:tcW w:w="7938" w:type="dxa"/>
          </w:tcPr>
          <w:p w14:paraId="4DF36D09">
            <w:pPr>
              <w:spacing w:after="0" w:line="240" w:lineRule="auto"/>
              <w:jc w:val="both"/>
              <w:rPr>
                <w:rFonts w:ascii="Times New Roman" w:hAnsi="Times New Roman" w:eastAsia="Times New Roman" w:cs="Times New Roman"/>
                <w:sz w:val="24"/>
                <w:szCs w:val="24"/>
                <w:lang w:val="en-US" w:eastAsia="ru-RU"/>
              </w:rPr>
            </w:pPr>
            <w:r>
              <w:rPr>
                <w:rFonts w:ascii="Times New Roman" w:hAnsi="Times New Roman" w:eastAsia="Times New Roman" w:cs="Times New Roman"/>
                <w:sz w:val="24"/>
                <w:szCs w:val="24"/>
                <w:lang w:val="ru-RU" w:eastAsia="ru-RU"/>
              </w:rPr>
              <w:t>Вопросительные</w:t>
            </w:r>
            <w:r>
              <w:rPr>
                <w:rFonts w:ascii="Times New Roman" w:hAnsi="Times New Roman" w:eastAsia="Times New Roman" w:cs="Times New Roman"/>
                <w:sz w:val="24"/>
                <w:szCs w:val="24"/>
                <w:lang w:val="en-US" w:eastAsia="ru-RU"/>
              </w:rPr>
              <w:t xml:space="preserve"> </w:t>
            </w:r>
            <w:r>
              <w:rPr>
                <w:rFonts w:ascii="Times New Roman" w:hAnsi="Times New Roman" w:eastAsia="Times New Roman" w:cs="Times New Roman"/>
                <w:sz w:val="24"/>
                <w:szCs w:val="24"/>
                <w:lang w:val="ru-RU" w:eastAsia="ru-RU"/>
              </w:rPr>
              <w:t>слова</w:t>
            </w:r>
            <w:r>
              <w:rPr>
                <w:rFonts w:ascii="Times New Roman" w:hAnsi="Times New Roman" w:eastAsia="Times New Roman" w:cs="Times New Roman"/>
                <w:sz w:val="24"/>
                <w:szCs w:val="24"/>
                <w:lang w:val="en-US" w:eastAsia="ru-RU"/>
              </w:rPr>
              <w:t xml:space="preserve"> (who, what, how, where, how many) </w:t>
            </w:r>
          </w:p>
        </w:tc>
      </w:tr>
      <w:tr w14:paraId="1F0ED7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3" w:type="dxa"/>
          </w:tcPr>
          <w:p w14:paraId="4CE5F77E">
            <w:pPr>
              <w:spacing w:after="0" w:line="240" w:lineRule="auto"/>
              <w:jc w:val="center"/>
              <w:rPr>
                <w:rFonts w:ascii="Times New Roman" w:hAnsi="Times New Roman" w:eastAsia="Times New Roman" w:cs="Times New Roman"/>
                <w:sz w:val="24"/>
                <w:szCs w:val="24"/>
                <w:lang w:val="en-US" w:eastAsia="ru-RU"/>
              </w:rPr>
            </w:pPr>
            <w:r>
              <w:rPr>
                <w:rFonts w:ascii="Times New Roman" w:hAnsi="Times New Roman" w:eastAsia="Times New Roman" w:cs="Times New Roman"/>
                <w:sz w:val="24"/>
                <w:szCs w:val="24"/>
                <w:lang w:val="en-US" w:eastAsia="ru-RU"/>
              </w:rPr>
              <w:t>2.4.19</w:t>
            </w:r>
          </w:p>
        </w:tc>
        <w:tc>
          <w:tcPr>
            <w:tcW w:w="7938" w:type="dxa"/>
          </w:tcPr>
          <w:p w14:paraId="2D5488BF">
            <w:pPr>
              <w:spacing w:after="0" w:line="240" w:lineRule="auto"/>
              <w:jc w:val="both"/>
              <w:rPr>
                <w:rFonts w:ascii="Times New Roman" w:hAnsi="Times New Roman" w:eastAsia="Times New Roman" w:cs="Times New Roman"/>
                <w:sz w:val="24"/>
                <w:szCs w:val="24"/>
                <w:lang w:val="en-US" w:eastAsia="ru-RU"/>
              </w:rPr>
            </w:pPr>
            <w:r>
              <w:rPr>
                <w:rFonts w:ascii="Times New Roman" w:hAnsi="Times New Roman" w:eastAsia="Times New Roman" w:cs="Times New Roman"/>
                <w:sz w:val="24"/>
                <w:szCs w:val="24"/>
                <w:lang w:val="ru-RU" w:eastAsia="ru-RU"/>
              </w:rPr>
              <w:t>Предлоги</w:t>
            </w:r>
            <w:r>
              <w:rPr>
                <w:rFonts w:ascii="Times New Roman" w:hAnsi="Times New Roman" w:eastAsia="Times New Roman" w:cs="Times New Roman"/>
                <w:sz w:val="24"/>
                <w:szCs w:val="24"/>
                <w:lang w:val="en-US" w:eastAsia="ru-RU"/>
              </w:rPr>
              <w:t xml:space="preserve"> </w:t>
            </w:r>
            <w:r>
              <w:rPr>
                <w:rFonts w:ascii="Times New Roman" w:hAnsi="Times New Roman" w:eastAsia="Times New Roman" w:cs="Times New Roman"/>
                <w:sz w:val="24"/>
                <w:szCs w:val="24"/>
                <w:lang w:val="ru-RU" w:eastAsia="ru-RU"/>
              </w:rPr>
              <w:t>места</w:t>
            </w:r>
            <w:r>
              <w:rPr>
                <w:rFonts w:ascii="Times New Roman" w:hAnsi="Times New Roman" w:eastAsia="Times New Roman" w:cs="Times New Roman"/>
                <w:sz w:val="24"/>
                <w:szCs w:val="24"/>
                <w:lang w:val="en-US" w:eastAsia="ru-RU"/>
              </w:rPr>
              <w:t xml:space="preserve"> (in, on, near, under) </w:t>
            </w:r>
          </w:p>
        </w:tc>
      </w:tr>
      <w:tr w14:paraId="3C2DE7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3" w:type="dxa"/>
          </w:tcPr>
          <w:p w14:paraId="176AB0B0">
            <w:pPr>
              <w:spacing w:after="0" w:line="240" w:lineRule="auto"/>
              <w:jc w:val="center"/>
              <w:rPr>
                <w:rFonts w:ascii="Times New Roman" w:hAnsi="Times New Roman" w:eastAsia="Times New Roman" w:cs="Times New Roman"/>
                <w:sz w:val="24"/>
                <w:szCs w:val="24"/>
                <w:lang w:val="en-US" w:eastAsia="ru-RU"/>
              </w:rPr>
            </w:pPr>
            <w:r>
              <w:rPr>
                <w:rFonts w:ascii="Times New Roman" w:hAnsi="Times New Roman" w:eastAsia="Times New Roman" w:cs="Times New Roman"/>
                <w:sz w:val="24"/>
                <w:szCs w:val="24"/>
                <w:lang w:val="ru-RU" w:eastAsia="ru-RU"/>
              </w:rPr>
              <w:t>2.4.20</w:t>
            </w:r>
          </w:p>
        </w:tc>
        <w:tc>
          <w:tcPr>
            <w:tcW w:w="7938" w:type="dxa"/>
          </w:tcPr>
          <w:p w14:paraId="730905BC">
            <w:pPr>
              <w:spacing w:after="0" w:line="240" w:lineRule="auto"/>
              <w:jc w:val="both"/>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Союзы and и but (с однородными членами)</w:t>
            </w:r>
          </w:p>
        </w:tc>
      </w:tr>
      <w:tr w14:paraId="79103C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3" w:type="dxa"/>
          </w:tcPr>
          <w:p w14:paraId="480A4FC9">
            <w:pPr>
              <w:spacing w:after="0" w:line="240" w:lineRule="auto"/>
              <w:jc w:val="center"/>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3</w:t>
            </w:r>
          </w:p>
        </w:tc>
        <w:tc>
          <w:tcPr>
            <w:tcW w:w="7938" w:type="dxa"/>
          </w:tcPr>
          <w:p w14:paraId="4EA3B2D4">
            <w:pPr>
              <w:spacing w:after="0" w:line="240" w:lineRule="auto"/>
              <w:jc w:val="both"/>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 xml:space="preserve">Социокультурные знания и умения </w:t>
            </w:r>
          </w:p>
        </w:tc>
      </w:tr>
      <w:tr w14:paraId="276581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3" w:type="dxa"/>
          </w:tcPr>
          <w:p w14:paraId="4AF0EA87">
            <w:pPr>
              <w:spacing w:after="0" w:line="240" w:lineRule="auto"/>
              <w:jc w:val="center"/>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3.1</w:t>
            </w:r>
          </w:p>
        </w:tc>
        <w:tc>
          <w:tcPr>
            <w:tcW w:w="7938" w:type="dxa"/>
          </w:tcPr>
          <w:p w14:paraId="17620BA5">
            <w:pPr>
              <w:spacing w:after="0" w:line="240" w:lineRule="auto"/>
              <w:jc w:val="both"/>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 xml:space="preserve">Знание и использование некоторых социокультурных элементов речевого поведенческого этикета, принятого в стране (странах) изучаемого языка в некоторых ситуациях общения: приветствие, прощание, знакомство, выражение благодарности, извинение, поздравление (с днём рождения, Новым годом, Рождеством) </w:t>
            </w:r>
          </w:p>
        </w:tc>
      </w:tr>
      <w:tr w14:paraId="499FBA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3" w:type="dxa"/>
          </w:tcPr>
          <w:p w14:paraId="7C1952B7">
            <w:pPr>
              <w:spacing w:after="0" w:line="240" w:lineRule="auto"/>
              <w:jc w:val="center"/>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3.2</w:t>
            </w:r>
          </w:p>
        </w:tc>
        <w:tc>
          <w:tcPr>
            <w:tcW w:w="7938" w:type="dxa"/>
          </w:tcPr>
          <w:p w14:paraId="72873F99">
            <w:pPr>
              <w:spacing w:after="0" w:line="240" w:lineRule="auto"/>
              <w:jc w:val="both"/>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Знание названий родной страны и страны (стран) изучаемого языка и их столиц</w:t>
            </w:r>
          </w:p>
        </w:tc>
      </w:tr>
      <w:tr w14:paraId="26BB83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3" w:type="dxa"/>
          </w:tcPr>
          <w:p w14:paraId="0FAFA816">
            <w:pPr>
              <w:spacing w:after="0" w:line="240" w:lineRule="auto"/>
              <w:jc w:val="center"/>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3.3</w:t>
            </w:r>
          </w:p>
        </w:tc>
        <w:tc>
          <w:tcPr>
            <w:tcW w:w="7938" w:type="dxa"/>
          </w:tcPr>
          <w:p w14:paraId="60D000CC">
            <w:pPr>
              <w:spacing w:after="0" w:line="240" w:lineRule="auto"/>
              <w:jc w:val="both"/>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 xml:space="preserve">Знание небольших произведений детского фольклора страны (стран) изучаемого языка (рифмовки, стихи, песенки); персонажей детских книг </w:t>
            </w:r>
          </w:p>
        </w:tc>
      </w:tr>
      <w:tr w14:paraId="7A40CF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3" w:type="dxa"/>
          </w:tcPr>
          <w:p w14:paraId="02BB31D4">
            <w:pPr>
              <w:spacing w:after="0" w:line="240" w:lineRule="auto"/>
              <w:jc w:val="center"/>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4</w:t>
            </w:r>
          </w:p>
        </w:tc>
        <w:tc>
          <w:tcPr>
            <w:tcW w:w="7938" w:type="dxa"/>
          </w:tcPr>
          <w:p w14:paraId="62733EE5">
            <w:pPr>
              <w:spacing w:after="0" w:line="240" w:lineRule="auto"/>
              <w:jc w:val="both"/>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Компенсаторные умения</w:t>
            </w:r>
          </w:p>
        </w:tc>
      </w:tr>
      <w:tr w14:paraId="5146F9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3" w:type="dxa"/>
          </w:tcPr>
          <w:p w14:paraId="59418CE1">
            <w:pPr>
              <w:spacing w:after="0" w:line="240" w:lineRule="auto"/>
              <w:jc w:val="center"/>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4.1</w:t>
            </w:r>
          </w:p>
        </w:tc>
        <w:tc>
          <w:tcPr>
            <w:tcW w:w="7938" w:type="dxa"/>
          </w:tcPr>
          <w:p w14:paraId="42C66CC1">
            <w:pPr>
              <w:spacing w:after="0" w:line="240" w:lineRule="auto"/>
              <w:jc w:val="both"/>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 xml:space="preserve">Использование при чтении и аудировании языковой догадки (умения понять значение незнакомого слова или новое значение знакомого слова по контексту) </w:t>
            </w:r>
          </w:p>
        </w:tc>
      </w:tr>
      <w:tr w14:paraId="0E010F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3" w:type="dxa"/>
          </w:tcPr>
          <w:p w14:paraId="2AEC4D48">
            <w:pPr>
              <w:spacing w:after="0" w:line="240" w:lineRule="auto"/>
              <w:jc w:val="center"/>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4.2</w:t>
            </w:r>
          </w:p>
        </w:tc>
        <w:tc>
          <w:tcPr>
            <w:tcW w:w="7938" w:type="dxa"/>
          </w:tcPr>
          <w:p w14:paraId="465D8D43">
            <w:pPr>
              <w:spacing w:after="0" w:line="240" w:lineRule="auto"/>
              <w:jc w:val="both"/>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Использование при формулировании собственных высказываний ключевых слов, вопросов, иллюстраций</w:t>
            </w:r>
          </w:p>
        </w:tc>
      </w:tr>
      <w:tr w14:paraId="545B68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81" w:type="dxa"/>
            <w:gridSpan w:val="2"/>
          </w:tcPr>
          <w:p w14:paraId="7E3BB9FF">
            <w:pPr>
              <w:spacing w:after="0" w:line="240" w:lineRule="auto"/>
              <w:jc w:val="both"/>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Тематическое содержание речи</w:t>
            </w:r>
          </w:p>
        </w:tc>
      </w:tr>
      <w:tr w14:paraId="34FB4F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3" w:type="dxa"/>
          </w:tcPr>
          <w:p w14:paraId="51C0AECD">
            <w:pPr>
              <w:spacing w:after="0" w:line="240" w:lineRule="auto"/>
              <w:jc w:val="center"/>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 xml:space="preserve">А </w:t>
            </w:r>
          </w:p>
        </w:tc>
        <w:tc>
          <w:tcPr>
            <w:tcW w:w="7938" w:type="dxa"/>
          </w:tcPr>
          <w:p w14:paraId="67FECC95">
            <w:pPr>
              <w:spacing w:after="0" w:line="240" w:lineRule="auto"/>
              <w:jc w:val="both"/>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 xml:space="preserve">Мир моего «я». Приветствие, знакомство, Моя семья. Мой день рождения. Моя любимая еда </w:t>
            </w:r>
          </w:p>
        </w:tc>
      </w:tr>
      <w:tr w14:paraId="35BDFC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3" w:type="dxa"/>
          </w:tcPr>
          <w:p w14:paraId="28207775">
            <w:pPr>
              <w:spacing w:after="0" w:line="240" w:lineRule="auto"/>
              <w:jc w:val="center"/>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Б</w:t>
            </w:r>
          </w:p>
        </w:tc>
        <w:tc>
          <w:tcPr>
            <w:tcW w:w="7938" w:type="dxa"/>
          </w:tcPr>
          <w:p w14:paraId="009380B9">
            <w:pPr>
              <w:spacing w:after="0" w:line="240" w:lineRule="auto"/>
              <w:jc w:val="both"/>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 xml:space="preserve">Мир моих увлечений. Любимый цвет, игрушка. Любимые занятия. Мой питомец. Выходной день </w:t>
            </w:r>
          </w:p>
        </w:tc>
      </w:tr>
      <w:tr w14:paraId="31DC98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3" w:type="dxa"/>
          </w:tcPr>
          <w:p w14:paraId="547B0CBC">
            <w:pPr>
              <w:spacing w:after="0" w:line="240" w:lineRule="auto"/>
              <w:jc w:val="center"/>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В</w:t>
            </w:r>
          </w:p>
        </w:tc>
        <w:tc>
          <w:tcPr>
            <w:tcW w:w="7938" w:type="dxa"/>
          </w:tcPr>
          <w:p w14:paraId="0FA46C54">
            <w:pPr>
              <w:spacing w:after="0" w:line="240" w:lineRule="auto"/>
              <w:jc w:val="both"/>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 xml:space="preserve">Мир вокруг меня. Моя школа. Мои друзья. Моя малая родина (город, село) </w:t>
            </w:r>
          </w:p>
        </w:tc>
      </w:tr>
      <w:tr w14:paraId="4D4DB3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3" w:type="dxa"/>
          </w:tcPr>
          <w:p w14:paraId="5C882177">
            <w:pPr>
              <w:spacing w:after="0" w:line="240" w:lineRule="auto"/>
              <w:jc w:val="center"/>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Г</w:t>
            </w:r>
          </w:p>
        </w:tc>
        <w:tc>
          <w:tcPr>
            <w:tcW w:w="7938" w:type="dxa"/>
          </w:tcPr>
          <w:p w14:paraId="6D78C5EB">
            <w:pPr>
              <w:spacing w:after="0" w:line="240" w:lineRule="auto"/>
              <w:jc w:val="both"/>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Родная страна и страны изучаемого языка. Названия родной страны и страны (стран) изучаемого языка; их столиц. Произведения детского фольклора. Литературные персонажи детских книг. Праздники родной страны и страны (стран) изучаемого языка (Новый год, Рождество)</w:t>
            </w:r>
          </w:p>
        </w:tc>
      </w:tr>
    </w:tbl>
    <w:p w14:paraId="1ED34EE9">
      <w:pPr>
        <w:spacing w:after="160" w:line="259" w:lineRule="auto"/>
        <w:ind w:left="794" w:right="57"/>
        <w:rPr>
          <w:rFonts w:ascii="Times New Roman" w:hAnsi="Times New Roman" w:eastAsia="Calibri" w:cs="Times New Roman"/>
          <w:b/>
          <w:sz w:val="24"/>
          <w:szCs w:val="24"/>
          <w:lang w:val="ru-RU"/>
        </w:rPr>
      </w:pPr>
    </w:p>
    <w:p w14:paraId="3DF3D7F3">
      <w:pPr>
        <w:spacing w:after="160" w:line="240" w:lineRule="auto"/>
        <w:ind w:right="57"/>
        <w:jc w:val="center"/>
        <w:rPr>
          <w:rFonts w:ascii="Times New Roman" w:hAnsi="Times New Roman" w:eastAsia="Calibri" w:cs="Times New Roman"/>
          <w:b/>
          <w:sz w:val="24"/>
          <w:szCs w:val="24"/>
          <w:lang w:val="ru-RU"/>
        </w:rPr>
      </w:pPr>
    </w:p>
    <w:p w14:paraId="4EB06A35">
      <w:pPr>
        <w:spacing w:after="160" w:line="240" w:lineRule="auto"/>
        <w:ind w:right="57"/>
        <w:jc w:val="center"/>
        <w:rPr>
          <w:rFonts w:ascii="Times New Roman" w:hAnsi="Times New Roman" w:eastAsia="Calibri" w:cs="Times New Roman"/>
          <w:b/>
          <w:sz w:val="24"/>
          <w:szCs w:val="24"/>
          <w:lang w:val="ru-RU"/>
        </w:rPr>
      </w:pPr>
    </w:p>
    <w:p w14:paraId="60E7406E">
      <w:pPr>
        <w:spacing w:after="160" w:line="240" w:lineRule="auto"/>
        <w:ind w:right="57"/>
        <w:jc w:val="center"/>
        <w:rPr>
          <w:rFonts w:ascii="Times New Roman" w:hAnsi="Times New Roman" w:eastAsia="Calibri" w:cs="Times New Roman"/>
          <w:b/>
          <w:sz w:val="24"/>
          <w:szCs w:val="24"/>
          <w:lang w:val="ru-RU"/>
        </w:rPr>
      </w:pPr>
    </w:p>
    <w:p w14:paraId="229F9940">
      <w:pPr>
        <w:spacing w:after="160" w:line="240" w:lineRule="auto"/>
        <w:ind w:right="57"/>
        <w:jc w:val="center"/>
        <w:rPr>
          <w:rFonts w:ascii="Times New Roman" w:hAnsi="Times New Roman" w:eastAsia="Calibri" w:cs="Times New Roman"/>
          <w:b/>
          <w:sz w:val="24"/>
          <w:szCs w:val="24"/>
          <w:lang w:val="ru-RU"/>
        </w:rPr>
      </w:pPr>
    </w:p>
    <w:p w14:paraId="21BABA4C">
      <w:pPr>
        <w:spacing w:after="160" w:line="240" w:lineRule="auto"/>
        <w:ind w:right="57"/>
        <w:jc w:val="center"/>
        <w:rPr>
          <w:rFonts w:ascii="Times New Roman" w:hAnsi="Times New Roman" w:eastAsia="Calibri" w:cs="Times New Roman"/>
          <w:b/>
          <w:sz w:val="24"/>
          <w:szCs w:val="24"/>
          <w:lang w:val="ru-RU"/>
        </w:rPr>
      </w:pPr>
      <w:r>
        <w:rPr>
          <w:rFonts w:ascii="Times New Roman" w:hAnsi="Times New Roman" w:eastAsia="Calibri" w:cs="Times New Roman"/>
          <w:b/>
          <w:sz w:val="24"/>
          <w:szCs w:val="24"/>
          <w:lang w:val="ru-RU"/>
        </w:rPr>
        <w:t xml:space="preserve">3 КЛАСС </w:t>
      </w:r>
    </w:p>
    <w:p w14:paraId="2B86F88B">
      <w:pPr>
        <w:spacing w:after="160" w:line="240" w:lineRule="auto"/>
        <w:ind w:right="57"/>
        <w:jc w:val="center"/>
        <w:rPr>
          <w:rFonts w:ascii="Times New Roman" w:hAnsi="Times New Roman" w:eastAsia="Calibri" w:cs="Times New Roman"/>
          <w:b/>
          <w:sz w:val="24"/>
          <w:szCs w:val="24"/>
          <w:lang w:val="ru-RU"/>
        </w:rPr>
      </w:pPr>
      <w:r>
        <w:rPr>
          <w:rFonts w:ascii="Times New Roman" w:hAnsi="Times New Roman" w:eastAsia="Calibri" w:cs="Times New Roman"/>
          <w:b/>
          <w:sz w:val="24"/>
          <w:szCs w:val="24"/>
          <w:lang w:val="ru-RU"/>
        </w:rPr>
        <w:t>Проверяемые требования к результатам освоения основной образовательной программы</w:t>
      </w:r>
    </w:p>
    <w:tbl>
      <w:tblPr>
        <w:tblStyle w:val="34"/>
        <w:tblW w:w="9781" w:type="dxa"/>
        <w:tblInd w:w="-5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43"/>
        <w:gridCol w:w="7938"/>
      </w:tblGrid>
      <w:tr w14:paraId="5C2446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3" w:type="dxa"/>
          </w:tcPr>
          <w:p w14:paraId="5F620038">
            <w:pPr>
              <w:spacing w:after="0" w:line="240" w:lineRule="auto"/>
              <w:jc w:val="center"/>
              <w:rPr>
                <w:rFonts w:ascii="Times New Roman" w:hAnsi="Times New Roman" w:eastAsia="Times New Roman" w:cs="Times New Roman"/>
                <w:b/>
                <w:sz w:val="24"/>
                <w:szCs w:val="24"/>
                <w:lang w:val="ru-RU" w:eastAsia="ru-RU"/>
              </w:rPr>
            </w:pPr>
            <w:r>
              <w:rPr>
                <w:rFonts w:ascii="Times New Roman" w:hAnsi="Times New Roman" w:eastAsia="Times New Roman" w:cs="Times New Roman"/>
                <w:b/>
                <w:sz w:val="24"/>
                <w:szCs w:val="24"/>
                <w:lang w:val="ru-RU" w:eastAsia="ru-RU"/>
              </w:rPr>
              <w:t xml:space="preserve">Код проверяемого результата </w:t>
            </w:r>
          </w:p>
        </w:tc>
        <w:tc>
          <w:tcPr>
            <w:tcW w:w="7938" w:type="dxa"/>
          </w:tcPr>
          <w:p w14:paraId="4DAF60E0">
            <w:pPr>
              <w:spacing w:after="0" w:line="240" w:lineRule="auto"/>
              <w:jc w:val="center"/>
              <w:rPr>
                <w:rFonts w:ascii="Times New Roman" w:hAnsi="Times New Roman" w:eastAsia="Times New Roman" w:cs="Times New Roman"/>
                <w:b/>
                <w:sz w:val="24"/>
                <w:szCs w:val="24"/>
                <w:lang w:val="ru-RU" w:eastAsia="ru-RU"/>
              </w:rPr>
            </w:pPr>
            <w:r>
              <w:rPr>
                <w:rFonts w:ascii="Times New Roman" w:hAnsi="Times New Roman" w:eastAsia="Times New Roman" w:cs="Times New Roman"/>
                <w:b/>
                <w:sz w:val="24"/>
                <w:szCs w:val="24"/>
                <w:lang w:val="ru-RU" w:eastAsia="ru-RU"/>
              </w:rPr>
              <w:t>Проверяемые предметные результаты освоения основной образовательной программы начального общего образования</w:t>
            </w:r>
          </w:p>
        </w:tc>
      </w:tr>
      <w:tr w14:paraId="50B07F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3" w:type="dxa"/>
          </w:tcPr>
          <w:p w14:paraId="76BF9626">
            <w:pPr>
              <w:spacing w:after="0" w:line="240" w:lineRule="auto"/>
              <w:jc w:val="center"/>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1</w:t>
            </w:r>
          </w:p>
        </w:tc>
        <w:tc>
          <w:tcPr>
            <w:tcW w:w="7938" w:type="dxa"/>
          </w:tcPr>
          <w:p w14:paraId="2EF03866">
            <w:pPr>
              <w:spacing w:after="0" w:line="240" w:lineRule="auto"/>
              <w:jc w:val="both"/>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 xml:space="preserve">Коммуникативные умения </w:t>
            </w:r>
          </w:p>
        </w:tc>
      </w:tr>
      <w:tr w14:paraId="30A6D7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3" w:type="dxa"/>
          </w:tcPr>
          <w:p w14:paraId="1E2AEC12">
            <w:pPr>
              <w:spacing w:after="0" w:line="240" w:lineRule="auto"/>
              <w:jc w:val="center"/>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1.1</w:t>
            </w:r>
          </w:p>
        </w:tc>
        <w:tc>
          <w:tcPr>
            <w:tcW w:w="7938" w:type="dxa"/>
          </w:tcPr>
          <w:p w14:paraId="6FAF3C3D">
            <w:pPr>
              <w:spacing w:after="0" w:line="240" w:lineRule="auto"/>
              <w:jc w:val="both"/>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 xml:space="preserve">Говорение </w:t>
            </w:r>
          </w:p>
        </w:tc>
      </w:tr>
      <w:tr w14:paraId="776523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3" w:type="dxa"/>
          </w:tcPr>
          <w:p w14:paraId="0BB3FBC0">
            <w:pPr>
              <w:spacing w:after="0" w:line="240" w:lineRule="auto"/>
              <w:jc w:val="center"/>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1.1.1</w:t>
            </w:r>
          </w:p>
        </w:tc>
        <w:tc>
          <w:tcPr>
            <w:tcW w:w="7938" w:type="dxa"/>
          </w:tcPr>
          <w:p w14:paraId="12CDACA6">
            <w:pPr>
              <w:spacing w:after="0" w:line="240" w:lineRule="auto"/>
              <w:jc w:val="both"/>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 xml:space="preserve">Диалогическая речь </w:t>
            </w:r>
          </w:p>
        </w:tc>
      </w:tr>
      <w:tr w14:paraId="543B9E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3" w:type="dxa"/>
          </w:tcPr>
          <w:p w14:paraId="7E00DBF5">
            <w:pPr>
              <w:spacing w:after="0" w:line="240" w:lineRule="auto"/>
              <w:jc w:val="center"/>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1.1.1.1</w:t>
            </w:r>
          </w:p>
        </w:tc>
        <w:tc>
          <w:tcPr>
            <w:tcW w:w="7938" w:type="dxa"/>
          </w:tcPr>
          <w:p w14:paraId="020350B3">
            <w:pPr>
              <w:spacing w:after="0" w:line="240" w:lineRule="auto"/>
              <w:jc w:val="both"/>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 xml:space="preserve">Вести диалог этикетного характера в стандартных ситуациях неофициального общения с вербальными и (или) зрительными опорами с соблюдением правил речевого этикета, принятых в стране (странах) изучаемого языка в рамках изучаемой тематики (не менее 4 реплик со стороны каждого собеседника) </w:t>
            </w:r>
          </w:p>
        </w:tc>
      </w:tr>
      <w:tr w14:paraId="161483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3" w:type="dxa"/>
          </w:tcPr>
          <w:p w14:paraId="0E4B960E">
            <w:pPr>
              <w:spacing w:after="0" w:line="240" w:lineRule="auto"/>
              <w:jc w:val="center"/>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1.1.1.2</w:t>
            </w:r>
          </w:p>
        </w:tc>
        <w:tc>
          <w:tcPr>
            <w:tcW w:w="7938" w:type="dxa"/>
          </w:tcPr>
          <w:p w14:paraId="04C85FEC">
            <w:pPr>
              <w:spacing w:after="0" w:line="240" w:lineRule="auto"/>
              <w:jc w:val="both"/>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 xml:space="preserve">Вести диалог-расспрос в стандартных ситуациях неофициального общения с вербальными и (или) зрительными опорами с соблюдением правил речевого этикета, принятых в стране (странах) изучаемого языка в рамках изучаемой тематики (не менее 4 реплик со стороны каждого собеседника) </w:t>
            </w:r>
          </w:p>
        </w:tc>
      </w:tr>
      <w:tr w14:paraId="18E8E2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3" w:type="dxa"/>
          </w:tcPr>
          <w:p w14:paraId="2BF74AC7">
            <w:pPr>
              <w:spacing w:after="0" w:line="240" w:lineRule="auto"/>
              <w:jc w:val="center"/>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1.1.1.3</w:t>
            </w:r>
          </w:p>
        </w:tc>
        <w:tc>
          <w:tcPr>
            <w:tcW w:w="7938" w:type="dxa"/>
          </w:tcPr>
          <w:p w14:paraId="48FC7A33">
            <w:pPr>
              <w:spacing w:after="0" w:line="240" w:lineRule="auto"/>
              <w:jc w:val="both"/>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 xml:space="preserve">Вести диалог-побуждение на основе вербальных и (или) зрительных опор с соблюдением правил речевого этикета, принятых в стране (странах) изучаемого языка (не менее 4 реплик со стороны каждого собеседника) </w:t>
            </w:r>
          </w:p>
        </w:tc>
      </w:tr>
      <w:tr w14:paraId="75D43E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3" w:type="dxa"/>
          </w:tcPr>
          <w:p w14:paraId="394338A7">
            <w:pPr>
              <w:spacing w:after="0" w:line="240" w:lineRule="auto"/>
              <w:jc w:val="center"/>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1.1.2</w:t>
            </w:r>
          </w:p>
        </w:tc>
        <w:tc>
          <w:tcPr>
            <w:tcW w:w="7938" w:type="dxa"/>
          </w:tcPr>
          <w:p w14:paraId="62E13C54">
            <w:pPr>
              <w:spacing w:after="0" w:line="240" w:lineRule="auto"/>
              <w:jc w:val="both"/>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 xml:space="preserve">Монологическая речь </w:t>
            </w:r>
          </w:p>
        </w:tc>
      </w:tr>
      <w:tr w14:paraId="4B3AA6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3" w:type="dxa"/>
          </w:tcPr>
          <w:p w14:paraId="6A66FD5E">
            <w:pPr>
              <w:spacing w:after="0" w:line="240" w:lineRule="auto"/>
              <w:jc w:val="center"/>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1.1.2.1</w:t>
            </w:r>
          </w:p>
        </w:tc>
        <w:tc>
          <w:tcPr>
            <w:tcW w:w="7938" w:type="dxa"/>
          </w:tcPr>
          <w:p w14:paraId="0C12E07C">
            <w:pPr>
              <w:spacing w:after="0" w:line="240" w:lineRule="auto"/>
              <w:jc w:val="both"/>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Создавать устное связное монологическое высказываниеописание с вербальными и (или) зрительными опорами в рамках изучаемой тематики (объёмом не менее 4 фраз)</w:t>
            </w:r>
          </w:p>
        </w:tc>
      </w:tr>
      <w:tr w14:paraId="7DF961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3" w:type="dxa"/>
          </w:tcPr>
          <w:p w14:paraId="24181196">
            <w:pPr>
              <w:spacing w:after="0" w:line="240" w:lineRule="auto"/>
              <w:jc w:val="center"/>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1.1.2.2</w:t>
            </w:r>
          </w:p>
        </w:tc>
        <w:tc>
          <w:tcPr>
            <w:tcW w:w="7938" w:type="dxa"/>
          </w:tcPr>
          <w:p w14:paraId="4A6774D1">
            <w:pPr>
              <w:spacing w:after="0" w:line="240" w:lineRule="auto"/>
              <w:jc w:val="both"/>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 xml:space="preserve">Создавать устное связное монологическое высказывание повествование (рассказ) с вербальными и (или) зрительными опорами в рамках изучаемой тематики (объёмом не менее 4 фраз) </w:t>
            </w:r>
          </w:p>
        </w:tc>
      </w:tr>
      <w:tr w14:paraId="7E1759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3" w:type="dxa"/>
          </w:tcPr>
          <w:p w14:paraId="6310C5DF">
            <w:pPr>
              <w:spacing w:after="0" w:line="240" w:lineRule="auto"/>
              <w:jc w:val="center"/>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1.1.2.3</w:t>
            </w:r>
          </w:p>
        </w:tc>
        <w:tc>
          <w:tcPr>
            <w:tcW w:w="7938" w:type="dxa"/>
          </w:tcPr>
          <w:p w14:paraId="1583D88D">
            <w:pPr>
              <w:spacing w:after="0" w:line="240" w:lineRule="auto"/>
              <w:jc w:val="both"/>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 xml:space="preserve">Передавать основное содержание прочитанного текста с вербальными и (или) зрительными опорами (объём монологического высказывания – не менее 4 фраз) </w:t>
            </w:r>
          </w:p>
        </w:tc>
      </w:tr>
      <w:tr w14:paraId="42E1C4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3" w:type="dxa"/>
          </w:tcPr>
          <w:p w14:paraId="60C64B1A">
            <w:pPr>
              <w:spacing w:after="0" w:line="240" w:lineRule="auto"/>
              <w:jc w:val="center"/>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1.2</w:t>
            </w:r>
          </w:p>
        </w:tc>
        <w:tc>
          <w:tcPr>
            <w:tcW w:w="7938" w:type="dxa"/>
          </w:tcPr>
          <w:p w14:paraId="323C003C">
            <w:pPr>
              <w:spacing w:after="0" w:line="240" w:lineRule="auto"/>
              <w:jc w:val="both"/>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Аудирование</w:t>
            </w:r>
          </w:p>
        </w:tc>
      </w:tr>
      <w:tr w14:paraId="389426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3" w:type="dxa"/>
          </w:tcPr>
          <w:p w14:paraId="6A48DA58">
            <w:pPr>
              <w:spacing w:after="0" w:line="240" w:lineRule="auto"/>
              <w:jc w:val="center"/>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1.2.1</w:t>
            </w:r>
          </w:p>
        </w:tc>
        <w:tc>
          <w:tcPr>
            <w:tcW w:w="7938" w:type="dxa"/>
          </w:tcPr>
          <w:p w14:paraId="07ED604D">
            <w:pPr>
              <w:spacing w:after="0" w:line="240" w:lineRule="auto"/>
              <w:jc w:val="both"/>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 xml:space="preserve">Воспринимать на слух и понимать речь учителя и других обучающихся, вербально (невербально) реагировать на услышанное </w:t>
            </w:r>
          </w:p>
        </w:tc>
      </w:tr>
      <w:tr w14:paraId="716C20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3" w:type="dxa"/>
          </w:tcPr>
          <w:p w14:paraId="26A4C628">
            <w:pPr>
              <w:spacing w:after="0" w:line="240" w:lineRule="auto"/>
              <w:jc w:val="center"/>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1.2.2</w:t>
            </w:r>
          </w:p>
        </w:tc>
        <w:tc>
          <w:tcPr>
            <w:tcW w:w="7938" w:type="dxa"/>
          </w:tcPr>
          <w:p w14:paraId="1A52B165">
            <w:pPr>
              <w:spacing w:after="0" w:line="240" w:lineRule="auto"/>
              <w:jc w:val="both"/>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 xml:space="preserve">Воспринимать на слух и понимать основное содержание учебных текстов, построенных на изученном языковом материале, со зрительной опорой и с использованием языковой, в том числе контекстуальной, догадки (время звучания текста (текстов) для аудирования – до 1 минуты) </w:t>
            </w:r>
          </w:p>
        </w:tc>
      </w:tr>
      <w:tr w14:paraId="0F2FCB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3" w:type="dxa"/>
          </w:tcPr>
          <w:p w14:paraId="5C239F14">
            <w:pPr>
              <w:spacing w:after="0" w:line="240" w:lineRule="auto"/>
              <w:jc w:val="center"/>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1.2.3</w:t>
            </w:r>
          </w:p>
        </w:tc>
        <w:tc>
          <w:tcPr>
            <w:tcW w:w="7938" w:type="dxa"/>
          </w:tcPr>
          <w:p w14:paraId="5D9A9AC1">
            <w:pPr>
              <w:spacing w:after="0" w:line="240" w:lineRule="auto"/>
              <w:jc w:val="both"/>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 xml:space="preserve">Воспринимать на слух и понимать запрашиваемую информацию фактического характера в учебных текстах, построенных на изученном языковом материале, со зрительной опорой и с использованием языковой, в том числе контекстуальной, догадки (время звучания текста (текстов) для аудирования – до 1 минуты) </w:t>
            </w:r>
          </w:p>
        </w:tc>
      </w:tr>
      <w:tr w14:paraId="61ED79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3" w:type="dxa"/>
          </w:tcPr>
          <w:p w14:paraId="37AA9B0B">
            <w:pPr>
              <w:spacing w:after="0" w:line="240" w:lineRule="auto"/>
              <w:jc w:val="center"/>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1.3</w:t>
            </w:r>
          </w:p>
        </w:tc>
        <w:tc>
          <w:tcPr>
            <w:tcW w:w="7938" w:type="dxa"/>
          </w:tcPr>
          <w:p w14:paraId="270ABC7B">
            <w:pPr>
              <w:spacing w:after="0" w:line="240" w:lineRule="auto"/>
              <w:jc w:val="both"/>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 xml:space="preserve">Смысловое чтение </w:t>
            </w:r>
          </w:p>
        </w:tc>
      </w:tr>
      <w:tr w14:paraId="573128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3" w:type="dxa"/>
          </w:tcPr>
          <w:p w14:paraId="6E4B99AF">
            <w:pPr>
              <w:spacing w:after="0" w:line="240" w:lineRule="auto"/>
              <w:jc w:val="center"/>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1.3.1</w:t>
            </w:r>
          </w:p>
        </w:tc>
        <w:tc>
          <w:tcPr>
            <w:tcW w:w="7938" w:type="dxa"/>
          </w:tcPr>
          <w:p w14:paraId="6553B41A">
            <w:pPr>
              <w:spacing w:after="0" w:line="240" w:lineRule="auto"/>
              <w:jc w:val="both"/>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 xml:space="preserve">Читать вслух учебные тексты объёмом до 70 слов, построенные на изученном языковом материале, с соблюдением правил чтения и соответствующей интонацией, демонстрируя понимание прочитанного </w:t>
            </w:r>
          </w:p>
        </w:tc>
      </w:tr>
      <w:tr w14:paraId="41F301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trPr>
        <w:tc>
          <w:tcPr>
            <w:tcW w:w="1843" w:type="dxa"/>
          </w:tcPr>
          <w:p w14:paraId="13DB70EB">
            <w:pPr>
              <w:spacing w:after="0" w:line="240" w:lineRule="auto"/>
              <w:jc w:val="center"/>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1.3.2</w:t>
            </w:r>
          </w:p>
        </w:tc>
        <w:tc>
          <w:tcPr>
            <w:tcW w:w="7938" w:type="dxa"/>
          </w:tcPr>
          <w:p w14:paraId="64879F31">
            <w:pPr>
              <w:spacing w:after="0" w:line="240" w:lineRule="auto"/>
              <w:jc w:val="both"/>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 xml:space="preserve">Читать про себя и понимать запрашиваемую информацию в учебных текстах, содержащих отдельные незнакомые слова, со зрительной опорой и без опоры, а также с использованием языковой, в том числе контекстуальной, догадки (объём текста (текстов) для чтения – до 130 слов) </w:t>
            </w:r>
          </w:p>
        </w:tc>
      </w:tr>
      <w:tr w14:paraId="6267D4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3" w:type="dxa"/>
          </w:tcPr>
          <w:p w14:paraId="227A53EA">
            <w:pPr>
              <w:spacing w:after="0" w:line="240" w:lineRule="auto"/>
              <w:jc w:val="center"/>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1.4</w:t>
            </w:r>
          </w:p>
        </w:tc>
        <w:tc>
          <w:tcPr>
            <w:tcW w:w="7938" w:type="dxa"/>
          </w:tcPr>
          <w:p w14:paraId="49F1F599">
            <w:pPr>
              <w:spacing w:after="0" w:line="240" w:lineRule="auto"/>
              <w:jc w:val="both"/>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 xml:space="preserve">Письмо </w:t>
            </w:r>
          </w:p>
        </w:tc>
      </w:tr>
      <w:tr w14:paraId="20E605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3" w:type="dxa"/>
          </w:tcPr>
          <w:p w14:paraId="4446D479">
            <w:pPr>
              <w:spacing w:after="0" w:line="240" w:lineRule="auto"/>
              <w:jc w:val="center"/>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1.4.1</w:t>
            </w:r>
          </w:p>
        </w:tc>
        <w:tc>
          <w:tcPr>
            <w:tcW w:w="7938" w:type="dxa"/>
          </w:tcPr>
          <w:p w14:paraId="6C520065">
            <w:pPr>
              <w:spacing w:after="0" w:line="240" w:lineRule="auto"/>
              <w:jc w:val="both"/>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 xml:space="preserve">Заполнять анкеты и формуляры с указанием личной информации: имя, фамилия, возраст, страна проживания, любимые занятия и другое </w:t>
            </w:r>
          </w:p>
        </w:tc>
      </w:tr>
      <w:tr w14:paraId="1E44C6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3" w:type="dxa"/>
          </w:tcPr>
          <w:p w14:paraId="33774F52">
            <w:pPr>
              <w:spacing w:after="0" w:line="240" w:lineRule="auto"/>
              <w:jc w:val="center"/>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1.4.2</w:t>
            </w:r>
          </w:p>
        </w:tc>
        <w:tc>
          <w:tcPr>
            <w:tcW w:w="7938" w:type="dxa"/>
          </w:tcPr>
          <w:p w14:paraId="032ADBF4">
            <w:pPr>
              <w:spacing w:after="0" w:line="240" w:lineRule="auto"/>
              <w:jc w:val="both"/>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Писать с использованием образца поздравления с праздниками (с днём рождения, Новым годом, Рождеством) с выражением пожеланий</w:t>
            </w:r>
          </w:p>
        </w:tc>
      </w:tr>
      <w:tr w14:paraId="095682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3" w:type="dxa"/>
          </w:tcPr>
          <w:p w14:paraId="4F924C86">
            <w:pPr>
              <w:spacing w:after="0" w:line="240" w:lineRule="auto"/>
              <w:jc w:val="center"/>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1.4.3</w:t>
            </w:r>
          </w:p>
        </w:tc>
        <w:tc>
          <w:tcPr>
            <w:tcW w:w="7938" w:type="dxa"/>
          </w:tcPr>
          <w:p w14:paraId="3A8E8A25">
            <w:pPr>
              <w:spacing w:after="0" w:line="240" w:lineRule="auto"/>
              <w:jc w:val="both"/>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 xml:space="preserve">Создавать подписи к иллюстрациям с пояснением, что на них изображено </w:t>
            </w:r>
          </w:p>
        </w:tc>
      </w:tr>
      <w:tr w14:paraId="326AB3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3" w:type="dxa"/>
          </w:tcPr>
          <w:p w14:paraId="56DE6ED8">
            <w:pPr>
              <w:spacing w:after="0" w:line="240" w:lineRule="auto"/>
              <w:jc w:val="center"/>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2</w:t>
            </w:r>
          </w:p>
        </w:tc>
        <w:tc>
          <w:tcPr>
            <w:tcW w:w="7938" w:type="dxa"/>
          </w:tcPr>
          <w:p w14:paraId="2E4F472F">
            <w:pPr>
              <w:spacing w:after="0" w:line="240" w:lineRule="auto"/>
              <w:jc w:val="both"/>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 xml:space="preserve">Языковые знания и навыки </w:t>
            </w:r>
          </w:p>
        </w:tc>
      </w:tr>
      <w:tr w14:paraId="3C9234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3" w:type="dxa"/>
          </w:tcPr>
          <w:p w14:paraId="42728F9A">
            <w:pPr>
              <w:spacing w:after="0" w:line="240" w:lineRule="auto"/>
              <w:jc w:val="center"/>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2.1</w:t>
            </w:r>
          </w:p>
        </w:tc>
        <w:tc>
          <w:tcPr>
            <w:tcW w:w="7938" w:type="dxa"/>
          </w:tcPr>
          <w:p w14:paraId="3FFBDE76">
            <w:pPr>
              <w:spacing w:after="0" w:line="240" w:lineRule="auto"/>
              <w:jc w:val="both"/>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 xml:space="preserve">Фонетическая сторона речи </w:t>
            </w:r>
          </w:p>
        </w:tc>
      </w:tr>
      <w:tr w14:paraId="3C8D9D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3" w:type="dxa"/>
          </w:tcPr>
          <w:p w14:paraId="4FFC9D14">
            <w:pPr>
              <w:spacing w:after="0" w:line="240" w:lineRule="auto"/>
              <w:jc w:val="center"/>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2.1.1</w:t>
            </w:r>
          </w:p>
        </w:tc>
        <w:tc>
          <w:tcPr>
            <w:tcW w:w="7938" w:type="dxa"/>
          </w:tcPr>
          <w:p w14:paraId="2922F13E">
            <w:pPr>
              <w:spacing w:after="0" w:line="240" w:lineRule="auto"/>
              <w:jc w:val="both"/>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Применять правила чтения гласных в третьем типе слога (гласная + r)</w:t>
            </w:r>
          </w:p>
        </w:tc>
      </w:tr>
      <w:tr w14:paraId="5291B4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3" w:type="dxa"/>
          </w:tcPr>
          <w:p w14:paraId="1FDA90FD">
            <w:pPr>
              <w:spacing w:after="0" w:line="240" w:lineRule="auto"/>
              <w:jc w:val="center"/>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2.1.2</w:t>
            </w:r>
          </w:p>
        </w:tc>
        <w:tc>
          <w:tcPr>
            <w:tcW w:w="7938" w:type="dxa"/>
          </w:tcPr>
          <w:p w14:paraId="1EF90717">
            <w:pPr>
              <w:spacing w:after="0" w:line="240" w:lineRule="auto"/>
              <w:jc w:val="both"/>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 xml:space="preserve">Применять правила чтения сложных сочетаний букв (например, -tion, -ight) в односложных, двусложных и многосложных словах (international, night) </w:t>
            </w:r>
          </w:p>
        </w:tc>
      </w:tr>
      <w:tr w14:paraId="187181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3" w:type="dxa"/>
          </w:tcPr>
          <w:p w14:paraId="3ABDE71A">
            <w:pPr>
              <w:spacing w:after="0" w:line="240" w:lineRule="auto"/>
              <w:jc w:val="center"/>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2.1.3</w:t>
            </w:r>
          </w:p>
        </w:tc>
        <w:tc>
          <w:tcPr>
            <w:tcW w:w="7938" w:type="dxa"/>
          </w:tcPr>
          <w:p w14:paraId="2257AC16">
            <w:pPr>
              <w:spacing w:after="0" w:line="240" w:lineRule="auto"/>
              <w:jc w:val="both"/>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 xml:space="preserve">Читать новые слова согласно основным правилам чтения </w:t>
            </w:r>
          </w:p>
        </w:tc>
      </w:tr>
      <w:tr w14:paraId="541DE4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3" w:type="dxa"/>
          </w:tcPr>
          <w:p w14:paraId="55721291">
            <w:pPr>
              <w:spacing w:after="0" w:line="240" w:lineRule="auto"/>
              <w:jc w:val="center"/>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2.1.4</w:t>
            </w:r>
          </w:p>
        </w:tc>
        <w:tc>
          <w:tcPr>
            <w:tcW w:w="7938" w:type="dxa"/>
          </w:tcPr>
          <w:p w14:paraId="143F1BE5">
            <w:pPr>
              <w:spacing w:after="0" w:line="240" w:lineRule="auto"/>
              <w:jc w:val="both"/>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 xml:space="preserve">Различать на слух и правильно произносить слова и фразы (предложения) с соблюдением их ритмико-интонационных особенностей </w:t>
            </w:r>
          </w:p>
        </w:tc>
      </w:tr>
      <w:tr w14:paraId="17A5E2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3" w:type="dxa"/>
          </w:tcPr>
          <w:p w14:paraId="19C67C58">
            <w:pPr>
              <w:spacing w:after="0" w:line="240" w:lineRule="auto"/>
              <w:jc w:val="center"/>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2.2</w:t>
            </w:r>
          </w:p>
        </w:tc>
        <w:tc>
          <w:tcPr>
            <w:tcW w:w="7938" w:type="dxa"/>
          </w:tcPr>
          <w:p w14:paraId="6E9CFD14">
            <w:pPr>
              <w:spacing w:after="0" w:line="240" w:lineRule="auto"/>
              <w:jc w:val="both"/>
              <w:rPr>
                <w:rFonts w:ascii="Times New Roman" w:hAnsi="Times New Roman" w:eastAsia="Times New Roman" w:cs="Times New Roman"/>
                <w:sz w:val="24"/>
                <w:szCs w:val="24"/>
                <w:lang w:val="en-US" w:eastAsia="ru-RU"/>
              </w:rPr>
            </w:pPr>
            <w:r>
              <w:rPr>
                <w:rFonts w:ascii="Times New Roman" w:hAnsi="Times New Roman" w:eastAsia="Times New Roman" w:cs="Times New Roman"/>
                <w:sz w:val="24"/>
                <w:szCs w:val="24"/>
                <w:lang w:val="ru-RU" w:eastAsia="ru-RU"/>
              </w:rPr>
              <w:t xml:space="preserve">Графика, орфография и пунктуация </w:t>
            </w:r>
          </w:p>
        </w:tc>
      </w:tr>
      <w:tr w14:paraId="2063C5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3" w:type="dxa"/>
          </w:tcPr>
          <w:p w14:paraId="51F0FF7B">
            <w:pPr>
              <w:spacing w:after="0" w:line="240" w:lineRule="auto"/>
              <w:jc w:val="center"/>
              <w:rPr>
                <w:rFonts w:ascii="Times New Roman" w:hAnsi="Times New Roman" w:eastAsia="Times New Roman" w:cs="Times New Roman"/>
                <w:sz w:val="24"/>
                <w:szCs w:val="24"/>
                <w:lang w:val="en-US" w:eastAsia="ru-RU"/>
              </w:rPr>
            </w:pPr>
            <w:r>
              <w:rPr>
                <w:rFonts w:ascii="Times New Roman" w:hAnsi="Times New Roman" w:eastAsia="Times New Roman" w:cs="Times New Roman"/>
                <w:sz w:val="24"/>
                <w:szCs w:val="24"/>
                <w:lang w:val="ru-RU" w:eastAsia="ru-RU"/>
              </w:rPr>
              <w:t>2.2.1</w:t>
            </w:r>
          </w:p>
        </w:tc>
        <w:tc>
          <w:tcPr>
            <w:tcW w:w="7938" w:type="dxa"/>
          </w:tcPr>
          <w:p w14:paraId="2585FDBB">
            <w:pPr>
              <w:spacing w:after="0" w:line="240" w:lineRule="auto"/>
              <w:jc w:val="both"/>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 xml:space="preserve">Правильно писать изученные слова </w:t>
            </w:r>
          </w:p>
        </w:tc>
      </w:tr>
      <w:tr w14:paraId="32D8EF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3" w:type="dxa"/>
          </w:tcPr>
          <w:p w14:paraId="2EACEA84">
            <w:pPr>
              <w:spacing w:after="0" w:line="240" w:lineRule="auto"/>
              <w:jc w:val="center"/>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2.2.2</w:t>
            </w:r>
          </w:p>
        </w:tc>
        <w:tc>
          <w:tcPr>
            <w:tcW w:w="7938" w:type="dxa"/>
          </w:tcPr>
          <w:p w14:paraId="3AADA67D">
            <w:pPr>
              <w:spacing w:after="0" w:line="240" w:lineRule="auto"/>
              <w:jc w:val="both"/>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 xml:space="preserve">Правильно расставлять знаки препинания (точку, вопросительный и восклицательный знаки в конце предложения, апостроф) </w:t>
            </w:r>
          </w:p>
        </w:tc>
      </w:tr>
      <w:tr w14:paraId="3A7BFD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3" w:type="dxa"/>
          </w:tcPr>
          <w:p w14:paraId="4772EA53">
            <w:pPr>
              <w:spacing w:after="0" w:line="240" w:lineRule="auto"/>
              <w:jc w:val="center"/>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2.3</w:t>
            </w:r>
          </w:p>
        </w:tc>
        <w:tc>
          <w:tcPr>
            <w:tcW w:w="7938" w:type="dxa"/>
          </w:tcPr>
          <w:p w14:paraId="1E944DDE">
            <w:pPr>
              <w:spacing w:after="0" w:line="240" w:lineRule="auto"/>
              <w:jc w:val="both"/>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 xml:space="preserve">Лексическая сторона речи </w:t>
            </w:r>
          </w:p>
        </w:tc>
      </w:tr>
      <w:tr w14:paraId="366E93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3" w:type="dxa"/>
          </w:tcPr>
          <w:p w14:paraId="41C11492">
            <w:pPr>
              <w:spacing w:after="0" w:line="240" w:lineRule="auto"/>
              <w:jc w:val="center"/>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2.3.1</w:t>
            </w:r>
          </w:p>
        </w:tc>
        <w:tc>
          <w:tcPr>
            <w:tcW w:w="7938" w:type="dxa"/>
          </w:tcPr>
          <w:p w14:paraId="273EFCA2">
            <w:pPr>
              <w:spacing w:after="0" w:line="240" w:lineRule="auto"/>
              <w:jc w:val="both"/>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 xml:space="preserve">Распознавать и употреблять в устной и письменной речи не менее 350 лексических единиц (слов, словосочетаний, речевых клише), включая 200 лексических единиц, освоенных на первом году обучения </w:t>
            </w:r>
          </w:p>
        </w:tc>
      </w:tr>
      <w:tr w14:paraId="2115AE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3" w:type="dxa"/>
          </w:tcPr>
          <w:p w14:paraId="4B155FD0">
            <w:pPr>
              <w:spacing w:after="0" w:line="240" w:lineRule="auto"/>
              <w:jc w:val="center"/>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2.3.2</w:t>
            </w:r>
          </w:p>
        </w:tc>
        <w:tc>
          <w:tcPr>
            <w:tcW w:w="7938" w:type="dxa"/>
          </w:tcPr>
          <w:p w14:paraId="0E0997EA">
            <w:pPr>
              <w:spacing w:after="0" w:line="240" w:lineRule="auto"/>
              <w:jc w:val="both"/>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 xml:space="preserve">Распознавать и образовывать родственные слова, образованные с использованием одного из основных способов словообразования – аффиксации (суффиксы числительных -teen, -ty, -th) </w:t>
            </w:r>
          </w:p>
        </w:tc>
      </w:tr>
      <w:tr w14:paraId="306C41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3" w:type="dxa"/>
          </w:tcPr>
          <w:p w14:paraId="57CD501C">
            <w:pPr>
              <w:spacing w:after="0" w:line="240" w:lineRule="auto"/>
              <w:jc w:val="center"/>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2.3.3</w:t>
            </w:r>
          </w:p>
        </w:tc>
        <w:tc>
          <w:tcPr>
            <w:tcW w:w="7938" w:type="dxa"/>
          </w:tcPr>
          <w:p w14:paraId="7A873795">
            <w:pPr>
              <w:spacing w:after="0" w:line="240" w:lineRule="auto"/>
              <w:jc w:val="both"/>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 xml:space="preserve">Распознавать и образовывать родственные слова, образованные с использованием одного из основных способов словообразования – словосложения (football, snowman) </w:t>
            </w:r>
          </w:p>
        </w:tc>
      </w:tr>
      <w:tr w14:paraId="3289CD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3" w:type="dxa"/>
          </w:tcPr>
          <w:p w14:paraId="440CFA25">
            <w:pPr>
              <w:spacing w:after="0" w:line="240" w:lineRule="auto"/>
              <w:jc w:val="center"/>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2.4</w:t>
            </w:r>
          </w:p>
        </w:tc>
        <w:tc>
          <w:tcPr>
            <w:tcW w:w="7938" w:type="dxa"/>
          </w:tcPr>
          <w:p w14:paraId="40E52A05">
            <w:pPr>
              <w:spacing w:after="0" w:line="240" w:lineRule="auto"/>
              <w:jc w:val="both"/>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 xml:space="preserve">Грамматическая сторона речи </w:t>
            </w:r>
          </w:p>
        </w:tc>
      </w:tr>
      <w:tr w14:paraId="0C7F80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3" w:type="dxa"/>
          </w:tcPr>
          <w:p w14:paraId="6BA5E5C1">
            <w:pPr>
              <w:spacing w:after="0" w:line="240" w:lineRule="auto"/>
              <w:jc w:val="center"/>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2.4.1</w:t>
            </w:r>
          </w:p>
        </w:tc>
        <w:tc>
          <w:tcPr>
            <w:tcW w:w="7938" w:type="dxa"/>
          </w:tcPr>
          <w:p w14:paraId="566C1C1E">
            <w:pPr>
              <w:spacing w:after="0" w:line="240" w:lineRule="auto"/>
              <w:jc w:val="both"/>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 xml:space="preserve">Распознавать и употреблять в устной и письменной речи побудительные предложения в отрицательной форме (Don't talk, please.) </w:t>
            </w:r>
          </w:p>
        </w:tc>
      </w:tr>
      <w:tr w14:paraId="3242AF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3" w:type="dxa"/>
          </w:tcPr>
          <w:p w14:paraId="1267A018">
            <w:pPr>
              <w:spacing w:after="0" w:line="240" w:lineRule="auto"/>
              <w:jc w:val="center"/>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2.4.2</w:t>
            </w:r>
          </w:p>
        </w:tc>
        <w:tc>
          <w:tcPr>
            <w:tcW w:w="7938" w:type="dxa"/>
          </w:tcPr>
          <w:p w14:paraId="2C757CD5">
            <w:pPr>
              <w:spacing w:after="0" w:line="240" w:lineRule="auto"/>
              <w:jc w:val="both"/>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 xml:space="preserve">Распознавать и употреблять в устной и письменной речи предложения с начальным There + to be в Past Simple Tense (There was a bridge across the river. There were mountains in the south.) </w:t>
            </w:r>
          </w:p>
        </w:tc>
      </w:tr>
      <w:tr w14:paraId="397485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3" w:type="dxa"/>
          </w:tcPr>
          <w:p w14:paraId="43453DDC">
            <w:pPr>
              <w:spacing w:after="0" w:line="240" w:lineRule="auto"/>
              <w:jc w:val="center"/>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2.4.3</w:t>
            </w:r>
          </w:p>
        </w:tc>
        <w:tc>
          <w:tcPr>
            <w:tcW w:w="7938" w:type="dxa"/>
          </w:tcPr>
          <w:p w14:paraId="5262F597">
            <w:pPr>
              <w:spacing w:after="0" w:line="240" w:lineRule="auto"/>
              <w:jc w:val="both"/>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Распознавать и употреблять в устной и письменной речи правильные и неправильные глаголы в Past Simple Tense в повествовательных (утвердительных и отрицательных) и вопросительных (общий и специальный вопросы) предложениях</w:t>
            </w:r>
          </w:p>
        </w:tc>
      </w:tr>
      <w:tr w14:paraId="6E8D70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3" w:type="dxa"/>
          </w:tcPr>
          <w:p w14:paraId="462FDC86">
            <w:pPr>
              <w:spacing w:after="0" w:line="240" w:lineRule="auto"/>
              <w:jc w:val="center"/>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2.4.4</w:t>
            </w:r>
          </w:p>
        </w:tc>
        <w:tc>
          <w:tcPr>
            <w:tcW w:w="7938" w:type="dxa"/>
          </w:tcPr>
          <w:p w14:paraId="352BDB6B">
            <w:pPr>
              <w:spacing w:after="0" w:line="240" w:lineRule="auto"/>
              <w:jc w:val="both"/>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 xml:space="preserve">Распознавать и употреблять в устной и письменной речи конструкцию I'd like to... </w:t>
            </w:r>
          </w:p>
        </w:tc>
      </w:tr>
      <w:tr w14:paraId="08BA30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3" w:type="dxa"/>
          </w:tcPr>
          <w:p w14:paraId="431F46FD">
            <w:pPr>
              <w:spacing w:after="0" w:line="240" w:lineRule="auto"/>
              <w:jc w:val="center"/>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2.4.5</w:t>
            </w:r>
          </w:p>
        </w:tc>
        <w:tc>
          <w:tcPr>
            <w:tcW w:w="7938" w:type="dxa"/>
          </w:tcPr>
          <w:p w14:paraId="21F32AB5">
            <w:pPr>
              <w:spacing w:after="0" w:line="240" w:lineRule="auto"/>
              <w:jc w:val="both"/>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 xml:space="preserve">Распознавать и употреблять в устной и письменной речи конструкции с глаголами на -ing: to like/enjoy doing smth </w:t>
            </w:r>
          </w:p>
        </w:tc>
      </w:tr>
      <w:tr w14:paraId="59D517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3" w:type="dxa"/>
          </w:tcPr>
          <w:p w14:paraId="69E67AE6">
            <w:pPr>
              <w:spacing w:after="0" w:line="240" w:lineRule="auto"/>
              <w:jc w:val="center"/>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2.4.6</w:t>
            </w:r>
          </w:p>
        </w:tc>
        <w:tc>
          <w:tcPr>
            <w:tcW w:w="7938" w:type="dxa"/>
          </w:tcPr>
          <w:p w14:paraId="4A05C14A">
            <w:pPr>
              <w:spacing w:after="0" w:line="240" w:lineRule="auto"/>
              <w:jc w:val="both"/>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 xml:space="preserve">Распознавать и употреблять в устной и письменной речи существительные в притяжательном падеже (Possessive Case) </w:t>
            </w:r>
          </w:p>
        </w:tc>
      </w:tr>
      <w:tr w14:paraId="3F7C03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3" w:type="dxa"/>
          </w:tcPr>
          <w:p w14:paraId="5EFD728C">
            <w:pPr>
              <w:spacing w:after="0" w:line="240" w:lineRule="auto"/>
              <w:jc w:val="center"/>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2.4.7</w:t>
            </w:r>
          </w:p>
        </w:tc>
        <w:tc>
          <w:tcPr>
            <w:tcW w:w="7938" w:type="dxa"/>
          </w:tcPr>
          <w:p w14:paraId="3C20557A">
            <w:pPr>
              <w:spacing w:after="0" w:line="240" w:lineRule="auto"/>
              <w:jc w:val="both"/>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 xml:space="preserve">Распознавать и употреблять в устной и письменной речи слова, выражающие количество с исчисляемыми и неисчисляемыми существительными (much/many/a lot of) </w:t>
            </w:r>
          </w:p>
        </w:tc>
      </w:tr>
      <w:tr w14:paraId="06C144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3" w:type="dxa"/>
          </w:tcPr>
          <w:p w14:paraId="139AAD2E">
            <w:pPr>
              <w:spacing w:after="0" w:line="240" w:lineRule="auto"/>
              <w:jc w:val="center"/>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2.4.8</w:t>
            </w:r>
          </w:p>
        </w:tc>
        <w:tc>
          <w:tcPr>
            <w:tcW w:w="7938" w:type="dxa"/>
          </w:tcPr>
          <w:p w14:paraId="2FF28ABD">
            <w:pPr>
              <w:spacing w:after="0" w:line="240" w:lineRule="auto"/>
              <w:jc w:val="both"/>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 xml:space="preserve">Распознавать и употреблять в устной и письменной речи наречия частотности usually, often </w:t>
            </w:r>
          </w:p>
        </w:tc>
      </w:tr>
      <w:tr w14:paraId="630BE7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3" w:type="dxa"/>
          </w:tcPr>
          <w:p w14:paraId="3F5AE847">
            <w:pPr>
              <w:spacing w:after="0" w:line="240" w:lineRule="auto"/>
              <w:jc w:val="center"/>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2.4.9</w:t>
            </w:r>
          </w:p>
        </w:tc>
        <w:tc>
          <w:tcPr>
            <w:tcW w:w="7938" w:type="dxa"/>
          </w:tcPr>
          <w:p w14:paraId="1D8DC6AF">
            <w:pPr>
              <w:spacing w:after="0" w:line="240" w:lineRule="auto"/>
              <w:jc w:val="both"/>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 xml:space="preserve">Распознавать и употреблять в устной и письменной речи личные местоимения в объектном падеже </w:t>
            </w:r>
          </w:p>
        </w:tc>
      </w:tr>
      <w:tr w14:paraId="5DA29D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3" w:type="dxa"/>
          </w:tcPr>
          <w:p w14:paraId="5AC51D8A">
            <w:pPr>
              <w:spacing w:after="0" w:line="240" w:lineRule="auto"/>
              <w:jc w:val="center"/>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2.4.10</w:t>
            </w:r>
          </w:p>
        </w:tc>
        <w:tc>
          <w:tcPr>
            <w:tcW w:w="7938" w:type="dxa"/>
          </w:tcPr>
          <w:p w14:paraId="570B0A9A">
            <w:pPr>
              <w:spacing w:after="0" w:line="240" w:lineRule="auto"/>
              <w:jc w:val="both"/>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 xml:space="preserve">Распознавать и употреблять в устной и письменной речи указательные местоимения that – those </w:t>
            </w:r>
          </w:p>
        </w:tc>
      </w:tr>
      <w:tr w14:paraId="6469D6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3" w:type="dxa"/>
          </w:tcPr>
          <w:p w14:paraId="42728CAC">
            <w:pPr>
              <w:spacing w:after="0" w:line="240" w:lineRule="auto"/>
              <w:jc w:val="center"/>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2.4.11</w:t>
            </w:r>
          </w:p>
        </w:tc>
        <w:tc>
          <w:tcPr>
            <w:tcW w:w="7938" w:type="dxa"/>
          </w:tcPr>
          <w:p w14:paraId="3F8B773B">
            <w:pPr>
              <w:spacing w:after="0" w:line="240" w:lineRule="auto"/>
              <w:jc w:val="both"/>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 xml:space="preserve">Распознавать и употреблять в устной и письменной речи неопределённые местоимения (some/any) в повествовательных и вопросительных предложениях </w:t>
            </w:r>
          </w:p>
        </w:tc>
      </w:tr>
      <w:tr w14:paraId="5960FE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3" w:type="dxa"/>
          </w:tcPr>
          <w:p w14:paraId="4B5B507A">
            <w:pPr>
              <w:spacing w:after="0" w:line="240" w:lineRule="auto"/>
              <w:jc w:val="center"/>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2.4.12</w:t>
            </w:r>
          </w:p>
        </w:tc>
        <w:tc>
          <w:tcPr>
            <w:tcW w:w="7938" w:type="dxa"/>
          </w:tcPr>
          <w:p w14:paraId="092B3370">
            <w:pPr>
              <w:spacing w:after="0" w:line="240" w:lineRule="auto"/>
              <w:jc w:val="both"/>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 xml:space="preserve">Распознавать и употреблять в устной и письменной речи количественные числительные (13–100) и порядковые числительные (1–30) </w:t>
            </w:r>
          </w:p>
        </w:tc>
      </w:tr>
      <w:tr w14:paraId="20150E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3" w:type="dxa"/>
          </w:tcPr>
          <w:p w14:paraId="790B3C34">
            <w:pPr>
              <w:spacing w:after="0" w:line="240" w:lineRule="auto"/>
              <w:jc w:val="center"/>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2.4.13</w:t>
            </w:r>
          </w:p>
        </w:tc>
        <w:tc>
          <w:tcPr>
            <w:tcW w:w="7938" w:type="dxa"/>
          </w:tcPr>
          <w:p w14:paraId="3F1191D9">
            <w:pPr>
              <w:spacing w:after="0" w:line="240" w:lineRule="auto"/>
              <w:jc w:val="both"/>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 xml:space="preserve">Распознавать и употреблять в устной и письменной речи вопросительные слова when, whose, why </w:t>
            </w:r>
          </w:p>
        </w:tc>
      </w:tr>
      <w:tr w14:paraId="13CCBD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3" w:type="dxa"/>
          </w:tcPr>
          <w:p w14:paraId="62DAD23D">
            <w:pPr>
              <w:spacing w:after="0" w:line="240" w:lineRule="auto"/>
              <w:jc w:val="center"/>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2.4.14</w:t>
            </w:r>
          </w:p>
        </w:tc>
        <w:tc>
          <w:tcPr>
            <w:tcW w:w="7938" w:type="dxa"/>
          </w:tcPr>
          <w:p w14:paraId="7FC06AC3">
            <w:pPr>
              <w:spacing w:after="0" w:line="240" w:lineRule="auto"/>
              <w:jc w:val="both"/>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 xml:space="preserve">Распознавать и употреблять в устной и письменной речи предлог направления движения to (We went to Moscow last year.) </w:t>
            </w:r>
          </w:p>
        </w:tc>
      </w:tr>
      <w:tr w14:paraId="295A45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3" w:type="dxa"/>
          </w:tcPr>
          <w:p w14:paraId="3095024B">
            <w:pPr>
              <w:spacing w:after="0" w:line="240" w:lineRule="auto"/>
              <w:jc w:val="center"/>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2.4.15</w:t>
            </w:r>
          </w:p>
        </w:tc>
        <w:tc>
          <w:tcPr>
            <w:tcW w:w="7938" w:type="dxa"/>
          </w:tcPr>
          <w:p w14:paraId="5F85C16C">
            <w:pPr>
              <w:spacing w:after="0" w:line="240" w:lineRule="auto"/>
              <w:jc w:val="both"/>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 xml:space="preserve">Распознавать и употреблять в устной и письменной речи предлоги места next to, in front of, behind </w:t>
            </w:r>
          </w:p>
        </w:tc>
      </w:tr>
      <w:tr w14:paraId="482407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3" w:type="dxa"/>
          </w:tcPr>
          <w:p w14:paraId="07308201">
            <w:pPr>
              <w:spacing w:after="0" w:line="240" w:lineRule="auto"/>
              <w:jc w:val="center"/>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2.4.16</w:t>
            </w:r>
          </w:p>
        </w:tc>
        <w:tc>
          <w:tcPr>
            <w:tcW w:w="7938" w:type="dxa"/>
          </w:tcPr>
          <w:p w14:paraId="6AF806A6">
            <w:pPr>
              <w:spacing w:after="0" w:line="240" w:lineRule="auto"/>
              <w:jc w:val="both"/>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Распознавать и употреблять в устной и письменной речи предлоги времени at, in, on в выражениях at 4 o'clock, in the morning, on Monday</w:t>
            </w:r>
          </w:p>
        </w:tc>
      </w:tr>
      <w:tr w14:paraId="2130C5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3" w:type="dxa"/>
          </w:tcPr>
          <w:p w14:paraId="29420F14">
            <w:pPr>
              <w:spacing w:after="0" w:line="240" w:lineRule="auto"/>
              <w:jc w:val="center"/>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3</w:t>
            </w:r>
          </w:p>
        </w:tc>
        <w:tc>
          <w:tcPr>
            <w:tcW w:w="7938" w:type="dxa"/>
          </w:tcPr>
          <w:p w14:paraId="664932DA">
            <w:pPr>
              <w:spacing w:after="0" w:line="240" w:lineRule="auto"/>
              <w:jc w:val="both"/>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 xml:space="preserve">Социокультурные знания и умения </w:t>
            </w:r>
          </w:p>
        </w:tc>
      </w:tr>
      <w:tr w14:paraId="7EEECA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3" w:type="dxa"/>
          </w:tcPr>
          <w:p w14:paraId="6704D7EB">
            <w:pPr>
              <w:spacing w:after="0" w:line="240" w:lineRule="auto"/>
              <w:jc w:val="center"/>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3.1</w:t>
            </w:r>
          </w:p>
        </w:tc>
        <w:tc>
          <w:tcPr>
            <w:tcW w:w="7938" w:type="dxa"/>
          </w:tcPr>
          <w:p w14:paraId="3FDC3BCC">
            <w:pPr>
              <w:spacing w:after="0" w:line="240" w:lineRule="auto"/>
              <w:jc w:val="both"/>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Владеть социокультурными элементами речевого поведенческого этикета, принятыми в англоязычной среде, в некоторых ситуациях общения (приветствие, прощание, знакомство, просьба, выражение благодарности, извинение, поздравление с днём рождения, Новым годом, Рождеством)</w:t>
            </w:r>
          </w:p>
        </w:tc>
      </w:tr>
      <w:tr w14:paraId="6D4FFD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3" w:type="dxa"/>
          </w:tcPr>
          <w:p w14:paraId="29D72A88">
            <w:pPr>
              <w:spacing w:after="0" w:line="240" w:lineRule="auto"/>
              <w:jc w:val="center"/>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3.2</w:t>
            </w:r>
          </w:p>
        </w:tc>
        <w:tc>
          <w:tcPr>
            <w:tcW w:w="7938" w:type="dxa"/>
          </w:tcPr>
          <w:p w14:paraId="3E8772E8">
            <w:pPr>
              <w:spacing w:after="0" w:line="240" w:lineRule="auto"/>
              <w:jc w:val="both"/>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Кратко представлять свою страну и страну (страны) изучаемого языка на английском языке</w:t>
            </w:r>
          </w:p>
        </w:tc>
      </w:tr>
    </w:tbl>
    <w:p w14:paraId="618FE2A6">
      <w:pPr>
        <w:spacing w:after="160" w:line="240" w:lineRule="auto"/>
        <w:ind w:right="57"/>
        <w:jc w:val="center"/>
        <w:rPr>
          <w:rFonts w:ascii="Times New Roman" w:hAnsi="Times New Roman" w:eastAsia="Calibri" w:cs="Times New Roman"/>
          <w:b/>
          <w:sz w:val="24"/>
          <w:szCs w:val="24"/>
          <w:lang w:val="ru-RU"/>
        </w:rPr>
      </w:pPr>
    </w:p>
    <w:p w14:paraId="24CC9391">
      <w:pPr>
        <w:tabs>
          <w:tab w:val="left" w:pos="4301"/>
        </w:tabs>
        <w:spacing w:after="0"/>
        <w:jc w:val="center"/>
        <w:rPr>
          <w:rFonts w:ascii="Times New Roman" w:hAnsi="Times New Roman" w:cs="Times New Roman"/>
          <w:b/>
          <w:sz w:val="24"/>
          <w:szCs w:val="24"/>
          <w:lang w:val="ru-RU"/>
        </w:rPr>
      </w:pPr>
    </w:p>
    <w:p w14:paraId="0B13D122">
      <w:pPr>
        <w:tabs>
          <w:tab w:val="left" w:pos="4301"/>
        </w:tabs>
        <w:spacing w:after="0"/>
        <w:jc w:val="center"/>
        <w:rPr>
          <w:rFonts w:ascii="Times New Roman" w:hAnsi="Times New Roman" w:cs="Times New Roman"/>
          <w:b/>
          <w:sz w:val="24"/>
          <w:szCs w:val="24"/>
        </w:rPr>
      </w:pPr>
      <w:r>
        <w:rPr>
          <w:rFonts w:ascii="Times New Roman" w:hAnsi="Times New Roman" w:cs="Times New Roman"/>
          <w:b/>
          <w:sz w:val="24"/>
          <w:szCs w:val="24"/>
        </w:rPr>
        <w:t>Проверяемые элементы содержания</w:t>
      </w:r>
    </w:p>
    <w:p w14:paraId="44216696">
      <w:pPr>
        <w:tabs>
          <w:tab w:val="left" w:pos="4301"/>
        </w:tabs>
        <w:spacing w:after="0"/>
        <w:jc w:val="center"/>
        <w:rPr>
          <w:rFonts w:ascii="Times New Roman" w:hAnsi="Times New Roman" w:cs="Times New Roman"/>
          <w:b/>
          <w:sz w:val="24"/>
          <w:szCs w:val="24"/>
        </w:rPr>
      </w:pPr>
    </w:p>
    <w:tbl>
      <w:tblPr>
        <w:tblStyle w:val="34"/>
        <w:tblW w:w="9781" w:type="dxa"/>
        <w:tblInd w:w="-5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43"/>
        <w:gridCol w:w="7938"/>
      </w:tblGrid>
      <w:tr w14:paraId="7946FF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3" w:type="dxa"/>
          </w:tcPr>
          <w:p w14:paraId="41599665">
            <w:pPr>
              <w:spacing w:after="0" w:line="240" w:lineRule="auto"/>
              <w:jc w:val="center"/>
              <w:rPr>
                <w:rFonts w:ascii="Times New Roman" w:hAnsi="Times New Roman" w:eastAsia="Times New Roman" w:cs="Times New Roman"/>
                <w:b/>
                <w:sz w:val="24"/>
                <w:szCs w:val="24"/>
                <w:lang w:val="ru-RU" w:eastAsia="ru-RU"/>
              </w:rPr>
            </w:pPr>
            <w:r>
              <w:rPr>
                <w:rFonts w:ascii="Times New Roman" w:hAnsi="Times New Roman" w:eastAsia="Times New Roman" w:cs="Times New Roman"/>
                <w:b/>
                <w:sz w:val="24"/>
                <w:szCs w:val="24"/>
                <w:lang w:val="ru-RU" w:eastAsia="ru-RU"/>
              </w:rPr>
              <w:t xml:space="preserve">Код </w:t>
            </w:r>
          </w:p>
        </w:tc>
        <w:tc>
          <w:tcPr>
            <w:tcW w:w="7938" w:type="dxa"/>
          </w:tcPr>
          <w:p w14:paraId="24EB7DD4">
            <w:pPr>
              <w:spacing w:after="0" w:line="240" w:lineRule="auto"/>
              <w:jc w:val="center"/>
              <w:rPr>
                <w:rFonts w:ascii="Times New Roman" w:hAnsi="Times New Roman" w:eastAsia="Times New Roman" w:cs="Times New Roman"/>
                <w:b/>
                <w:sz w:val="24"/>
                <w:szCs w:val="24"/>
                <w:lang w:val="ru-RU" w:eastAsia="ru-RU"/>
              </w:rPr>
            </w:pPr>
            <w:r>
              <w:rPr>
                <w:rFonts w:ascii="Times New Roman" w:hAnsi="Times New Roman" w:eastAsia="Times New Roman" w:cs="Times New Roman"/>
                <w:b/>
                <w:sz w:val="24"/>
                <w:szCs w:val="24"/>
                <w:lang w:val="ru-RU" w:eastAsia="ru-RU"/>
              </w:rPr>
              <w:t>Проверяемый элемент содержания</w:t>
            </w:r>
          </w:p>
        </w:tc>
      </w:tr>
      <w:tr w14:paraId="7B87F3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3" w:type="dxa"/>
          </w:tcPr>
          <w:p w14:paraId="33C05CD8">
            <w:pPr>
              <w:spacing w:after="0" w:line="240" w:lineRule="auto"/>
              <w:jc w:val="center"/>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1</w:t>
            </w:r>
          </w:p>
        </w:tc>
        <w:tc>
          <w:tcPr>
            <w:tcW w:w="7938" w:type="dxa"/>
          </w:tcPr>
          <w:p w14:paraId="75B6A940">
            <w:pPr>
              <w:spacing w:after="0" w:line="240" w:lineRule="auto"/>
              <w:jc w:val="both"/>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 xml:space="preserve">Коммуникативные умения </w:t>
            </w:r>
          </w:p>
        </w:tc>
      </w:tr>
      <w:tr w14:paraId="0566A2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3" w:type="dxa"/>
          </w:tcPr>
          <w:p w14:paraId="29A22EB0">
            <w:pPr>
              <w:spacing w:after="0" w:line="240" w:lineRule="auto"/>
              <w:jc w:val="center"/>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1.1</w:t>
            </w:r>
          </w:p>
        </w:tc>
        <w:tc>
          <w:tcPr>
            <w:tcW w:w="7938" w:type="dxa"/>
          </w:tcPr>
          <w:p w14:paraId="4DE5D69A">
            <w:pPr>
              <w:spacing w:after="0" w:line="240" w:lineRule="auto"/>
              <w:jc w:val="both"/>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 xml:space="preserve">Говорение </w:t>
            </w:r>
          </w:p>
        </w:tc>
      </w:tr>
      <w:tr w14:paraId="0DCB75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3" w:type="dxa"/>
          </w:tcPr>
          <w:p w14:paraId="4D71BFDB">
            <w:pPr>
              <w:spacing w:after="0" w:line="240" w:lineRule="auto"/>
              <w:jc w:val="center"/>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1.1.1</w:t>
            </w:r>
          </w:p>
        </w:tc>
        <w:tc>
          <w:tcPr>
            <w:tcW w:w="7938" w:type="dxa"/>
          </w:tcPr>
          <w:p w14:paraId="1FDA1E5C">
            <w:pPr>
              <w:spacing w:after="0" w:line="240" w:lineRule="auto"/>
              <w:jc w:val="both"/>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 xml:space="preserve">Диалогическая речь </w:t>
            </w:r>
          </w:p>
        </w:tc>
      </w:tr>
      <w:tr w14:paraId="70B84B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3" w:type="dxa"/>
          </w:tcPr>
          <w:p w14:paraId="515B43AC">
            <w:pPr>
              <w:spacing w:after="0" w:line="240" w:lineRule="auto"/>
              <w:jc w:val="center"/>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1.1.1.1</w:t>
            </w:r>
          </w:p>
        </w:tc>
        <w:tc>
          <w:tcPr>
            <w:tcW w:w="7938" w:type="dxa"/>
          </w:tcPr>
          <w:p w14:paraId="353FEEC8">
            <w:pPr>
              <w:spacing w:after="0" w:line="240" w:lineRule="auto"/>
              <w:jc w:val="both"/>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 xml:space="preserve">Диалог этикетного характера с использованием речевых ситуаций, ключевых слов и (или) иллюстраций с соблюдением норм речевого этикета, принятых в стране (странах) изучаемого языка: приветствие, начало и завершение разговора, знакомство с собеседником; поздравление с праздником; выражение благодарности за поздравление, извинение </w:t>
            </w:r>
          </w:p>
        </w:tc>
      </w:tr>
      <w:tr w14:paraId="3E5296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3" w:type="dxa"/>
          </w:tcPr>
          <w:p w14:paraId="6937DC81">
            <w:pPr>
              <w:spacing w:after="0" w:line="240" w:lineRule="auto"/>
              <w:jc w:val="center"/>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1.1.1.2</w:t>
            </w:r>
          </w:p>
        </w:tc>
        <w:tc>
          <w:tcPr>
            <w:tcW w:w="7938" w:type="dxa"/>
          </w:tcPr>
          <w:p w14:paraId="1F13312F">
            <w:pPr>
              <w:spacing w:after="0" w:line="240" w:lineRule="auto"/>
              <w:jc w:val="both"/>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 xml:space="preserve">Диалог-расспрос с использованием речевых ситуаций, ключевых слов и (или) иллюстраций с соблюдением норм речевого этикета, принятых в стране (странах) изучаемого языка: запрашивание интересующей информации; сообщение фактической информации, ответ на вопросы собеседника </w:t>
            </w:r>
          </w:p>
        </w:tc>
      </w:tr>
      <w:tr w14:paraId="03A7EA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3" w:type="dxa"/>
          </w:tcPr>
          <w:p w14:paraId="015B7F68">
            <w:pPr>
              <w:spacing w:after="0" w:line="240" w:lineRule="auto"/>
              <w:jc w:val="center"/>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1.1.1.3</w:t>
            </w:r>
          </w:p>
        </w:tc>
        <w:tc>
          <w:tcPr>
            <w:tcW w:w="7938" w:type="dxa"/>
          </w:tcPr>
          <w:p w14:paraId="2E335DF2">
            <w:pPr>
              <w:spacing w:after="0" w:line="240" w:lineRule="auto"/>
              <w:jc w:val="both"/>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 xml:space="preserve">Диалог – побуждение к действию с использованием речевых ситуаций, ключевых слов и (или) иллюстраций с соблюдением норм речевого этикета, принятых в стране (странах) изучаемого языка: приглашение собеседника к совместной деятельности, вежливое согласие (несогласие) на предложение собеседника </w:t>
            </w:r>
          </w:p>
        </w:tc>
      </w:tr>
      <w:tr w14:paraId="0F560D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3" w:type="dxa"/>
          </w:tcPr>
          <w:p w14:paraId="5BD65114">
            <w:pPr>
              <w:spacing w:after="0" w:line="240" w:lineRule="auto"/>
              <w:jc w:val="center"/>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1.1.2</w:t>
            </w:r>
          </w:p>
        </w:tc>
        <w:tc>
          <w:tcPr>
            <w:tcW w:w="7938" w:type="dxa"/>
          </w:tcPr>
          <w:p w14:paraId="47F14E4F">
            <w:pPr>
              <w:spacing w:after="0" w:line="240" w:lineRule="auto"/>
              <w:jc w:val="both"/>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 xml:space="preserve">Монологическая речь </w:t>
            </w:r>
          </w:p>
        </w:tc>
      </w:tr>
      <w:tr w14:paraId="5FD5AE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3" w:type="dxa"/>
          </w:tcPr>
          <w:p w14:paraId="734B4208">
            <w:pPr>
              <w:spacing w:after="0" w:line="240" w:lineRule="auto"/>
              <w:jc w:val="center"/>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1.1.2.1</w:t>
            </w:r>
          </w:p>
        </w:tc>
        <w:tc>
          <w:tcPr>
            <w:tcW w:w="7938" w:type="dxa"/>
          </w:tcPr>
          <w:p w14:paraId="29313547">
            <w:pPr>
              <w:spacing w:after="0" w:line="240" w:lineRule="auto"/>
              <w:jc w:val="both"/>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 xml:space="preserve">Описание предмета, реального человека или литературного персонажа с использованием речевых ситуаций, ключевых слов и (или) иллюстраций </w:t>
            </w:r>
          </w:p>
        </w:tc>
      </w:tr>
      <w:tr w14:paraId="2E9C19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3" w:type="dxa"/>
          </w:tcPr>
          <w:p w14:paraId="239DB9F1">
            <w:pPr>
              <w:spacing w:after="0" w:line="240" w:lineRule="auto"/>
              <w:jc w:val="center"/>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1.1.2.2</w:t>
            </w:r>
          </w:p>
        </w:tc>
        <w:tc>
          <w:tcPr>
            <w:tcW w:w="7938" w:type="dxa"/>
          </w:tcPr>
          <w:p w14:paraId="74F3233F">
            <w:pPr>
              <w:spacing w:after="0" w:line="240" w:lineRule="auto"/>
              <w:jc w:val="both"/>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 xml:space="preserve">Рассказ о себе, члене семьи, друге с использованием речевых ситуаций, ключевых слов и (или) иллюстраций </w:t>
            </w:r>
          </w:p>
        </w:tc>
      </w:tr>
      <w:tr w14:paraId="679125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3" w:type="dxa"/>
          </w:tcPr>
          <w:p w14:paraId="3595C4BB">
            <w:pPr>
              <w:spacing w:after="0" w:line="240" w:lineRule="auto"/>
              <w:jc w:val="center"/>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1.1.2.3</w:t>
            </w:r>
          </w:p>
        </w:tc>
        <w:tc>
          <w:tcPr>
            <w:tcW w:w="7938" w:type="dxa"/>
          </w:tcPr>
          <w:p w14:paraId="4DA900D1">
            <w:pPr>
              <w:spacing w:after="0" w:line="240" w:lineRule="auto"/>
              <w:jc w:val="both"/>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 xml:space="preserve">Пересказ с использованием речевых ситуаций, ключевых слов и (или) иллюстраций основного содержания прочитанного текста </w:t>
            </w:r>
          </w:p>
        </w:tc>
      </w:tr>
      <w:tr w14:paraId="6D1D44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3" w:type="dxa"/>
          </w:tcPr>
          <w:p w14:paraId="46519AFF">
            <w:pPr>
              <w:spacing w:after="0" w:line="240" w:lineRule="auto"/>
              <w:jc w:val="center"/>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1.2</w:t>
            </w:r>
          </w:p>
        </w:tc>
        <w:tc>
          <w:tcPr>
            <w:tcW w:w="7938" w:type="dxa"/>
          </w:tcPr>
          <w:p w14:paraId="43B40B2B">
            <w:pPr>
              <w:spacing w:after="0" w:line="240" w:lineRule="auto"/>
              <w:jc w:val="both"/>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 xml:space="preserve">Аудирование </w:t>
            </w:r>
          </w:p>
        </w:tc>
      </w:tr>
      <w:tr w14:paraId="506DE0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3" w:type="dxa"/>
          </w:tcPr>
          <w:p w14:paraId="16EC8BFC">
            <w:pPr>
              <w:spacing w:after="0" w:line="240" w:lineRule="auto"/>
              <w:jc w:val="center"/>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1.2.1</w:t>
            </w:r>
          </w:p>
        </w:tc>
        <w:tc>
          <w:tcPr>
            <w:tcW w:w="7938" w:type="dxa"/>
          </w:tcPr>
          <w:p w14:paraId="0BC2EF95">
            <w:pPr>
              <w:spacing w:after="0" w:line="240" w:lineRule="auto"/>
              <w:jc w:val="both"/>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Понимание на слух речи учителя и других обучающихся и вербальная (невербальная) реакция на услышанное (при непосредственном общении)</w:t>
            </w:r>
          </w:p>
        </w:tc>
      </w:tr>
      <w:tr w14:paraId="453339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3" w:type="dxa"/>
          </w:tcPr>
          <w:p w14:paraId="225C92FD">
            <w:pPr>
              <w:spacing w:after="0" w:line="240" w:lineRule="auto"/>
              <w:jc w:val="center"/>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1.2.2</w:t>
            </w:r>
          </w:p>
        </w:tc>
        <w:tc>
          <w:tcPr>
            <w:tcW w:w="7938" w:type="dxa"/>
          </w:tcPr>
          <w:p w14:paraId="547FC847">
            <w:pPr>
              <w:spacing w:after="0" w:line="240" w:lineRule="auto"/>
              <w:jc w:val="both"/>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 xml:space="preserve">Аудирование с пониманием основного содержания учебных текстов, построенных на изученном языковом материале: определение основной темы и главных фактов (событий) в воспринимаемом на слух тексте с использованием иллюстраций и языковой догадки </w:t>
            </w:r>
          </w:p>
        </w:tc>
      </w:tr>
      <w:tr w14:paraId="3C961E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3" w:type="dxa"/>
          </w:tcPr>
          <w:p w14:paraId="593FA69B">
            <w:pPr>
              <w:spacing w:after="0" w:line="240" w:lineRule="auto"/>
              <w:jc w:val="center"/>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1.2.3</w:t>
            </w:r>
          </w:p>
        </w:tc>
        <w:tc>
          <w:tcPr>
            <w:tcW w:w="7938" w:type="dxa"/>
          </w:tcPr>
          <w:p w14:paraId="79E7618C">
            <w:pPr>
              <w:spacing w:after="0" w:line="240" w:lineRule="auto"/>
              <w:jc w:val="both"/>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 xml:space="preserve">Аудирование с пониманием запрашиваемой информации в учебных текстах, построенных на изученном языковом материале: выделение из воспринимаемого на слух текста и понимание информации фактического характера (например, имя, возраст, любимое занятие, цвет) с использованием иллюстраций и языковой догадки </w:t>
            </w:r>
          </w:p>
        </w:tc>
      </w:tr>
      <w:tr w14:paraId="4DFED2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3" w:type="dxa"/>
          </w:tcPr>
          <w:p w14:paraId="661D5BBB">
            <w:pPr>
              <w:spacing w:after="0" w:line="240" w:lineRule="auto"/>
              <w:jc w:val="center"/>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1.3</w:t>
            </w:r>
          </w:p>
        </w:tc>
        <w:tc>
          <w:tcPr>
            <w:tcW w:w="7938" w:type="dxa"/>
          </w:tcPr>
          <w:p w14:paraId="0F551477">
            <w:pPr>
              <w:spacing w:after="0" w:line="240" w:lineRule="auto"/>
              <w:jc w:val="both"/>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 xml:space="preserve">Смысловое чтение </w:t>
            </w:r>
          </w:p>
        </w:tc>
      </w:tr>
      <w:tr w14:paraId="228412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3" w:type="dxa"/>
          </w:tcPr>
          <w:p w14:paraId="43E04357">
            <w:pPr>
              <w:spacing w:after="0" w:line="240" w:lineRule="auto"/>
              <w:jc w:val="center"/>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1.3.1</w:t>
            </w:r>
          </w:p>
        </w:tc>
        <w:tc>
          <w:tcPr>
            <w:tcW w:w="7938" w:type="dxa"/>
          </w:tcPr>
          <w:p w14:paraId="0D842B76">
            <w:pPr>
              <w:spacing w:after="0" w:line="240" w:lineRule="auto"/>
              <w:jc w:val="both"/>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 xml:space="preserve">Чтение вслух учебных текстов, построенных на изученном языковом материале, с соблюдением правил чтения и соответствующей интонацией, понимание прочитанного </w:t>
            </w:r>
          </w:p>
        </w:tc>
      </w:tr>
      <w:tr w14:paraId="6663A1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3" w:type="dxa"/>
          </w:tcPr>
          <w:p w14:paraId="3FD7E040">
            <w:pPr>
              <w:spacing w:after="0" w:line="240" w:lineRule="auto"/>
              <w:jc w:val="center"/>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1.3.2</w:t>
            </w:r>
          </w:p>
        </w:tc>
        <w:tc>
          <w:tcPr>
            <w:tcW w:w="7938" w:type="dxa"/>
          </w:tcPr>
          <w:p w14:paraId="57C2C746">
            <w:pPr>
              <w:spacing w:after="0" w:line="240" w:lineRule="auto"/>
              <w:jc w:val="both"/>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 xml:space="preserve">Чтение про себя и понимание основного содержания учебных текстов, построенных на изученном языковом материале: определение основной темы и главных фактов (событий) в прочитанном тексте с использованием иллюстраций и языковой, в том числе контекстуальной, догадки </w:t>
            </w:r>
          </w:p>
        </w:tc>
      </w:tr>
      <w:tr w14:paraId="1A930E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3" w:type="dxa"/>
          </w:tcPr>
          <w:p w14:paraId="17498342">
            <w:pPr>
              <w:spacing w:after="0" w:line="240" w:lineRule="auto"/>
              <w:jc w:val="center"/>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1.3.3</w:t>
            </w:r>
          </w:p>
        </w:tc>
        <w:tc>
          <w:tcPr>
            <w:tcW w:w="7938" w:type="dxa"/>
          </w:tcPr>
          <w:p w14:paraId="7A3D3E7C">
            <w:pPr>
              <w:spacing w:after="0" w:line="240" w:lineRule="auto"/>
              <w:jc w:val="both"/>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 xml:space="preserve">Чтение про себя и понимание запрашиваемой информации в учебных текстах, построенных на изученном языковом материале: нахождение в прочитанном тексте и понимание запрашиваемой информации фактического характера с использованием иллюстраций и языковой, в том числе контекстуальной, догадки </w:t>
            </w:r>
          </w:p>
        </w:tc>
      </w:tr>
      <w:tr w14:paraId="7CEBF0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3" w:type="dxa"/>
          </w:tcPr>
          <w:p w14:paraId="16922E8F">
            <w:pPr>
              <w:spacing w:after="0" w:line="240" w:lineRule="auto"/>
              <w:jc w:val="center"/>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1.4</w:t>
            </w:r>
          </w:p>
        </w:tc>
        <w:tc>
          <w:tcPr>
            <w:tcW w:w="7938" w:type="dxa"/>
          </w:tcPr>
          <w:p w14:paraId="0110CF43">
            <w:pPr>
              <w:spacing w:after="0" w:line="240" w:lineRule="auto"/>
              <w:jc w:val="both"/>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 xml:space="preserve">Письмо </w:t>
            </w:r>
          </w:p>
        </w:tc>
      </w:tr>
      <w:tr w14:paraId="512002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3" w:type="dxa"/>
          </w:tcPr>
          <w:p w14:paraId="02711461">
            <w:pPr>
              <w:spacing w:after="0" w:line="240" w:lineRule="auto"/>
              <w:jc w:val="center"/>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1.4.1</w:t>
            </w:r>
          </w:p>
        </w:tc>
        <w:tc>
          <w:tcPr>
            <w:tcW w:w="7938" w:type="dxa"/>
          </w:tcPr>
          <w:p w14:paraId="47277E2B">
            <w:pPr>
              <w:spacing w:after="0" w:line="240" w:lineRule="auto"/>
              <w:jc w:val="both"/>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 xml:space="preserve">Списывание текста, выписывание из текста слов, словосочетаний, предложений; вставка пропущенного слова в предложение в соответствии с решаемой коммуникативной (учебной) задачей </w:t>
            </w:r>
          </w:p>
        </w:tc>
      </w:tr>
      <w:tr w14:paraId="13D266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3" w:type="dxa"/>
          </w:tcPr>
          <w:p w14:paraId="540EBE47">
            <w:pPr>
              <w:spacing w:after="0" w:line="240" w:lineRule="auto"/>
              <w:jc w:val="center"/>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1.4.2</w:t>
            </w:r>
          </w:p>
        </w:tc>
        <w:tc>
          <w:tcPr>
            <w:tcW w:w="7938" w:type="dxa"/>
          </w:tcPr>
          <w:p w14:paraId="54A68894">
            <w:pPr>
              <w:spacing w:after="0" w:line="240" w:lineRule="auto"/>
              <w:jc w:val="both"/>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 xml:space="preserve">Создание подписей к картинкам, фотографиям с пояснением, что на них изображено </w:t>
            </w:r>
          </w:p>
        </w:tc>
      </w:tr>
      <w:tr w14:paraId="65F37A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3" w:type="dxa"/>
          </w:tcPr>
          <w:p w14:paraId="09C5CDDB">
            <w:pPr>
              <w:spacing w:after="0" w:line="240" w:lineRule="auto"/>
              <w:jc w:val="center"/>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1.4.3</w:t>
            </w:r>
          </w:p>
        </w:tc>
        <w:tc>
          <w:tcPr>
            <w:tcW w:w="7938" w:type="dxa"/>
          </w:tcPr>
          <w:p w14:paraId="04770B27">
            <w:pPr>
              <w:spacing w:after="0" w:line="240" w:lineRule="auto"/>
              <w:jc w:val="both"/>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Заполнение простых формуляров с указанием личной информации (имя, фамилия, возраст, страна проживания, любимые занятия) в соответствии с нормами, принятыми в стране (странах) изучаемого языка</w:t>
            </w:r>
          </w:p>
        </w:tc>
      </w:tr>
      <w:tr w14:paraId="4B428C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3" w:type="dxa"/>
          </w:tcPr>
          <w:p w14:paraId="48A809CE">
            <w:pPr>
              <w:spacing w:after="0" w:line="240" w:lineRule="auto"/>
              <w:jc w:val="center"/>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1.4.4</w:t>
            </w:r>
          </w:p>
        </w:tc>
        <w:tc>
          <w:tcPr>
            <w:tcW w:w="7938" w:type="dxa"/>
          </w:tcPr>
          <w:p w14:paraId="718D0D42">
            <w:pPr>
              <w:spacing w:after="0" w:line="240" w:lineRule="auto"/>
              <w:jc w:val="both"/>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 xml:space="preserve">Написание с использованием образца поздравлений с праздниками (с днём рождения, Новым годом, Рождеством) с выражением пожеланий </w:t>
            </w:r>
          </w:p>
        </w:tc>
      </w:tr>
      <w:tr w14:paraId="11DBD4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3" w:type="dxa"/>
          </w:tcPr>
          <w:p w14:paraId="53197C1D">
            <w:pPr>
              <w:spacing w:after="0" w:line="240" w:lineRule="auto"/>
              <w:jc w:val="center"/>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2</w:t>
            </w:r>
          </w:p>
        </w:tc>
        <w:tc>
          <w:tcPr>
            <w:tcW w:w="7938" w:type="dxa"/>
          </w:tcPr>
          <w:p w14:paraId="13BB41E6">
            <w:pPr>
              <w:spacing w:after="0" w:line="240" w:lineRule="auto"/>
              <w:jc w:val="both"/>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Языковые знания и навыки</w:t>
            </w:r>
          </w:p>
        </w:tc>
      </w:tr>
      <w:tr w14:paraId="45D265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3" w:type="dxa"/>
          </w:tcPr>
          <w:p w14:paraId="3972D71C">
            <w:pPr>
              <w:spacing w:after="0" w:line="240" w:lineRule="auto"/>
              <w:jc w:val="center"/>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2.1</w:t>
            </w:r>
          </w:p>
        </w:tc>
        <w:tc>
          <w:tcPr>
            <w:tcW w:w="7938" w:type="dxa"/>
          </w:tcPr>
          <w:p w14:paraId="05B32D02">
            <w:pPr>
              <w:spacing w:after="0" w:line="240" w:lineRule="auto"/>
              <w:jc w:val="both"/>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 xml:space="preserve">Фонетическая сторона речи </w:t>
            </w:r>
          </w:p>
        </w:tc>
      </w:tr>
      <w:tr w14:paraId="186CAA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3" w:type="dxa"/>
          </w:tcPr>
          <w:p w14:paraId="33897C7C">
            <w:pPr>
              <w:spacing w:after="0" w:line="240" w:lineRule="auto"/>
              <w:jc w:val="center"/>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2.1.1</w:t>
            </w:r>
          </w:p>
        </w:tc>
        <w:tc>
          <w:tcPr>
            <w:tcW w:w="7938" w:type="dxa"/>
          </w:tcPr>
          <w:p w14:paraId="3C7966E1">
            <w:pPr>
              <w:spacing w:after="0" w:line="240" w:lineRule="auto"/>
              <w:jc w:val="both"/>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 xml:space="preserve">Буквы английского алфавита. Фонетически корректное озвучивание букв английского алфавита </w:t>
            </w:r>
          </w:p>
        </w:tc>
      </w:tr>
      <w:tr w14:paraId="0C1257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3" w:type="dxa"/>
          </w:tcPr>
          <w:p w14:paraId="1BDC2F4D">
            <w:pPr>
              <w:spacing w:after="0" w:line="240" w:lineRule="auto"/>
              <w:jc w:val="center"/>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2.1.2</w:t>
            </w:r>
          </w:p>
        </w:tc>
        <w:tc>
          <w:tcPr>
            <w:tcW w:w="7938" w:type="dxa"/>
          </w:tcPr>
          <w:p w14:paraId="690F53E5">
            <w:pPr>
              <w:spacing w:after="0" w:line="240" w:lineRule="auto"/>
              <w:jc w:val="both"/>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 xml:space="preserve">Нормы произношения: долгота и краткость гласных, правильное отсутствие оглушения звонких согласных в конце слога или слова, отсутствие смягчения согласных перед гласными. Связующее "r" (there is/there are) </w:t>
            </w:r>
          </w:p>
        </w:tc>
      </w:tr>
      <w:tr w14:paraId="4FF9F4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3" w:type="dxa"/>
          </w:tcPr>
          <w:p w14:paraId="36B3A523">
            <w:pPr>
              <w:spacing w:after="0" w:line="240" w:lineRule="auto"/>
              <w:jc w:val="center"/>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2.1.3</w:t>
            </w:r>
          </w:p>
        </w:tc>
        <w:tc>
          <w:tcPr>
            <w:tcW w:w="7938" w:type="dxa"/>
          </w:tcPr>
          <w:p w14:paraId="24D30F2D">
            <w:pPr>
              <w:spacing w:after="0" w:line="240" w:lineRule="auto"/>
              <w:jc w:val="both"/>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 xml:space="preserve">Чтение гласных в открытом и закрытом слоге в односложных словах, чтения гласных в третьем типе слога (гласная + r); согласных, основных звуко-буквенных сочетаний, в частности сложных сочетаний букв (например, tion, ight) в односложных, двусложных и многосложных словах. Выделение некоторых звуко-буквенных сочетаний при анализе изученных слов </w:t>
            </w:r>
          </w:p>
        </w:tc>
      </w:tr>
      <w:tr w14:paraId="535656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3" w:type="dxa"/>
          </w:tcPr>
          <w:p w14:paraId="4327E92A">
            <w:pPr>
              <w:spacing w:after="0" w:line="240" w:lineRule="auto"/>
              <w:jc w:val="center"/>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2.1.4</w:t>
            </w:r>
          </w:p>
        </w:tc>
        <w:tc>
          <w:tcPr>
            <w:tcW w:w="7938" w:type="dxa"/>
          </w:tcPr>
          <w:p w14:paraId="6D28DA94">
            <w:pPr>
              <w:spacing w:after="0" w:line="240" w:lineRule="auto"/>
              <w:jc w:val="both"/>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 xml:space="preserve">Чтение новых слов согласно основным правилам чтения с использованием полной или частичной транскрипции </w:t>
            </w:r>
          </w:p>
        </w:tc>
      </w:tr>
      <w:tr w14:paraId="5E5745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3" w:type="dxa"/>
          </w:tcPr>
          <w:p w14:paraId="3239AF9A">
            <w:pPr>
              <w:spacing w:after="0" w:line="240" w:lineRule="auto"/>
              <w:jc w:val="center"/>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2.1.5</w:t>
            </w:r>
          </w:p>
        </w:tc>
        <w:tc>
          <w:tcPr>
            <w:tcW w:w="7938" w:type="dxa"/>
          </w:tcPr>
          <w:p w14:paraId="6A126270">
            <w:pPr>
              <w:spacing w:after="0" w:line="240" w:lineRule="auto"/>
              <w:jc w:val="both"/>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 xml:space="preserve">Знаки английской транскрипции; отличие их от букв английского алфавита. Фонетически корректное озвучивание знаков транскрипции </w:t>
            </w:r>
          </w:p>
        </w:tc>
      </w:tr>
      <w:tr w14:paraId="046B99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3" w:type="dxa"/>
          </w:tcPr>
          <w:p w14:paraId="550189F8">
            <w:pPr>
              <w:spacing w:after="0" w:line="240" w:lineRule="auto"/>
              <w:jc w:val="center"/>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2.1.6</w:t>
            </w:r>
          </w:p>
        </w:tc>
        <w:tc>
          <w:tcPr>
            <w:tcW w:w="7938" w:type="dxa"/>
          </w:tcPr>
          <w:p w14:paraId="3716E568">
            <w:pPr>
              <w:spacing w:after="0" w:line="240" w:lineRule="auto"/>
              <w:jc w:val="both"/>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 xml:space="preserve">Различение на слух и адекватное, без ошибок произнесение слов с соблюдением правильного ударения и фраз (предложений) с соблюдением их ритмико-интонационных особенностей </w:t>
            </w:r>
          </w:p>
        </w:tc>
      </w:tr>
      <w:tr w14:paraId="18E633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3" w:type="dxa"/>
          </w:tcPr>
          <w:p w14:paraId="2EE6F1FB">
            <w:pPr>
              <w:spacing w:after="0" w:line="240" w:lineRule="auto"/>
              <w:jc w:val="center"/>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2.1.7</w:t>
            </w:r>
          </w:p>
        </w:tc>
        <w:tc>
          <w:tcPr>
            <w:tcW w:w="7938" w:type="dxa"/>
          </w:tcPr>
          <w:p w14:paraId="6CDDED51">
            <w:pPr>
              <w:spacing w:after="0" w:line="240" w:lineRule="auto"/>
              <w:jc w:val="both"/>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 xml:space="preserve">Ритмико-интонационные особенности повествовательного, побудительного и вопросительного (общий и специальный вопрос) предложений </w:t>
            </w:r>
          </w:p>
        </w:tc>
      </w:tr>
      <w:tr w14:paraId="7EDB82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3" w:type="dxa"/>
          </w:tcPr>
          <w:p w14:paraId="5240CECA">
            <w:pPr>
              <w:spacing w:after="0" w:line="240" w:lineRule="auto"/>
              <w:jc w:val="center"/>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2.2</w:t>
            </w:r>
          </w:p>
        </w:tc>
        <w:tc>
          <w:tcPr>
            <w:tcW w:w="7938" w:type="dxa"/>
          </w:tcPr>
          <w:p w14:paraId="1B49F227">
            <w:pPr>
              <w:spacing w:after="0" w:line="240" w:lineRule="auto"/>
              <w:jc w:val="both"/>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 xml:space="preserve">Графика, орфография и пунктуация </w:t>
            </w:r>
          </w:p>
        </w:tc>
      </w:tr>
      <w:tr w14:paraId="353CF3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3" w:type="dxa"/>
          </w:tcPr>
          <w:p w14:paraId="4631361C">
            <w:pPr>
              <w:spacing w:after="0" w:line="240" w:lineRule="auto"/>
              <w:jc w:val="center"/>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2.2.1</w:t>
            </w:r>
          </w:p>
        </w:tc>
        <w:tc>
          <w:tcPr>
            <w:tcW w:w="7938" w:type="dxa"/>
          </w:tcPr>
          <w:p w14:paraId="68F5B566">
            <w:pPr>
              <w:spacing w:after="0" w:line="240" w:lineRule="auto"/>
              <w:jc w:val="both"/>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 xml:space="preserve">Правильное написание изученных слов </w:t>
            </w:r>
          </w:p>
        </w:tc>
      </w:tr>
      <w:tr w14:paraId="21AB30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3" w:type="dxa"/>
          </w:tcPr>
          <w:p w14:paraId="7E471F9B">
            <w:pPr>
              <w:spacing w:after="0" w:line="240" w:lineRule="auto"/>
              <w:jc w:val="center"/>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2.2.2</w:t>
            </w:r>
          </w:p>
        </w:tc>
        <w:tc>
          <w:tcPr>
            <w:tcW w:w="7938" w:type="dxa"/>
          </w:tcPr>
          <w:p w14:paraId="0994847C">
            <w:pPr>
              <w:spacing w:after="0" w:line="240" w:lineRule="auto"/>
              <w:jc w:val="both"/>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 xml:space="preserve">Правильная расстановка знаков препинания: точки, вопросительного и восклицательного знаков в конце предложения </w:t>
            </w:r>
          </w:p>
        </w:tc>
      </w:tr>
      <w:tr w14:paraId="535CB8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3" w:type="dxa"/>
          </w:tcPr>
          <w:p w14:paraId="3F664790">
            <w:pPr>
              <w:spacing w:after="0" w:line="240" w:lineRule="auto"/>
              <w:jc w:val="center"/>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2.2.3</w:t>
            </w:r>
          </w:p>
        </w:tc>
        <w:tc>
          <w:tcPr>
            <w:tcW w:w="7938" w:type="dxa"/>
          </w:tcPr>
          <w:p w14:paraId="51D42A04">
            <w:pPr>
              <w:spacing w:after="0" w:line="240" w:lineRule="auto"/>
              <w:jc w:val="both"/>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 xml:space="preserve">Правильное использование знака апострофа в сокращённых формах глагола-связки, вспомогательного и модального глаголов, существительных в притяжательном падеже </w:t>
            </w:r>
          </w:p>
        </w:tc>
      </w:tr>
      <w:tr w14:paraId="770BB7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3" w:type="dxa"/>
          </w:tcPr>
          <w:p w14:paraId="2730A995">
            <w:pPr>
              <w:spacing w:after="0" w:line="240" w:lineRule="auto"/>
              <w:jc w:val="center"/>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2.3</w:t>
            </w:r>
          </w:p>
        </w:tc>
        <w:tc>
          <w:tcPr>
            <w:tcW w:w="7938" w:type="dxa"/>
          </w:tcPr>
          <w:p w14:paraId="10E68868">
            <w:pPr>
              <w:spacing w:after="0" w:line="240" w:lineRule="auto"/>
              <w:jc w:val="both"/>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Лексическая сторона речи</w:t>
            </w:r>
          </w:p>
        </w:tc>
      </w:tr>
      <w:tr w14:paraId="261D74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3" w:type="dxa"/>
          </w:tcPr>
          <w:p w14:paraId="179EB703">
            <w:pPr>
              <w:spacing w:after="0" w:line="240" w:lineRule="auto"/>
              <w:jc w:val="center"/>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2.3.1</w:t>
            </w:r>
          </w:p>
        </w:tc>
        <w:tc>
          <w:tcPr>
            <w:tcW w:w="7938" w:type="dxa"/>
          </w:tcPr>
          <w:p w14:paraId="3EDFADDB">
            <w:pPr>
              <w:spacing w:after="0" w:line="240" w:lineRule="auto"/>
              <w:jc w:val="both"/>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Распознавание в письменном и звучащем тексте и употребление в устной и письменной речи не менее 350 лексических единиц (слов, словосочетаний, речевых клише), обслуживающих ситуации общения в рамках тематического содержания речи для 3 класса, включая 200 лексических единиц, усвоенных на первом году обучения</w:t>
            </w:r>
          </w:p>
        </w:tc>
      </w:tr>
      <w:tr w14:paraId="409285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3" w:type="dxa"/>
          </w:tcPr>
          <w:p w14:paraId="52FD4ACA">
            <w:pPr>
              <w:spacing w:after="0" w:line="240" w:lineRule="auto"/>
              <w:jc w:val="center"/>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2.3.2</w:t>
            </w:r>
          </w:p>
        </w:tc>
        <w:tc>
          <w:tcPr>
            <w:tcW w:w="7938" w:type="dxa"/>
          </w:tcPr>
          <w:p w14:paraId="5A2B0CAF">
            <w:pPr>
              <w:spacing w:after="0" w:line="240" w:lineRule="auto"/>
              <w:jc w:val="both"/>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 xml:space="preserve">Распознавание и употребление в устной и письменной речи слов, образованных с использованием основных способов словообразования: аффиксации (образование числительных с помощью суффиксов -teen, -ty, -th) и словосложения (sportsman) </w:t>
            </w:r>
          </w:p>
        </w:tc>
      </w:tr>
      <w:tr w14:paraId="1CAEF4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3" w:type="dxa"/>
          </w:tcPr>
          <w:p w14:paraId="501BE0E6">
            <w:pPr>
              <w:spacing w:after="0" w:line="240" w:lineRule="auto"/>
              <w:jc w:val="center"/>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2.3.3</w:t>
            </w:r>
          </w:p>
        </w:tc>
        <w:tc>
          <w:tcPr>
            <w:tcW w:w="7938" w:type="dxa"/>
          </w:tcPr>
          <w:p w14:paraId="588FB8BC">
            <w:pPr>
              <w:spacing w:after="0" w:line="240" w:lineRule="auto"/>
              <w:jc w:val="both"/>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 xml:space="preserve">Распознавание в устной и письменной речи интернациональных слов (doctor, film) с помощью языковой догадки </w:t>
            </w:r>
          </w:p>
        </w:tc>
      </w:tr>
      <w:tr w14:paraId="1EB637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3" w:type="dxa"/>
          </w:tcPr>
          <w:p w14:paraId="7EEDEF75">
            <w:pPr>
              <w:spacing w:after="0" w:line="240" w:lineRule="auto"/>
              <w:jc w:val="center"/>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en-US" w:eastAsia="ru-RU"/>
              </w:rPr>
              <w:t>2.4</w:t>
            </w:r>
          </w:p>
        </w:tc>
        <w:tc>
          <w:tcPr>
            <w:tcW w:w="7938" w:type="dxa"/>
          </w:tcPr>
          <w:p w14:paraId="09084E73">
            <w:pPr>
              <w:spacing w:after="0" w:line="240" w:lineRule="auto"/>
              <w:jc w:val="both"/>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Грамматическая</w:t>
            </w:r>
            <w:r>
              <w:rPr>
                <w:rFonts w:ascii="Times New Roman" w:hAnsi="Times New Roman" w:eastAsia="Times New Roman" w:cs="Times New Roman"/>
                <w:sz w:val="24"/>
                <w:szCs w:val="24"/>
                <w:lang w:val="en-US" w:eastAsia="ru-RU"/>
              </w:rPr>
              <w:t xml:space="preserve"> </w:t>
            </w:r>
            <w:r>
              <w:rPr>
                <w:rFonts w:ascii="Times New Roman" w:hAnsi="Times New Roman" w:eastAsia="Times New Roman" w:cs="Times New Roman"/>
                <w:sz w:val="24"/>
                <w:szCs w:val="24"/>
                <w:lang w:val="ru-RU" w:eastAsia="ru-RU"/>
              </w:rPr>
              <w:t>сторона</w:t>
            </w:r>
            <w:r>
              <w:rPr>
                <w:rFonts w:ascii="Times New Roman" w:hAnsi="Times New Roman" w:eastAsia="Times New Roman" w:cs="Times New Roman"/>
                <w:sz w:val="24"/>
                <w:szCs w:val="24"/>
                <w:lang w:val="en-US" w:eastAsia="ru-RU"/>
              </w:rPr>
              <w:t xml:space="preserve"> </w:t>
            </w:r>
            <w:r>
              <w:rPr>
                <w:rFonts w:ascii="Times New Roman" w:hAnsi="Times New Roman" w:eastAsia="Times New Roman" w:cs="Times New Roman"/>
                <w:sz w:val="24"/>
                <w:szCs w:val="24"/>
                <w:lang w:val="ru-RU" w:eastAsia="ru-RU"/>
              </w:rPr>
              <w:t>речи</w:t>
            </w:r>
            <w:r>
              <w:rPr>
                <w:rFonts w:ascii="Times New Roman" w:hAnsi="Times New Roman" w:eastAsia="Times New Roman" w:cs="Times New Roman"/>
                <w:sz w:val="24"/>
                <w:szCs w:val="24"/>
                <w:lang w:val="en-US" w:eastAsia="ru-RU"/>
              </w:rPr>
              <w:t xml:space="preserve"> </w:t>
            </w:r>
          </w:p>
        </w:tc>
      </w:tr>
      <w:tr w14:paraId="1790B8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3" w:type="dxa"/>
          </w:tcPr>
          <w:p w14:paraId="4F7AB815">
            <w:pPr>
              <w:spacing w:after="0" w:line="240" w:lineRule="auto"/>
              <w:jc w:val="center"/>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en-US" w:eastAsia="ru-RU"/>
              </w:rPr>
              <w:t>2.4.1</w:t>
            </w:r>
          </w:p>
        </w:tc>
        <w:tc>
          <w:tcPr>
            <w:tcW w:w="7938" w:type="dxa"/>
          </w:tcPr>
          <w:p w14:paraId="31F4CE07">
            <w:pPr>
              <w:spacing w:after="0" w:line="240" w:lineRule="auto"/>
              <w:jc w:val="both"/>
              <w:rPr>
                <w:rFonts w:ascii="Times New Roman" w:hAnsi="Times New Roman" w:eastAsia="Times New Roman" w:cs="Times New Roman"/>
                <w:sz w:val="24"/>
                <w:szCs w:val="24"/>
                <w:lang w:val="en-US" w:eastAsia="ru-RU"/>
              </w:rPr>
            </w:pPr>
            <w:r>
              <w:rPr>
                <w:rFonts w:ascii="Times New Roman" w:hAnsi="Times New Roman" w:eastAsia="Times New Roman" w:cs="Times New Roman"/>
                <w:sz w:val="24"/>
                <w:szCs w:val="24"/>
                <w:lang w:val="ru-RU" w:eastAsia="ru-RU"/>
              </w:rPr>
              <w:t>Предложения</w:t>
            </w:r>
            <w:r>
              <w:rPr>
                <w:rFonts w:ascii="Times New Roman" w:hAnsi="Times New Roman" w:eastAsia="Times New Roman" w:cs="Times New Roman"/>
                <w:sz w:val="24"/>
                <w:szCs w:val="24"/>
                <w:lang w:val="en-US" w:eastAsia="ru-RU"/>
              </w:rPr>
              <w:t xml:space="preserve"> </w:t>
            </w:r>
            <w:r>
              <w:rPr>
                <w:rFonts w:ascii="Times New Roman" w:hAnsi="Times New Roman" w:eastAsia="Times New Roman" w:cs="Times New Roman"/>
                <w:sz w:val="24"/>
                <w:szCs w:val="24"/>
                <w:lang w:val="ru-RU" w:eastAsia="ru-RU"/>
              </w:rPr>
              <w:t>с</w:t>
            </w:r>
            <w:r>
              <w:rPr>
                <w:rFonts w:ascii="Times New Roman" w:hAnsi="Times New Roman" w:eastAsia="Times New Roman" w:cs="Times New Roman"/>
                <w:sz w:val="24"/>
                <w:szCs w:val="24"/>
                <w:lang w:val="en-US" w:eastAsia="ru-RU"/>
              </w:rPr>
              <w:t xml:space="preserve"> </w:t>
            </w:r>
            <w:r>
              <w:rPr>
                <w:rFonts w:ascii="Times New Roman" w:hAnsi="Times New Roman" w:eastAsia="Times New Roman" w:cs="Times New Roman"/>
                <w:sz w:val="24"/>
                <w:szCs w:val="24"/>
                <w:lang w:val="ru-RU" w:eastAsia="ru-RU"/>
              </w:rPr>
              <w:t>начальным</w:t>
            </w:r>
            <w:r>
              <w:rPr>
                <w:rFonts w:ascii="Times New Roman" w:hAnsi="Times New Roman" w:eastAsia="Times New Roman" w:cs="Times New Roman"/>
                <w:sz w:val="24"/>
                <w:szCs w:val="24"/>
                <w:lang w:val="en-US" w:eastAsia="ru-RU"/>
              </w:rPr>
              <w:t xml:space="preserve"> There + to be </w:t>
            </w:r>
            <w:r>
              <w:rPr>
                <w:rFonts w:ascii="Times New Roman" w:hAnsi="Times New Roman" w:eastAsia="Times New Roman" w:cs="Times New Roman"/>
                <w:sz w:val="24"/>
                <w:szCs w:val="24"/>
                <w:lang w:val="ru-RU" w:eastAsia="ru-RU"/>
              </w:rPr>
              <w:t>в</w:t>
            </w:r>
            <w:r>
              <w:rPr>
                <w:rFonts w:ascii="Times New Roman" w:hAnsi="Times New Roman" w:eastAsia="Times New Roman" w:cs="Times New Roman"/>
                <w:sz w:val="24"/>
                <w:szCs w:val="24"/>
                <w:lang w:val="en-US" w:eastAsia="ru-RU"/>
              </w:rPr>
              <w:t xml:space="preserve"> Past Simple Tense (There was an old house near the river.) </w:t>
            </w:r>
          </w:p>
        </w:tc>
      </w:tr>
      <w:tr w14:paraId="13BF7F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3" w:type="dxa"/>
          </w:tcPr>
          <w:p w14:paraId="260533DF">
            <w:pPr>
              <w:spacing w:after="0" w:line="240" w:lineRule="auto"/>
              <w:jc w:val="center"/>
              <w:rPr>
                <w:rFonts w:ascii="Times New Roman" w:hAnsi="Times New Roman" w:eastAsia="Times New Roman" w:cs="Times New Roman"/>
                <w:sz w:val="24"/>
                <w:szCs w:val="24"/>
                <w:lang w:val="en-US" w:eastAsia="ru-RU"/>
              </w:rPr>
            </w:pPr>
            <w:r>
              <w:rPr>
                <w:rFonts w:ascii="Times New Roman" w:hAnsi="Times New Roman" w:eastAsia="Times New Roman" w:cs="Times New Roman"/>
                <w:sz w:val="24"/>
                <w:szCs w:val="24"/>
                <w:lang w:val="ru-RU" w:eastAsia="ru-RU"/>
              </w:rPr>
              <w:t>2.4.2</w:t>
            </w:r>
          </w:p>
        </w:tc>
        <w:tc>
          <w:tcPr>
            <w:tcW w:w="7938" w:type="dxa"/>
          </w:tcPr>
          <w:p w14:paraId="30A3B766">
            <w:pPr>
              <w:spacing w:after="0" w:line="240" w:lineRule="auto"/>
              <w:jc w:val="both"/>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 xml:space="preserve">Побудительные предложения в отрицательной форме (Don't talk, please.) </w:t>
            </w:r>
          </w:p>
        </w:tc>
      </w:tr>
      <w:tr w14:paraId="03CCC5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3" w:type="dxa"/>
          </w:tcPr>
          <w:p w14:paraId="347EA0E3">
            <w:pPr>
              <w:spacing w:after="0" w:line="240" w:lineRule="auto"/>
              <w:jc w:val="center"/>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2.4.3</w:t>
            </w:r>
          </w:p>
        </w:tc>
        <w:tc>
          <w:tcPr>
            <w:tcW w:w="7938" w:type="dxa"/>
          </w:tcPr>
          <w:p w14:paraId="78EEFF80">
            <w:pPr>
              <w:spacing w:after="0" w:line="240" w:lineRule="auto"/>
              <w:jc w:val="both"/>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 xml:space="preserve">Правильные и неправильные глаголы в Past Simple Tense в повествовательных (утвердительных и отрицательных) и вопросительных (общий и специальный вопросы) предложениях </w:t>
            </w:r>
          </w:p>
        </w:tc>
      </w:tr>
      <w:tr w14:paraId="0B1D98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3" w:type="dxa"/>
          </w:tcPr>
          <w:p w14:paraId="61D26C84">
            <w:pPr>
              <w:spacing w:after="0" w:line="240" w:lineRule="auto"/>
              <w:jc w:val="center"/>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2.4.4</w:t>
            </w:r>
          </w:p>
        </w:tc>
        <w:tc>
          <w:tcPr>
            <w:tcW w:w="7938" w:type="dxa"/>
          </w:tcPr>
          <w:p w14:paraId="6099E61C">
            <w:pPr>
              <w:spacing w:after="0" w:line="240" w:lineRule="auto"/>
              <w:jc w:val="both"/>
              <w:rPr>
                <w:rFonts w:ascii="Times New Roman" w:hAnsi="Times New Roman" w:eastAsia="Times New Roman" w:cs="Times New Roman"/>
                <w:sz w:val="24"/>
                <w:szCs w:val="24"/>
                <w:lang w:val="en-US" w:eastAsia="ru-RU"/>
              </w:rPr>
            </w:pPr>
            <w:r>
              <w:rPr>
                <w:rFonts w:ascii="Times New Roman" w:hAnsi="Times New Roman" w:eastAsia="Times New Roman" w:cs="Times New Roman"/>
                <w:sz w:val="24"/>
                <w:szCs w:val="24"/>
                <w:lang w:val="ru-RU" w:eastAsia="ru-RU"/>
              </w:rPr>
              <w:t>Конструкция</w:t>
            </w:r>
            <w:r>
              <w:rPr>
                <w:rFonts w:ascii="Times New Roman" w:hAnsi="Times New Roman" w:eastAsia="Times New Roman" w:cs="Times New Roman"/>
                <w:sz w:val="24"/>
                <w:szCs w:val="24"/>
                <w:lang w:val="en-US" w:eastAsia="ru-RU"/>
              </w:rPr>
              <w:t xml:space="preserve"> I'd like to... (I'd like to read this book.) </w:t>
            </w:r>
          </w:p>
        </w:tc>
      </w:tr>
      <w:tr w14:paraId="6CCC70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3" w:type="dxa"/>
          </w:tcPr>
          <w:p w14:paraId="095F7A21">
            <w:pPr>
              <w:spacing w:after="0" w:line="240" w:lineRule="auto"/>
              <w:jc w:val="center"/>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en-US" w:eastAsia="ru-RU"/>
              </w:rPr>
              <w:t>2.4.5</w:t>
            </w:r>
          </w:p>
        </w:tc>
        <w:tc>
          <w:tcPr>
            <w:tcW w:w="7938" w:type="dxa"/>
          </w:tcPr>
          <w:p w14:paraId="2EDCEF13">
            <w:pPr>
              <w:spacing w:after="0" w:line="240" w:lineRule="auto"/>
              <w:jc w:val="both"/>
              <w:rPr>
                <w:rFonts w:ascii="Times New Roman" w:hAnsi="Times New Roman" w:eastAsia="Times New Roman" w:cs="Times New Roman"/>
                <w:sz w:val="24"/>
                <w:szCs w:val="24"/>
                <w:lang w:val="en-US" w:eastAsia="ru-RU"/>
              </w:rPr>
            </w:pPr>
            <w:r>
              <w:rPr>
                <w:rFonts w:ascii="Times New Roman" w:hAnsi="Times New Roman" w:eastAsia="Times New Roman" w:cs="Times New Roman"/>
                <w:sz w:val="24"/>
                <w:szCs w:val="24"/>
                <w:lang w:val="ru-RU" w:eastAsia="ru-RU"/>
              </w:rPr>
              <w:t>Конструкции</w:t>
            </w:r>
            <w:r>
              <w:rPr>
                <w:rFonts w:ascii="Times New Roman" w:hAnsi="Times New Roman" w:eastAsia="Times New Roman" w:cs="Times New Roman"/>
                <w:sz w:val="24"/>
                <w:szCs w:val="24"/>
                <w:lang w:val="en-US" w:eastAsia="ru-RU"/>
              </w:rPr>
              <w:t xml:space="preserve"> </w:t>
            </w:r>
            <w:r>
              <w:rPr>
                <w:rFonts w:ascii="Times New Roman" w:hAnsi="Times New Roman" w:eastAsia="Times New Roman" w:cs="Times New Roman"/>
                <w:sz w:val="24"/>
                <w:szCs w:val="24"/>
                <w:lang w:val="ru-RU" w:eastAsia="ru-RU"/>
              </w:rPr>
              <w:t>с</w:t>
            </w:r>
            <w:r>
              <w:rPr>
                <w:rFonts w:ascii="Times New Roman" w:hAnsi="Times New Roman" w:eastAsia="Times New Roman" w:cs="Times New Roman"/>
                <w:sz w:val="24"/>
                <w:szCs w:val="24"/>
                <w:lang w:val="en-US" w:eastAsia="ru-RU"/>
              </w:rPr>
              <w:t xml:space="preserve"> </w:t>
            </w:r>
            <w:r>
              <w:rPr>
                <w:rFonts w:ascii="Times New Roman" w:hAnsi="Times New Roman" w:eastAsia="Times New Roman" w:cs="Times New Roman"/>
                <w:sz w:val="24"/>
                <w:szCs w:val="24"/>
                <w:lang w:val="ru-RU" w:eastAsia="ru-RU"/>
              </w:rPr>
              <w:t>глаголами</w:t>
            </w:r>
            <w:r>
              <w:rPr>
                <w:rFonts w:ascii="Times New Roman" w:hAnsi="Times New Roman" w:eastAsia="Times New Roman" w:cs="Times New Roman"/>
                <w:sz w:val="24"/>
                <w:szCs w:val="24"/>
                <w:lang w:val="en-US" w:eastAsia="ru-RU"/>
              </w:rPr>
              <w:t xml:space="preserve"> </w:t>
            </w:r>
            <w:r>
              <w:rPr>
                <w:rFonts w:ascii="Times New Roman" w:hAnsi="Times New Roman" w:eastAsia="Times New Roman" w:cs="Times New Roman"/>
                <w:sz w:val="24"/>
                <w:szCs w:val="24"/>
                <w:lang w:val="ru-RU" w:eastAsia="ru-RU"/>
              </w:rPr>
              <w:t>на</w:t>
            </w:r>
            <w:r>
              <w:rPr>
                <w:rFonts w:ascii="Times New Roman" w:hAnsi="Times New Roman" w:eastAsia="Times New Roman" w:cs="Times New Roman"/>
                <w:sz w:val="24"/>
                <w:szCs w:val="24"/>
                <w:lang w:val="en-US" w:eastAsia="ru-RU"/>
              </w:rPr>
              <w:t xml:space="preserve"> -ing: to like/enjoy doing smth (I like riding my bike.) </w:t>
            </w:r>
          </w:p>
        </w:tc>
      </w:tr>
      <w:tr w14:paraId="364FDE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3" w:type="dxa"/>
          </w:tcPr>
          <w:p w14:paraId="7A00608D">
            <w:pPr>
              <w:spacing w:after="0" w:line="240" w:lineRule="auto"/>
              <w:jc w:val="center"/>
              <w:rPr>
                <w:rFonts w:ascii="Times New Roman" w:hAnsi="Times New Roman" w:eastAsia="Times New Roman" w:cs="Times New Roman"/>
                <w:sz w:val="24"/>
                <w:szCs w:val="24"/>
                <w:lang w:val="en-US" w:eastAsia="ru-RU"/>
              </w:rPr>
            </w:pPr>
            <w:r>
              <w:rPr>
                <w:rFonts w:ascii="Times New Roman" w:hAnsi="Times New Roman" w:eastAsia="Times New Roman" w:cs="Times New Roman"/>
                <w:sz w:val="24"/>
                <w:szCs w:val="24"/>
                <w:lang w:val="en-US" w:eastAsia="ru-RU"/>
              </w:rPr>
              <w:t>2.4.6</w:t>
            </w:r>
          </w:p>
        </w:tc>
        <w:tc>
          <w:tcPr>
            <w:tcW w:w="7938" w:type="dxa"/>
          </w:tcPr>
          <w:p w14:paraId="7B84F249">
            <w:pPr>
              <w:spacing w:after="0" w:line="240" w:lineRule="auto"/>
              <w:jc w:val="both"/>
              <w:rPr>
                <w:rFonts w:ascii="Times New Roman" w:hAnsi="Times New Roman" w:eastAsia="Times New Roman" w:cs="Times New Roman"/>
                <w:sz w:val="24"/>
                <w:szCs w:val="24"/>
                <w:lang w:val="en-US" w:eastAsia="ru-RU"/>
              </w:rPr>
            </w:pPr>
            <w:r>
              <w:rPr>
                <w:rFonts w:ascii="Times New Roman" w:hAnsi="Times New Roman" w:eastAsia="Times New Roman" w:cs="Times New Roman"/>
                <w:sz w:val="24"/>
                <w:szCs w:val="24"/>
                <w:lang w:val="ru-RU" w:eastAsia="ru-RU"/>
              </w:rPr>
              <w:t>Существительные</w:t>
            </w:r>
            <w:r>
              <w:rPr>
                <w:rFonts w:ascii="Times New Roman" w:hAnsi="Times New Roman" w:eastAsia="Times New Roman" w:cs="Times New Roman"/>
                <w:sz w:val="24"/>
                <w:szCs w:val="24"/>
                <w:lang w:val="en-US" w:eastAsia="ru-RU"/>
              </w:rPr>
              <w:t xml:space="preserve"> </w:t>
            </w:r>
            <w:r>
              <w:rPr>
                <w:rFonts w:ascii="Times New Roman" w:hAnsi="Times New Roman" w:eastAsia="Times New Roman" w:cs="Times New Roman"/>
                <w:sz w:val="24"/>
                <w:szCs w:val="24"/>
                <w:lang w:val="ru-RU" w:eastAsia="ru-RU"/>
              </w:rPr>
              <w:t>в</w:t>
            </w:r>
            <w:r>
              <w:rPr>
                <w:rFonts w:ascii="Times New Roman" w:hAnsi="Times New Roman" w:eastAsia="Times New Roman" w:cs="Times New Roman"/>
                <w:sz w:val="24"/>
                <w:szCs w:val="24"/>
                <w:lang w:val="en-US" w:eastAsia="ru-RU"/>
              </w:rPr>
              <w:t xml:space="preserve"> </w:t>
            </w:r>
            <w:r>
              <w:rPr>
                <w:rFonts w:ascii="Times New Roman" w:hAnsi="Times New Roman" w:eastAsia="Times New Roman" w:cs="Times New Roman"/>
                <w:sz w:val="24"/>
                <w:szCs w:val="24"/>
                <w:lang w:val="ru-RU" w:eastAsia="ru-RU"/>
              </w:rPr>
              <w:t>притяжательном</w:t>
            </w:r>
            <w:r>
              <w:rPr>
                <w:rFonts w:ascii="Times New Roman" w:hAnsi="Times New Roman" w:eastAsia="Times New Roman" w:cs="Times New Roman"/>
                <w:sz w:val="24"/>
                <w:szCs w:val="24"/>
                <w:lang w:val="en-US" w:eastAsia="ru-RU"/>
              </w:rPr>
              <w:t xml:space="preserve"> </w:t>
            </w:r>
            <w:r>
              <w:rPr>
                <w:rFonts w:ascii="Times New Roman" w:hAnsi="Times New Roman" w:eastAsia="Times New Roman" w:cs="Times New Roman"/>
                <w:sz w:val="24"/>
                <w:szCs w:val="24"/>
                <w:lang w:val="ru-RU" w:eastAsia="ru-RU"/>
              </w:rPr>
              <w:t>падеже</w:t>
            </w:r>
            <w:r>
              <w:rPr>
                <w:rFonts w:ascii="Times New Roman" w:hAnsi="Times New Roman" w:eastAsia="Times New Roman" w:cs="Times New Roman"/>
                <w:sz w:val="24"/>
                <w:szCs w:val="24"/>
                <w:lang w:val="en-US" w:eastAsia="ru-RU"/>
              </w:rPr>
              <w:t xml:space="preserve"> (Possessive Case: Ann's dress, children's toys, boys' books) </w:t>
            </w:r>
          </w:p>
        </w:tc>
      </w:tr>
      <w:tr w14:paraId="4E461D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3" w:type="dxa"/>
          </w:tcPr>
          <w:p w14:paraId="3116767D">
            <w:pPr>
              <w:spacing w:after="0" w:line="240" w:lineRule="auto"/>
              <w:jc w:val="center"/>
              <w:rPr>
                <w:rFonts w:ascii="Times New Roman" w:hAnsi="Times New Roman" w:eastAsia="Times New Roman" w:cs="Times New Roman"/>
                <w:sz w:val="24"/>
                <w:szCs w:val="24"/>
                <w:lang w:val="en-US" w:eastAsia="ru-RU"/>
              </w:rPr>
            </w:pPr>
            <w:r>
              <w:rPr>
                <w:rFonts w:ascii="Times New Roman" w:hAnsi="Times New Roman" w:eastAsia="Times New Roman" w:cs="Times New Roman"/>
                <w:sz w:val="24"/>
                <w:szCs w:val="24"/>
                <w:lang w:val="en-US" w:eastAsia="ru-RU"/>
              </w:rPr>
              <w:t>2.4.7</w:t>
            </w:r>
          </w:p>
        </w:tc>
        <w:tc>
          <w:tcPr>
            <w:tcW w:w="7938" w:type="dxa"/>
          </w:tcPr>
          <w:p w14:paraId="45CC6B88">
            <w:pPr>
              <w:spacing w:after="0" w:line="240" w:lineRule="auto"/>
              <w:jc w:val="both"/>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Слова, выражающие количество, с исчисляемыми и неисчисляемыми существительными (</w:t>
            </w:r>
            <w:r>
              <w:rPr>
                <w:rFonts w:ascii="Times New Roman" w:hAnsi="Times New Roman" w:eastAsia="Times New Roman" w:cs="Times New Roman"/>
                <w:sz w:val="24"/>
                <w:szCs w:val="24"/>
                <w:lang w:val="en-US" w:eastAsia="ru-RU"/>
              </w:rPr>
              <w:t>much</w:t>
            </w:r>
            <w:r>
              <w:rPr>
                <w:rFonts w:ascii="Times New Roman" w:hAnsi="Times New Roman" w:eastAsia="Times New Roman" w:cs="Times New Roman"/>
                <w:sz w:val="24"/>
                <w:szCs w:val="24"/>
                <w:lang w:val="ru-RU" w:eastAsia="ru-RU"/>
              </w:rPr>
              <w:t>/</w:t>
            </w:r>
            <w:r>
              <w:rPr>
                <w:rFonts w:ascii="Times New Roman" w:hAnsi="Times New Roman" w:eastAsia="Times New Roman" w:cs="Times New Roman"/>
                <w:sz w:val="24"/>
                <w:szCs w:val="24"/>
                <w:lang w:val="en-US" w:eastAsia="ru-RU"/>
              </w:rPr>
              <w:t>many</w:t>
            </w:r>
            <w:r>
              <w:rPr>
                <w:rFonts w:ascii="Times New Roman" w:hAnsi="Times New Roman" w:eastAsia="Times New Roman" w:cs="Times New Roman"/>
                <w:sz w:val="24"/>
                <w:szCs w:val="24"/>
                <w:lang w:val="ru-RU" w:eastAsia="ru-RU"/>
              </w:rPr>
              <w:t>/</w:t>
            </w:r>
            <w:r>
              <w:rPr>
                <w:rFonts w:ascii="Times New Roman" w:hAnsi="Times New Roman" w:eastAsia="Times New Roman" w:cs="Times New Roman"/>
                <w:sz w:val="24"/>
                <w:szCs w:val="24"/>
                <w:lang w:val="en-US" w:eastAsia="ru-RU"/>
              </w:rPr>
              <w:t>a</w:t>
            </w:r>
            <w:r>
              <w:rPr>
                <w:rFonts w:ascii="Times New Roman" w:hAnsi="Times New Roman" w:eastAsia="Times New Roman" w:cs="Times New Roman"/>
                <w:sz w:val="24"/>
                <w:szCs w:val="24"/>
                <w:lang w:val="ru-RU" w:eastAsia="ru-RU"/>
              </w:rPr>
              <w:t xml:space="preserve"> </w:t>
            </w:r>
            <w:r>
              <w:rPr>
                <w:rFonts w:ascii="Times New Roman" w:hAnsi="Times New Roman" w:eastAsia="Times New Roman" w:cs="Times New Roman"/>
                <w:sz w:val="24"/>
                <w:szCs w:val="24"/>
                <w:lang w:val="en-US" w:eastAsia="ru-RU"/>
              </w:rPr>
              <w:t>lot</w:t>
            </w:r>
            <w:r>
              <w:rPr>
                <w:rFonts w:ascii="Times New Roman" w:hAnsi="Times New Roman" w:eastAsia="Times New Roman" w:cs="Times New Roman"/>
                <w:sz w:val="24"/>
                <w:szCs w:val="24"/>
                <w:lang w:val="ru-RU" w:eastAsia="ru-RU"/>
              </w:rPr>
              <w:t xml:space="preserve"> </w:t>
            </w:r>
            <w:r>
              <w:rPr>
                <w:rFonts w:ascii="Times New Roman" w:hAnsi="Times New Roman" w:eastAsia="Times New Roman" w:cs="Times New Roman"/>
                <w:sz w:val="24"/>
                <w:szCs w:val="24"/>
                <w:lang w:val="en-US" w:eastAsia="ru-RU"/>
              </w:rPr>
              <w:t>of</w:t>
            </w:r>
            <w:r>
              <w:rPr>
                <w:rFonts w:ascii="Times New Roman" w:hAnsi="Times New Roman" w:eastAsia="Times New Roman" w:cs="Times New Roman"/>
                <w:sz w:val="24"/>
                <w:szCs w:val="24"/>
                <w:lang w:val="ru-RU" w:eastAsia="ru-RU"/>
              </w:rPr>
              <w:t xml:space="preserve">) </w:t>
            </w:r>
          </w:p>
        </w:tc>
      </w:tr>
      <w:tr w14:paraId="3BE67F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3" w:type="dxa"/>
          </w:tcPr>
          <w:p w14:paraId="72DCAF62">
            <w:pPr>
              <w:spacing w:after="0" w:line="240" w:lineRule="auto"/>
              <w:jc w:val="center"/>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2.4.8</w:t>
            </w:r>
          </w:p>
        </w:tc>
        <w:tc>
          <w:tcPr>
            <w:tcW w:w="7938" w:type="dxa"/>
          </w:tcPr>
          <w:p w14:paraId="174136F8">
            <w:pPr>
              <w:spacing w:after="0" w:line="240" w:lineRule="auto"/>
              <w:jc w:val="both"/>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 xml:space="preserve">Личные местоимения в объектном падеже (me, you, him/her/it, us, them) </w:t>
            </w:r>
          </w:p>
        </w:tc>
      </w:tr>
      <w:tr w14:paraId="5B441E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3" w:type="dxa"/>
          </w:tcPr>
          <w:p w14:paraId="14A39BC4">
            <w:pPr>
              <w:spacing w:after="0" w:line="240" w:lineRule="auto"/>
              <w:jc w:val="center"/>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2.4.9</w:t>
            </w:r>
          </w:p>
        </w:tc>
        <w:tc>
          <w:tcPr>
            <w:tcW w:w="7938" w:type="dxa"/>
          </w:tcPr>
          <w:p w14:paraId="639B637A">
            <w:pPr>
              <w:spacing w:after="0" w:line="240" w:lineRule="auto"/>
              <w:jc w:val="both"/>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 xml:space="preserve">Указательные местоимения (this – these; that – those) </w:t>
            </w:r>
          </w:p>
        </w:tc>
      </w:tr>
      <w:tr w14:paraId="725040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3" w:type="dxa"/>
          </w:tcPr>
          <w:p w14:paraId="5F5DA1DE">
            <w:pPr>
              <w:spacing w:after="0" w:line="240" w:lineRule="auto"/>
              <w:jc w:val="center"/>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2.4.10</w:t>
            </w:r>
          </w:p>
        </w:tc>
        <w:tc>
          <w:tcPr>
            <w:tcW w:w="7938" w:type="dxa"/>
          </w:tcPr>
          <w:p w14:paraId="261798DE">
            <w:pPr>
              <w:spacing w:after="0" w:line="240" w:lineRule="auto"/>
              <w:jc w:val="both"/>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 xml:space="preserve">Неопределённые местоимения (some/any) в повествовательных и вопросительных предложениях (Have you got any friends? – Yes, I've got some.) </w:t>
            </w:r>
          </w:p>
        </w:tc>
      </w:tr>
      <w:tr w14:paraId="3751D8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3" w:type="dxa"/>
          </w:tcPr>
          <w:p w14:paraId="0BCB70D9">
            <w:pPr>
              <w:spacing w:after="0" w:line="240" w:lineRule="auto"/>
              <w:jc w:val="center"/>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2.4.11</w:t>
            </w:r>
          </w:p>
        </w:tc>
        <w:tc>
          <w:tcPr>
            <w:tcW w:w="7938" w:type="dxa"/>
          </w:tcPr>
          <w:p w14:paraId="16B4F619">
            <w:pPr>
              <w:spacing w:after="0" w:line="240" w:lineRule="auto"/>
              <w:jc w:val="both"/>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 xml:space="preserve">Наречия частотности (usually, often) </w:t>
            </w:r>
          </w:p>
        </w:tc>
      </w:tr>
      <w:tr w14:paraId="50788C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3" w:type="dxa"/>
          </w:tcPr>
          <w:p w14:paraId="59EE61C8">
            <w:pPr>
              <w:spacing w:after="0" w:line="240" w:lineRule="auto"/>
              <w:jc w:val="center"/>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2.4.12</w:t>
            </w:r>
          </w:p>
        </w:tc>
        <w:tc>
          <w:tcPr>
            <w:tcW w:w="7938" w:type="dxa"/>
          </w:tcPr>
          <w:p w14:paraId="292A2274">
            <w:pPr>
              <w:spacing w:after="0" w:line="240" w:lineRule="auto"/>
              <w:jc w:val="both"/>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Количественные числительные (13–100). Порядковые числительные (1–30)</w:t>
            </w:r>
          </w:p>
        </w:tc>
      </w:tr>
      <w:tr w14:paraId="4C3BE6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3" w:type="dxa"/>
          </w:tcPr>
          <w:p w14:paraId="3BA320ED">
            <w:pPr>
              <w:spacing w:after="0" w:line="240" w:lineRule="auto"/>
              <w:jc w:val="center"/>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2.4.13</w:t>
            </w:r>
          </w:p>
        </w:tc>
        <w:tc>
          <w:tcPr>
            <w:tcW w:w="7938" w:type="dxa"/>
          </w:tcPr>
          <w:p w14:paraId="7C330461">
            <w:pPr>
              <w:spacing w:after="0" w:line="240" w:lineRule="auto"/>
              <w:jc w:val="both"/>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 xml:space="preserve">Вопросительные слова (when, whose, why) </w:t>
            </w:r>
          </w:p>
        </w:tc>
      </w:tr>
      <w:tr w14:paraId="7A2989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3" w:type="dxa"/>
          </w:tcPr>
          <w:p w14:paraId="310FB0E9">
            <w:pPr>
              <w:spacing w:after="0" w:line="240" w:lineRule="auto"/>
              <w:jc w:val="center"/>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en-US" w:eastAsia="ru-RU"/>
              </w:rPr>
              <w:t>2.4.14</w:t>
            </w:r>
          </w:p>
        </w:tc>
        <w:tc>
          <w:tcPr>
            <w:tcW w:w="7938" w:type="dxa"/>
          </w:tcPr>
          <w:p w14:paraId="4202A2BA">
            <w:pPr>
              <w:spacing w:after="0" w:line="240" w:lineRule="auto"/>
              <w:jc w:val="both"/>
              <w:rPr>
                <w:rFonts w:ascii="Times New Roman" w:hAnsi="Times New Roman" w:eastAsia="Times New Roman" w:cs="Times New Roman"/>
                <w:sz w:val="24"/>
                <w:szCs w:val="24"/>
                <w:lang w:val="en-US" w:eastAsia="ru-RU"/>
              </w:rPr>
            </w:pPr>
            <w:r>
              <w:rPr>
                <w:rFonts w:ascii="Times New Roman" w:hAnsi="Times New Roman" w:eastAsia="Times New Roman" w:cs="Times New Roman"/>
                <w:sz w:val="24"/>
                <w:szCs w:val="24"/>
                <w:lang w:val="ru-RU" w:eastAsia="ru-RU"/>
              </w:rPr>
              <w:t>Предлоги</w:t>
            </w:r>
            <w:r>
              <w:rPr>
                <w:rFonts w:ascii="Times New Roman" w:hAnsi="Times New Roman" w:eastAsia="Times New Roman" w:cs="Times New Roman"/>
                <w:sz w:val="24"/>
                <w:szCs w:val="24"/>
                <w:lang w:val="en-US" w:eastAsia="ru-RU"/>
              </w:rPr>
              <w:t xml:space="preserve"> </w:t>
            </w:r>
            <w:r>
              <w:rPr>
                <w:rFonts w:ascii="Times New Roman" w:hAnsi="Times New Roman" w:eastAsia="Times New Roman" w:cs="Times New Roman"/>
                <w:sz w:val="24"/>
                <w:szCs w:val="24"/>
                <w:lang w:val="ru-RU" w:eastAsia="ru-RU"/>
              </w:rPr>
              <w:t>места</w:t>
            </w:r>
            <w:r>
              <w:rPr>
                <w:rFonts w:ascii="Times New Roman" w:hAnsi="Times New Roman" w:eastAsia="Times New Roman" w:cs="Times New Roman"/>
                <w:sz w:val="24"/>
                <w:szCs w:val="24"/>
                <w:lang w:val="en-US" w:eastAsia="ru-RU"/>
              </w:rPr>
              <w:t xml:space="preserve"> (next to, in front of, behind), </w:t>
            </w:r>
            <w:r>
              <w:rPr>
                <w:rFonts w:ascii="Times New Roman" w:hAnsi="Times New Roman" w:eastAsia="Times New Roman" w:cs="Times New Roman"/>
                <w:sz w:val="24"/>
                <w:szCs w:val="24"/>
                <w:lang w:val="ru-RU" w:eastAsia="ru-RU"/>
              </w:rPr>
              <w:t>направления</w:t>
            </w:r>
            <w:r>
              <w:rPr>
                <w:rFonts w:ascii="Times New Roman" w:hAnsi="Times New Roman" w:eastAsia="Times New Roman" w:cs="Times New Roman"/>
                <w:sz w:val="24"/>
                <w:szCs w:val="24"/>
                <w:lang w:val="en-US" w:eastAsia="ru-RU"/>
              </w:rPr>
              <w:t xml:space="preserve"> (to), </w:t>
            </w:r>
            <w:r>
              <w:rPr>
                <w:rFonts w:ascii="Times New Roman" w:hAnsi="Times New Roman" w:eastAsia="Times New Roman" w:cs="Times New Roman"/>
                <w:sz w:val="24"/>
                <w:szCs w:val="24"/>
                <w:lang w:val="ru-RU" w:eastAsia="ru-RU"/>
              </w:rPr>
              <w:t>времени</w:t>
            </w:r>
            <w:r>
              <w:rPr>
                <w:rFonts w:ascii="Times New Roman" w:hAnsi="Times New Roman" w:eastAsia="Times New Roman" w:cs="Times New Roman"/>
                <w:sz w:val="24"/>
                <w:szCs w:val="24"/>
                <w:lang w:val="en-US" w:eastAsia="ru-RU"/>
              </w:rPr>
              <w:t xml:space="preserve"> (at, in, on </w:t>
            </w:r>
            <w:r>
              <w:rPr>
                <w:rFonts w:ascii="Times New Roman" w:hAnsi="Times New Roman" w:eastAsia="Times New Roman" w:cs="Times New Roman"/>
                <w:sz w:val="24"/>
                <w:szCs w:val="24"/>
                <w:lang w:val="ru-RU" w:eastAsia="ru-RU"/>
              </w:rPr>
              <w:t>в</w:t>
            </w:r>
            <w:r>
              <w:rPr>
                <w:rFonts w:ascii="Times New Roman" w:hAnsi="Times New Roman" w:eastAsia="Times New Roman" w:cs="Times New Roman"/>
                <w:sz w:val="24"/>
                <w:szCs w:val="24"/>
                <w:lang w:val="en-US" w:eastAsia="ru-RU"/>
              </w:rPr>
              <w:t xml:space="preserve"> </w:t>
            </w:r>
            <w:r>
              <w:rPr>
                <w:rFonts w:ascii="Times New Roman" w:hAnsi="Times New Roman" w:eastAsia="Times New Roman" w:cs="Times New Roman"/>
                <w:sz w:val="24"/>
                <w:szCs w:val="24"/>
                <w:lang w:val="ru-RU" w:eastAsia="ru-RU"/>
              </w:rPr>
              <w:t>выражениях</w:t>
            </w:r>
            <w:r>
              <w:rPr>
                <w:rFonts w:ascii="Times New Roman" w:hAnsi="Times New Roman" w:eastAsia="Times New Roman" w:cs="Times New Roman"/>
                <w:sz w:val="24"/>
                <w:szCs w:val="24"/>
                <w:lang w:val="en-US" w:eastAsia="ru-RU"/>
              </w:rPr>
              <w:t xml:space="preserve"> at 5 o'clock, in the morning, on Monday) </w:t>
            </w:r>
          </w:p>
        </w:tc>
      </w:tr>
      <w:tr w14:paraId="65C029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3" w:type="dxa"/>
          </w:tcPr>
          <w:p w14:paraId="2687C626">
            <w:pPr>
              <w:spacing w:after="0" w:line="240" w:lineRule="auto"/>
              <w:jc w:val="center"/>
              <w:rPr>
                <w:rFonts w:ascii="Times New Roman" w:hAnsi="Times New Roman" w:eastAsia="Times New Roman" w:cs="Times New Roman"/>
                <w:sz w:val="24"/>
                <w:szCs w:val="24"/>
                <w:lang w:val="en-US" w:eastAsia="ru-RU"/>
              </w:rPr>
            </w:pPr>
            <w:r>
              <w:rPr>
                <w:rFonts w:ascii="Times New Roman" w:hAnsi="Times New Roman" w:eastAsia="Times New Roman" w:cs="Times New Roman"/>
                <w:sz w:val="24"/>
                <w:szCs w:val="24"/>
                <w:lang w:val="ru-RU" w:eastAsia="ru-RU"/>
              </w:rPr>
              <w:t>3</w:t>
            </w:r>
          </w:p>
        </w:tc>
        <w:tc>
          <w:tcPr>
            <w:tcW w:w="7938" w:type="dxa"/>
          </w:tcPr>
          <w:p w14:paraId="41C961F7">
            <w:pPr>
              <w:spacing w:after="0" w:line="240" w:lineRule="auto"/>
              <w:jc w:val="both"/>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Социокультурные знания и умения</w:t>
            </w:r>
          </w:p>
        </w:tc>
      </w:tr>
      <w:tr w14:paraId="365828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3" w:type="dxa"/>
          </w:tcPr>
          <w:p w14:paraId="18042AFA">
            <w:pPr>
              <w:spacing w:after="0" w:line="240" w:lineRule="auto"/>
              <w:jc w:val="center"/>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3.1</w:t>
            </w:r>
          </w:p>
        </w:tc>
        <w:tc>
          <w:tcPr>
            <w:tcW w:w="7938" w:type="dxa"/>
          </w:tcPr>
          <w:p w14:paraId="72F183BF">
            <w:pPr>
              <w:spacing w:after="0" w:line="240" w:lineRule="auto"/>
              <w:jc w:val="both"/>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 xml:space="preserve">Знание и использование некоторых социокультурных элементов речевого поведенческого этикета, принятого в стране (странах) изучаемого языка в некоторых ситуациях общения: приветствие, прощание, знакомство, выражение благодарности, извинение, поздравление с днём рождения, Новым годом, Рождеством </w:t>
            </w:r>
          </w:p>
        </w:tc>
      </w:tr>
      <w:tr w14:paraId="726E09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3" w:type="dxa"/>
          </w:tcPr>
          <w:p w14:paraId="6F222865">
            <w:pPr>
              <w:spacing w:after="0" w:line="240" w:lineRule="auto"/>
              <w:jc w:val="center"/>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3.2</w:t>
            </w:r>
          </w:p>
        </w:tc>
        <w:tc>
          <w:tcPr>
            <w:tcW w:w="7938" w:type="dxa"/>
          </w:tcPr>
          <w:p w14:paraId="0C74A86D">
            <w:pPr>
              <w:spacing w:after="0" w:line="240" w:lineRule="auto"/>
              <w:jc w:val="both"/>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 xml:space="preserve">Знание произведений детского фольклора (рифмовок, стихов, песенок), персонажей детских книг </w:t>
            </w:r>
          </w:p>
        </w:tc>
      </w:tr>
      <w:tr w14:paraId="2F5893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3" w:type="dxa"/>
          </w:tcPr>
          <w:p w14:paraId="0266E507">
            <w:pPr>
              <w:spacing w:after="0" w:line="240" w:lineRule="auto"/>
              <w:jc w:val="center"/>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3.3</w:t>
            </w:r>
          </w:p>
        </w:tc>
        <w:tc>
          <w:tcPr>
            <w:tcW w:w="7938" w:type="dxa"/>
          </w:tcPr>
          <w:p w14:paraId="406CF750">
            <w:pPr>
              <w:spacing w:after="0" w:line="240" w:lineRule="auto"/>
              <w:jc w:val="both"/>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 xml:space="preserve">Краткое представление своей страны и страны (стран) изучаемого языка (названия родной страны и страны (стран) изучаемого языка и их столиц, название родного населенного пункта, цвета национальных флагов) </w:t>
            </w:r>
          </w:p>
        </w:tc>
      </w:tr>
      <w:tr w14:paraId="1495BE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3" w:type="dxa"/>
          </w:tcPr>
          <w:p w14:paraId="7424509E">
            <w:pPr>
              <w:spacing w:after="0" w:line="240" w:lineRule="auto"/>
              <w:jc w:val="center"/>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4</w:t>
            </w:r>
          </w:p>
        </w:tc>
        <w:tc>
          <w:tcPr>
            <w:tcW w:w="7938" w:type="dxa"/>
          </w:tcPr>
          <w:p w14:paraId="3035A207">
            <w:pPr>
              <w:spacing w:after="0" w:line="240" w:lineRule="auto"/>
              <w:jc w:val="both"/>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 xml:space="preserve">Компенсаторные умения </w:t>
            </w:r>
          </w:p>
        </w:tc>
      </w:tr>
      <w:tr w14:paraId="07D3C7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3" w:type="dxa"/>
          </w:tcPr>
          <w:p w14:paraId="4FB1C4E5">
            <w:pPr>
              <w:spacing w:after="0" w:line="240" w:lineRule="auto"/>
              <w:jc w:val="center"/>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4.1</w:t>
            </w:r>
          </w:p>
        </w:tc>
        <w:tc>
          <w:tcPr>
            <w:tcW w:w="7938" w:type="dxa"/>
          </w:tcPr>
          <w:p w14:paraId="71DB5EE1">
            <w:pPr>
              <w:spacing w:after="0" w:line="240" w:lineRule="auto"/>
              <w:jc w:val="both"/>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 xml:space="preserve">Использование при чтении и аудировании языковой, в том числе контекстуальной, догадки </w:t>
            </w:r>
          </w:p>
        </w:tc>
      </w:tr>
      <w:tr w14:paraId="6F676D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3" w:type="dxa"/>
          </w:tcPr>
          <w:p w14:paraId="62A63E5F">
            <w:pPr>
              <w:spacing w:after="0" w:line="240" w:lineRule="auto"/>
              <w:jc w:val="center"/>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4.2</w:t>
            </w:r>
          </w:p>
        </w:tc>
        <w:tc>
          <w:tcPr>
            <w:tcW w:w="7938" w:type="dxa"/>
          </w:tcPr>
          <w:p w14:paraId="1EB3B65A">
            <w:pPr>
              <w:spacing w:after="0" w:line="240" w:lineRule="auto"/>
              <w:jc w:val="both"/>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 xml:space="preserve">Использование при формулировании собственных высказываний ключевых слов, вопросов; иллюстраций </w:t>
            </w:r>
          </w:p>
        </w:tc>
      </w:tr>
      <w:tr w14:paraId="192317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3" w:type="dxa"/>
          </w:tcPr>
          <w:p w14:paraId="6DE04998">
            <w:pPr>
              <w:spacing w:after="0" w:line="240" w:lineRule="auto"/>
              <w:jc w:val="center"/>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4.3</w:t>
            </w:r>
          </w:p>
        </w:tc>
        <w:tc>
          <w:tcPr>
            <w:tcW w:w="7938" w:type="dxa"/>
          </w:tcPr>
          <w:p w14:paraId="50744FB8">
            <w:pPr>
              <w:spacing w:after="0" w:line="240" w:lineRule="auto"/>
              <w:jc w:val="both"/>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 xml:space="preserve">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 </w:t>
            </w:r>
          </w:p>
        </w:tc>
      </w:tr>
      <w:tr w14:paraId="279FF2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81" w:type="dxa"/>
            <w:gridSpan w:val="2"/>
          </w:tcPr>
          <w:p w14:paraId="16C53C1D">
            <w:pPr>
              <w:spacing w:after="0" w:line="240" w:lineRule="auto"/>
              <w:jc w:val="both"/>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Тематическое содержание речи</w:t>
            </w:r>
          </w:p>
        </w:tc>
      </w:tr>
      <w:tr w14:paraId="347613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3" w:type="dxa"/>
          </w:tcPr>
          <w:p w14:paraId="3E228F3D">
            <w:pPr>
              <w:spacing w:after="0" w:line="240" w:lineRule="auto"/>
              <w:jc w:val="center"/>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А</w:t>
            </w:r>
          </w:p>
        </w:tc>
        <w:tc>
          <w:tcPr>
            <w:tcW w:w="7938" w:type="dxa"/>
          </w:tcPr>
          <w:p w14:paraId="4EDDF7BE">
            <w:pPr>
              <w:spacing w:after="0" w:line="240" w:lineRule="auto"/>
              <w:jc w:val="both"/>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 xml:space="preserve">Мир моего «я». Моя семья. Мой день рождения. Моя любимая еда. Мой день (распорядок дня) </w:t>
            </w:r>
          </w:p>
        </w:tc>
      </w:tr>
      <w:tr w14:paraId="4408C6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3" w:type="dxa"/>
          </w:tcPr>
          <w:p w14:paraId="30C50009">
            <w:pPr>
              <w:spacing w:after="0" w:line="240" w:lineRule="auto"/>
              <w:jc w:val="center"/>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Б</w:t>
            </w:r>
          </w:p>
        </w:tc>
        <w:tc>
          <w:tcPr>
            <w:tcW w:w="7938" w:type="dxa"/>
          </w:tcPr>
          <w:p w14:paraId="109F22DA">
            <w:pPr>
              <w:spacing w:after="0" w:line="240" w:lineRule="auto"/>
              <w:jc w:val="both"/>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 xml:space="preserve">Мир моих увлечений. Любимая игрушка, игра. Мой питомец. Любимые занятия. Любимая сказка. Выходной день. Каникулы </w:t>
            </w:r>
          </w:p>
        </w:tc>
      </w:tr>
      <w:tr w14:paraId="3306BD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3" w:type="dxa"/>
          </w:tcPr>
          <w:p w14:paraId="1FC39796">
            <w:pPr>
              <w:spacing w:after="0" w:line="240" w:lineRule="auto"/>
              <w:jc w:val="center"/>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В</w:t>
            </w:r>
          </w:p>
        </w:tc>
        <w:tc>
          <w:tcPr>
            <w:tcW w:w="7938" w:type="dxa"/>
          </w:tcPr>
          <w:p w14:paraId="2D9B1F26">
            <w:pPr>
              <w:spacing w:after="0" w:line="240" w:lineRule="auto"/>
              <w:jc w:val="both"/>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 xml:space="preserve">Мир вокруг меня. Моя комната (квартира, дом). Моя школа. Мои друзья. Моя малая родина (город, село). Дикие и домашние животные. Погода. Времена года (месяцы) </w:t>
            </w:r>
          </w:p>
        </w:tc>
      </w:tr>
      <w:tr w14:paraId="417B6E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3" w:type="dxa"/>
          </w:tcPr>
          <w:p w14:paraId="24A01F3B">
            <w:pPr>
              <w:spacing w:after="0" w:line="240" w:lineRule="auto"/>
              <w:jc w:val="center"/>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Г</w:t>
            </w:r>
          </w:p>
        </w:tc>
        <w:tc>
          <w:tcPr>
            <w:tcW w:w="7938" w:type="dxa"/>
          </w:tcPr>
          <w:p w14:paraId="2DDAE477">
            <w:pPr>
              <w:spacing w:after="0" w:line="240" w:lineRule="auto"/>
              <w:jc w:val="both"/>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Родная страна и страны изучаемого языка. Россия и страна (страны) изучаемого языка. Их столицы, достопримечательности и интересные факты. Произведения детского фольклора. Литературные персонажи детских книг. Праздники родной страны и страны (стран) изучаемого языка</w:t>
            </w:r>
          </w:p>
        </w:tc>
      </w:tr>
    </w:tbl>
    <w:p w14:paraId="50696EEB">
      <w:pPr>
        <w:tabs>
          <w:tab w:val="left" w:pos="4301"/>
        </w:tabs>
        <w:spacing w:after="0"/>
        <w:jc w:val="center"/>
        <w:rPr>
          <w:rFonts w:ascii="Times New Roman" w:hAnsi="Times New Roman" w:cs="Times New Roman"/>
          <w:b/>
          <w:sz w:val="24"/>
          <w:lang w:val="ru-RU"/>
        </w:rPr>
      </w:pPr>
    </w:p>
    <w:p w14:paraId="77D112D2">
      <w:pPr>
        <w:tabs>
          <w:tab w:val="left" w:pos="4301"/>
        </w:tabs>
        <w:spacing w:after="0"/>
        <w:jc w:val="center"/>
        <w:rPr>
          <w:rFonts w:ascii="Times New Roman" w:hAnsi="Times New Roman" w:cs="Times New Roman"/>
          <w:b/>
          <w:sz w:val="28"/>
          <w:szCs w:val="24"/>
          <w:lang w:val="ru-RU"/>
        </w:rPr>
      </w:pPr>
    </w:p>
    <w:p w14:paraId="27E25E90">
      <w:pPr>
        <w:tabs>
          <w:tab w:val="left" w:pos="4301"/>
        </w:tabs>
        <w:spacing w:after="0"/>
        <w:jc w:val="center"/>
        <w:rPr>
          <w:rFonts w:ascii="Times New Roman" w:hAnsi="Times New Roman" w:cs="Times New Roman"/>
          <w:b/>
          <w:sz w:val="24"/>
          <w:szCs w:val="24"/>
          <w:lang w:val="ru-RU"/>
        </w:rPr>
      </w:pPr>
    </w:p>
    <w:p w14:paraId="32526F5D">
      <w:pPr>
        <w:tabs>
          <w:tab w:val="left" w:pos="4301"/>
        </w:tabs>
        <w:spacing w:after="0"/>
        <w:jc w:val="center"/>
        <w:rPr>
          <w:rFonts w:ascii="Times New Roman" w:hAnsi="Times New Roman" w:cs="Times New Roman"/>
          <w:b/>
          <w:sz w:val="24"/>
          <w:szCs w:val="24"/>
          <w:lang w:val="ru-RU"/>
        </w:rPr>
      </w:pPr>
    </w:p>
    <w:p w14:paraId="30777F1F">
      <w:pPr>
        <w:tabs>
          <w:tab w:val="left" w:pos="4301"/>
        </w:tabs>
        <w:spacing w:after="0"/>
        <w:jc w:val="center"/>
        <w:rPr>
          <w:rFonts w:ascii="Times New Roman" w:hAnsi="Times New Roman" w:cs="Times New Roman"/>
          <w:b/>
          <w:sz w:val="24"/>
          <w:szCs w:val="24"/>
          <w:lang w:val="ru-RU"/>
        </w:rPr>
      </w:pPr>
      <w:r>
        <w:rPr>
          <w:rFonts w:ascii="Times New Roman" w:hAnsi="Times New Roman" w:cs="Times New Roman"/>
          <w:b/>
          <w:sz w:val="24"/>
          <w:szCs w:val="24"/>
          <w:lang w:val="ru-RU"/>
        </w:rPr>
        <w:t xml:space="preserve">4 КЛАСС </w:t>
      </w:r>
    </w:p>
    <w:p w14:paraId="51CDB192">
      <w:pPr>
        <w:tabs>
          <w:tab w:val="left" w:pos="4301"/>
        </w:tabs>
        <w:spacing w:after="0"/>
        <w:jc w:val="center"/>
        <w:rPr>
          <w:rFonts w:ascii="Times New Roman" w:hAnsi="Times New Roman" w:cs="Times New Roman"/>
          <w:b/>
          <w:sz w:val="24"/>
          <w:szCs w:val="24"/>
          <w:lang w:val="ru-RU"/>
        </w:rPr>
      </w:pPr>
      <w:r>
        <w:rPr>
          <w:rFonts w:ascii="Times New Roman" w:hAnsi="Times New Roman" w:cs="Times New Roman"/>
          <w:b/>
          <w:sz w:val="24"/>
          <w:szCs w:val="24"/>
          <w:lang w:val="ru-RU"/>
        </w:rPr>
        <w:t>Проверяемые требования к результатам освоения основной образовательной программы</w:t>
      </w:r>
    </w:p>
    <w:p w14:paraId="102F18E1">
      <w:pPr>
        <w:tabs>
          <w:tab w:val="left" w:pos="4301"/>
        </w:tabs>
        <w:spacing w:after="0"/>
        <w:jc w:val="center"/>
        <w:rPr>
          <w:rFonts w:ascii="Times New Roman" w:hAnsi="Times New Roman" w:cs="Times New Roman"/>
          <w:b/>
          <w:sz w:val="24"/>
          <w:szCs w:val="24"/>
          <w:lang w:val="ru-RU"/>
        </w:rPr>
      </w:pPr>
    </w:p>
    <w:tbl>
      <w:tblPr>
        <w:tblStyle w:val="34"/>
        <w:tblW w:w="9781" w:type="dxa"/>
        <w:tblInd w:w="-5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43"/>
        <w:gridCol w:w="7938"/>
      </w:tblGrid>
      <w:tr w14:paraId="33A092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3" w:type="dxa"/>
          </w:tcPr>
          <w:p w14:paraId="26A540EB">
            <w:pPr>
              <w:spacing w:after="0" w:line="240" w:lineRule="auto"/>
              <w:jc w:val="center"/>
              <w:rPr>
                <w:rFonts w:ascii="Times New Roman" w:hAnsi="Times New Roman" w:eastAsia="Times New Roman" w:cs="Times New Roman"/>
                <w:b/>
                <w:sz w:val="24"/>
                <w:szCs w:val="24"/>
                <w:lang w:val="ru-RU" w:eastAsia="ru-RU"/>
              </w:rPr>
            </w:pPr>
            <w:r>
              <w:rPr>
                <w:rFonts w:ascii="Times New Roman" w:hAnsi="Times New Roman" w:eastAsia="Times New Roman" w:cs="Times New Roman"/>
                <w:b/>
                <w:sz w:val="24"/>
                <w:szCs w:val="24"/>
                <w:lang w:val="ru-RU" w:eastAsia="ru-RU"/>
              </w:rPr>
              <w:t xml:space="preserve">Код проверяемого результата </w:t>
            </w:r>
          </w:p>
        </w:tc>
        <w:tc>
          <w:tcPr>
            <w:tcW w:w="7938" w:type="dxa"/>
          </w:tcPr>
          <w:p w14:paraId="2CB840F4">
            <w:pPr>
              <w:spacing w:after="0" w:line="240" w:lineRule="auto"/>
              <w:jc w:val="center"/>
              <w:rPr>
                <w:rFonts w:ascii="Times New Roman" w:hAnsi="Times New Roman" w:eastAsia="Times New Roman" w:cs="Times New Roman"/>
                <w:b/>
                <w:sz w:val="24"/>
                <w:szCs w:val="24"/>
                <w:lang w:val="ru-RU" w:eastAsia="ru-RU"/>
              </w:rPr>
            </w:pPr>
            <w:r>
              <w:rPr>
                <w:rFonts w:ascii="Times New Roman" w:hAnsi="Times New Roman" w:eastAsia="Times New Roman" w:cs="Times New Roman"/>
                <w:b/>
                <w:sz w:val="24"/>
                <w:szCs w:val="24"/>
                <w:lang w:val="ru-RU" w:eastAsia="ru-RU"/>
              </w:rPr>
              <w:t>Проверяемые предметные результаты освоения основной образовательной программы начального общего образования</w:t>
            </w:r>
          </w:p>
        </w:tc>
      </w:tr>
      <w:tr w14:paraId="7EE4C6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3" w:type="dxa"/>
          </w:tcPr>
          <w:p w14:paraId="321B6C00">
            <w:pPr>
              <w:spacing w:after="0" w:line="240" w:lineRule="auto"/>
              <w:jc w:val="center"/>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1</w:t>
            </w:r>
          </w:p>
        </w:tc>
        <w:tc>
          <w:tcPr>
            <w:tcW w:w="7938" w:type="dxa"/>
          </w:tcPr>
          <w:p w14:paraId="610B05A7">
            <w:pPr>
              <w:spacing w:after="0" w:line="240" w:lineRule="auto"/>
              <w:jc w:val="both"/>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 xml:space="preserve">Коммуникативные умения </w:t>
            </w:r>
          </w:p>
        </w:tc>
      </w:tr>
      <w:tr w14:paraId="06D7CC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3" w:type="dxa"/>
          </w:tcPr>
          <w:p w14:paraId="29A8154D">
            <w:pPr>
              <w:spacing w:after="0" w:line="240" w:lineRule="auto"/>
              <w:jc w:val="center"/>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1.1</w:t>
            </w:r>
          </w:p>
        </w:tc>
        <w:tc>
          <w:tcPr>
            <w:tcW w:w="7938" w:type="dxa"/>
          </w:tcPr>
          <w:p w14:paraId="3045F514">
            <w:pPr>
              <w:spacing w:after="0" w:line="240" w:lineRule="auto"/>
              <w:jc w:val="both"/>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 xml:space="preserve">Говорение </w:t>
            </w:r>
          </w:p>
        </w:tc>
      </w:tr>
      <w:tr w14:paraId="477D41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3" w:type="dxa"/>
          </w:tcPr>
          <w:p w14:paraId="1FC90726">
            <w:pPr>
              <w:spacing w:after="0" w:line="240" w:lineRule="auto"/>
              <w:jc w:val="center"/>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1.1.1</w:t>
            </w:r>
          </w:p>
        </w:tc>
        <w:tc>
          <w:tcPr>
            <w:tcW w:w="7938" w:type="dxa"/>
          </w:tcPr>
          <w:p w14:paraId="7E240914">
            <w:pPr>
              <w:spacing w:after="0" w:line="240" w:lineRule="auto"/>
              <w:jc w:val="both"/>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 xml:space="preserve">Диалогическая речь </w:t>
            </w:r>
          </w:p>
        </w:tc>
      </w:tr>
      <w:tr w14:paraId="7E9552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3" w:type="dxa"/>
          </w:tcPr>
          <w:p w14:paraId="2B34474B">
            <w:pPr>
              <w:spacing w:after="0" w:line="240" w:lineRule="auto"/>
              <w:jc w:val="center"/>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1.1.1.1</w:t>
            </w:r>
          </w:p>
        </w:tc>
        <w:tc>
          <w:tcPr>
            <w:tcW w:w="7938" w:type="dxa"/>
          </w:tcPr>
          <w:p w14:paraId="0F9FBFFF">
            <w:pPr>
              <w:spacing w:after="0" w:line="240" w:lineRule="auto"/>
              <w:jc w:val="both"/>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 xml:space="preserve">Вести диалог этикетного характера на основе вербальных и (или) зрительных опор с соблюдением правил речевого этикета, принятых в стране (странах) изучаемого языка (не менее 4–5 реплик со стороны каждого собеседника) </w:t>
            </w:r>
          </w:p>
        </w:tc>
      </w:tr>
      <w:tr w14:paraId="4BB9B3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3" w:type="dxa"/>
          </w:tcPr>
          <w:p w14:paraId="418B19E5">
            <w:pPr>
              <w:spacing w:after="0" w:line="240" w:lineRule="auto"/>
              <w:jc w:val="center"/>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1.1.1.2</w:t>
            </w:r>
          </w:p>
        </w:tc>
        <w:tc>
          <w:tcPr>
            <w:tcW w:w="7938" w:type="dxa"/>
          </w:tcPr>
          <w:p w14:paraId="106D49ED">
            <w:pPr>
              <w:spacing w:after="0" w:line="240" w:lineRule="auto"/>
              <w:jc w:val="both"/>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 xml:space="preserve">Вести диалог-расспрос на основе вербальных и (или) зрительных опор с соблюдением правил речевого этикета, принятых в стране (странах) изучаемого языка (не менее 4–5 реплик со стороны каждого собеседника) </w:t>
            </w:r>
          </w:p>
        </w:tc>
      </w:tr>
      <w:tr w14:paraId="2E37D9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3" w:type="dxa"/>
          </w:tcPr>
          <w:p w14:paraId="2E2854B9">
            <w:pPr>
              <w:spacing w:after="0" w:line="240" w:lineRule="auto"/>
              <w:jc w:val="center"/>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1.1.1.3</w:t>
            </w:r>
          </w:p>
        </w:tc>
        <w:tc>
          <w:tcPr>
            <w:tcW w:w="7938" w:type="dxa"/>
          </w:tcPr>
          <w:p w14:paraId="5C471685">
            <w:pPr>
              <w:spacing w:after="0" w:line="240" w:lineRule="auto"/>
              <w:jc w:val="both"/>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 xml:space="preserve">Вести диалог-побуждение на основе вербальных и (или) зрительных опор с соблюдением правил речевого этикета, принятых в стране (странах) изучаемого языка (не менее 4–5 реплик со стороны каждого собеседника) </w:t>
            </w:r>
          </w:p>
        </w:tc>
      </w:tr>
      <w:tr w14:paraId="69BE0F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3" w:type="dxa"/>
          </w:tcPr>
          <w:p w14:paraId="2FB09C10">
            <w:pPr>
              <w:spacing w:after="0" w:line="240" w:lineRule="auto"/>
              <w:jc w:val="center"/>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1.1.1.4</w:t>
            </w:r>
          </w:p>
        </w:tc>
        <w:tc>
          <w:tcPr>
            <w:tcW w:w="7938" w:type="dxa"/>
          </w:tcPr>
          <w:p w14:paraId="255FDD6B">
            <w:pPr>
              <w:spacing w:after="0" w:line="240" w:lineRule="auto"/>
              <w:jc w:val="both"/>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 xml:space="preserve">Вести диалог-разговор по телефону с использованием картинки, фотографии и (или) ключевых слов в стандартных ситуациях неофициального общения с соблюдением норм речевого этикета в объёме не менее 4–5 реплик со стороны каждого собеседника </w:t>
            </w:r>
          </w:p>
        </w:tc>
      </w:tr>
      <w:tr w14:paraId="40740A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3" w:type="dxa"/>
          </w:tcPr>
          <w:p w14:paraId="3B7546C5">
            <w:pPr>
              <w:spacing w:after="0" w:line="240" w:lineRule="auto"/>
              <w:jc w:val="center"/>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1.1.2</w:t>
            </w:r>
          </w:p>
        </w:tc>
        <w:tc>
          <w:tcPr>
            <w:tcW w:w="7938" w:type="dxa"/>
          </w:tcPr>
          <w:p w14:paraId="1D28C757">
            <w:pPr>
              <w:spacing w:after="0" w:line="240" w:lineRule="auto"/>
              <w:jc w:val="both"/>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 xml:space="preserve">Монологическая речь </w:t>
            </w:r>
          </w:p>
        </w:tc>
      </w:tr>
      <w:tr w14:paraId="6164B3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3" w:type="dxa"/>
          </w:tcPr>
          <w:p w14:paraId="3ED41A63">
            <w:pPr>
              <w:spacing w:after="0" w:line="240" w:lineRule="auto"/>
              <w:jc w:val="center"/>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1.1.2.1</w:t>
            </w:r>
          </w:p>
        </w:tc>
        <w:tc>
          <w:tcPr>
            <w:tcW w:w="7938" w:type="dxa"/>
          </w:tcPr>
          <w:p w14:paraId="6A051E34">
            <w:pPr>
              <w:spacing w:after="0" w:line="240" w:lineRule="auto"/>
              <w:jc w:val="both"/>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 xml:space="preserve">Создавать устные связные монологические высказывания (описание, рассуждение; повествование (сообщение) с вербальными и (или) зрительными опорами в рамках тематического содержания речи для 4 класса (объём монологического высказывания – не менее 4–5 фраз) </w:t>
            </w:r>
          </w:p>
        </w:tc>
      </w:tr>
      <w:tr w14:paraId="71B668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3" w:type="dxa"/>
          </w:tcPr>
          <w:p w14:paraId="6F4F52DD">
            <w:pPr>
              <w:spacing w:after="0" w:line="240" w:lineRule="auto"/>
              <w:jc w:val="center"/>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1.1.2.2</w:t>
            </w:r>
          </w:p>
        </w:tc>
        <w:tc>
          <w:tcPr>
            <w:tcW w:w="7938" w:type="dxa"/>
          </w:tcPr>
          <w:p w14:paraId="512ACAE4">
            <w:pPr>
              <w:spacing w:after="0" w:line="240" w:lineRule="auto"/>
              <w:jc w:val="both"/>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 xml:space="preserve">Создавать устные связные монологические высказывания по образцу; выражать своё отношение к предмету речи </w:t>
            </w:r>
          </w:p>
        </w:tc>
      </w:tr>
      <w:tr w14:paraId="73DFD8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3" w:type="dxa"/>
          </w:tcPr>
          <w:p w14:paraId="7DC6FD34">
            <w:pPr>
              <w:spacing w:after="0" w:line="240" w:lineRule="auto"/>
              <w:jc w:val="center"/>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1.1.2.3</w:t>
            </w:r>
          </w:p>
        </w:tc>
        <w:tc>
          <w:tcPr>
            <w:tcW w:w="7938" w:type="dxa"/>
          </w:tcPr>
          <w:p w14:paraId="55ECAE19">
            <w:pPr>
              <w:spacing w:after="0" w:line="240" w:lineRule="auto"/>
              <w:jc w:val="both"/>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Передавать основное содержание прочитанного текста с вербальными и (или) зрительными опорами в объёме не менее 4–5 фраз</w:t>
            </w:r>
          </w:p>
        </w:tc>
      </w:tr>
      <w:tr w14:paraId="560849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3" w:type="dxa"/>
          </w:tcPr>
          <w:p w14:paraId="7B318EBC">
            <w:pPr>
              <w:spacing w:after="0" w:line="240" w:lineRule="auto"/>
              <w:jc w:val="center"/>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1.1.2.4</w:t>
            </w:r>
          </w:p>
        </w:tc>
        <w:tc>
          <w:tcPr>
            <w:tcW w:w="7938" w:type="dxa"/>
          </w:tcPr>
          <w:p w14:paraId="373DB9A9">
            <w:pPr>
              <w:spacing w:after="0" w:line="240" w:lineRule="auto"/>
              <w:jc w:val="both"/>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Представлять результаты выполненной проектной работы, в том числе подбирая иллюстративный материал (рисунки, фото) к тексту выступления, в объёме не менее 4–5 фраз</w:t>
            </w:r>
          </w:p>
        </w:tc>
      </w:tr>
      <w:tr w14:paraId="4317C0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3" w:type="dxa"/>
          </w:tcPr>
          <w:p w14:paraId="6D8D7455">
            <w:pPr>
              <w:spacing w:after="0" w:line="240" w:lineRule="auto"/>
              <w:jc w:val="center"/>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1.2</w:t>
            </w:r>
          </w:p>
        </w:tc>
        <w:tc>
          <w:tcPr>
            <w:tcW w:w="7938" w:type="dxa"/>
          </w:tcPr>
          <w:p w14:paraId="66B4D9E3">
            <w:pPr>
              <w:spacing w:after="0" w:line="240" w:lineRule="auto"/>
              <w:jc w:val="both"/>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 xml:space="preserve">Аудирование </w:t>
            </w:r>
          </w:p>
        </w:tc>
      </w:tr>
      <w:tr w14:paraId="6CAB10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3" w:type="dxa"/>
          </w:tcPr>
          <w:p w14:paraId="014BF1BC">
            <w:pPr>
              <w:spacing w:after="0" w:line="240" w:lineRule="auto"/>
              <w:jc w:val="center"/>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1.2.1</w:t>
            </w:r>
          </w:p>
        </w:tc>
        <w:tc>
          <w:tcPr>
            <w:tcW w:w="7938" w:type="dxa"/>
          </w:tcPr>
          <w:p w14:paraId="59855F6F">
            <w:pPr>
              <w:spacing w:after="0" w:line="240" w:lineRule="auto"/>
              <w:jc w:val="both"/>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 xml:space="preserve">Воспринимать на слух и понимать речь учителя и других обучающихся, вербально (невербально) реагировать на услышанное </w:t>
            </w:r>
          </w:p>
        </w:tc>
      </w:tr>
      <w:tr w14:paraId="3D0550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3" w:type="dxa"/>
          </w:tcPr>
          <w:p w14:paraId="79A98D42">
            <w:pPr>
              <w:spacing w:after="0" w:line="240" w:lineRule="auto"/>
              <w:jc w:val="center"/>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1.2.2</w:t>
            </w:r>
          </w:p>
        </w:tc>
        <w:tc>
          <w:tcPr>
            <w:tcW w:w="7938" w:type="dxa"/>
          </w:tcPr>
          <w:p w14:paraId="789D1396">
            <w:pPr>
              <w:spacing w:after="0" w:line="240" w:lineRule="auto"/>
              <w:jc w:val="both"/>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 xml:space="preserve">Воспринимать на слух и понимать основное содержание учебных и адаптированных аутентичных текстов, построенных на изученном языковом материале, со зрительной опорой и с использованием языковой, в том числе контекстуальной, догадки (время звучания текста (текстов) для аудирования – до 1 минуты) </w:t>
            </w:r>
          </w:p>
        </w:tc>
      </w:tr>
      <w:tr w14:paraId="7D3DAE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3" w:type="dxa"/>
          </w:tcPr>
          <w:p w14:paraId="0FDB59EF">
            <w:pPr>
              <w:spacing w:after="0" w:line="240" w:lineRule="auto"/>
              <w:jc w:val="center"/>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1.2.3</w:t>
            </w:r>
          </w:p>
        </w:tc>
        <w:tc>
          <w:tcPr>
            <w:tcW w:w="7938" w:type="dxa"/>
          </w:tcPr>
          <w:p w14:paraId="6D15ED4E">
            <w:pPr>
              <w:spacing w:after="0" w:line="240" w:lineRule="auto"/>
              <w:jc w:val="both"/>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 xml:space="preserve">Воспринимать на слух и понимать запрашиваемую информацию фактического характера в учебных и адаптированных аутентичных текстах, построенных на изученном языковом материале, со зрительной опорой и с использованием языковой, в том числе контекстуальной, догадки (время звучания текста (текстов) для аудирования – до 1 минуты) </w:t>
            </w:r>
          </w:p>
        </w:tc>
      </w:tr>
      <w:tr w14:paraId="59C29A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3" w:type="dxa"/>
          </w:tcPr>
          <w:p w14:paraId="424D7437">
            <w:pPr>
              <w:spacing w:after="0" w:line="240" w:lineRule="auto"/>
              <w:jc w:val="center"/>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1.3</w:t>
            </w:r>
          </w:p>
        </w:tc>
        <w:tc>
          <w:tcPr>
            <w:tcW w:w="7938" w:type="dxa"/>
          </w:tcPr>
          <w:p w14:paraId="30702831">
            <w:pPr>
              <w:spacing w:after="0" w:line="240" w:lineRule="auto"/>
              <w:jc w:val="both"/>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 xml:space="preserve">Смысловое чтение </w:t>
            </w:r>
          </w:p>
        </w:tc>
      </w:tr>
      <w:tr w14:paraId="1EAA38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4" w:hRule="atLeast"/>
        </w:trPr>
        <w:tc>
          <w:tcPr>
            <w:tcW w:w="1843" w:type="dxa"/>
          </w:tcPr>
          <w:p w14:paraId="19BB2F68">
            <w:pPr>
              <w:spacing w:after="0" w:line="240" w:lineRule="auto"/>
              <w:jc w:val="center"/>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1.3.1</w:t>
            </w:r>
          </w:p>
        </w:tc>
        <w:tc>
          <w:tcPr>
            <w:tcW w:w="7938" w:type="dxa"/>
          </w:tcPr>
          <w:p w14:paraId="3D166194">
            <w:pPr>
              <w:spacing w:after="0" w:line="240" w:lineRule="auto"/>
              <w:jc w:val="both"/>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 xml:space="preserve">Читать вслух учебные тексты объемом до 80 слов, построенные на изученном языковом материале, с соблюдением правил чтения и соответствующей интонацией, демонстрируя понимание прочитанного </w:t>
            </w:r>
          </w:p>
        </w:tc>
      </w:tr>
      <w:tr w14:paraId="2E8FE9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3" w:type="dxa"/>
          </w:tcPr>
          <w:p w14:paraId="034514EF">
            <w:pPr>
              <w:spacing w:after="0" w:line="240" w:lineRule="auto"/>
              <w:jc w:val="center"/>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1.3.2</w:t>
            </w:r>
          </w:p>
        </w:tc>
        <w:tc>
          <w:tcPr>
            <w:tcW w:w="7938" w:type="dxa"/>
          </w:tcPr>
          <w:p w14:paraId="0C40D74A">
            <w:pPr>
              <w:spacing w:after="0" w:line="240" w:lineRule="auto"/>
              <w:jc w:val="both"/>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 xml:space="preserve">Читать про себя и понимать основное содержание текстов, содержащих отдельные незнакомые слова, со зрительной опорой и без опоры, с использованием языковой, в том числе контекстуальной, догадки (объём текста (текстов) для чтения – до 160 слов) </w:t>
            </w:r>
          </w:p>
        </w:tc>
      </w:tr>
      <w:tr w14:paraId="783F9D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3" w:type="dxa"/>
          </w:tcPr>
          <w:p w14:paraId="62087B75">
            <w:pPr>
              <w:spacing w:after="0" w:line="240" w:lineRule="auto"/>
              <w:jc w:val="center"/>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1.3.3</w:t>
            </w:r>
          </w:p>
        </w:tc>
        <w:tc>
          <w:tcPr>
            <w:tcW w:w="7938" w:type="dxa"/>
          </w:tcPr>
          <w:p w14:paraId="7A7511FA">
            <w:pPr>
              <w:spacing w:after="0" w:line="240" w:lineRule="auto"/>
              <w:jc w:val="both"/>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Читать про себя и понимать запрашиваемую информацию в текстах, содержащих отдельные незнакомые слова, со зрительной опорой и без опоры, с использованием языковой, в том числе контекстуальной, догадки (объём текста (текстов) для чтения – до 160 слов)</w:t>
            </w:r>
          </w:p>
        </w:tc>
      </w:tr>
      <w:tr w14:paraId="4195BD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3" w:type="dxa"/>
          </w:tcPr>
          <w:p w14:paraId="3B8A371A">
            <w:pPr>
              <w:spacing w:after="0" w:line="240" w:lineRule="auto"/>
              <w:jc w:val="center"/>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1.3.4</w:t>
            </w:r>
          </w:p>
        </w:tc>
        <w:tc>
          <w:tcPr>
            <w:tcW w:w="7938" w:type="dxa"/>
          </w:tcPr>
          <w:p w14:paraId="4070C72C">
            <w:pPr>
              <w:spacing w:after="0" w:line="240" w:lineRule="auto"/>
              <w:jc w:val="both"/>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 xml:space="preserve">Прогнозировать содержание текста на основе заголовка </w:t>
            </w:r>
          </w:p>
        </w:tc>
      </w:tr>
      <w:tr w14:paraId="510076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3" w:type="dxa"/>
          </w:tcPr>
          <w:p w14:paraId="28A4DA63">
            <w:pPr>
              <w:spacing w:after="0" w:line="240" w:lineRule="auto"/>
              <w:jc w:val="center"/>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1.3.5</w:t>
            </w:r>
          </w:p>
        </w:tc>
        <w:tc>
          <w:tcPr>
            <w:tcW w:w="7938" w:type="dxa"/>
          </w:tcPr>
          <w:p w14:paraId="575AC9E7">
            <w:pPr>
              <w:spacing w:after="0" w:line="240" w:lineRule="auto"/>
              <w:jc w:val="both"/>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Читать про себя несплошные тексты (таблицы) и понимать представленную в них информацию</w:t>
            </w:r>
          </w:p>
        </w:tc>
      </w:tr>
      <w:tr w14:paraId="30B42B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3" w:type="dxa"/>
          </w:tcPr>
          <w:p w14:paraId="19D8FA7F">
            <w:pPr>
              <w:spacing w:after="0" w:line="240" w:lineRule="auto"/>
              <w:jc w:val="center"/>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1.4</w:t>
            </w:r>
          </w:p>
        </w:tc>
        <w:tc>
          <w:tcPr>
            <w:tcW w:w="7938" w:type="dxa"/>
          </w:tcPr>
          <w:p w14:paraId="340EA3F1">
            <w:pPr>
              <w:spacing w:after="0" w:line="240" w:lineRule="auto"/>
              <w:jc w:val="both"/>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 xml:space="preserve">Письмо </w:t>
            </w:r>
          </w:p>
        </w:tc>
      </w:tr>
      <w:tr w14:paraId="6C8ACA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3" w:type="dxa"/>
          </w:tcPr>
          <w:p w14:paraId="0AE8E991">
            <w:pPr>
              <w:spacing w:after="0" w:line="240" w:lineRule="auto"/>
              <w:jc w:val="center"/>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1.4.1</w:t>
            </w:r>
          </w:p>
        </w:tc>
        <w:tc>
          <w:tcPr>
            <w:tcW w:w="7938" w:type="dxa"/>
          </w:tcPr>
          <w:p w14:paraId="24550418">
            <w:pPr>
              <w:spacing w:after="0" w:line="240" w:lineRule="auto"/>
              <w:jc w:val="both"/>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Заполнять анкеты и формуляры с указанием личной информации: имя, фамилия, возраст, место жительства (страна проживания, город), любимые занятия и другие</w:t>
            </w:r>
          </w:p>
        </w:tc>
      </w:tr>
      <w:tr w14:paraId="709489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3" w:type="dxa"/>
          </w:tcPr>
          <w:p w14:paraId="23943D79">
            <w:pPr>
              <w:spacing w:after="0" w:line="240" w:lineRule="auto"/>
              <w:jc w:val="center"/>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1.4.2</w:t>
            </w:r>
          </w:p>
        </w:tc>
        <w:tc>
          <w:tcPr>
            <w:tcW w:w="7938" w:type="dxa"/>
          </w:tcPr>
          <w:p w14:paraId="09071A9C">
            <w:pPr>
              <w:spacing w:after="0" w:line="240" w:lineRule="auto"/>
              <w:jc w:val="both"/>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 xml:space="preserve">Писать с использованием образца поздравления с днём рождения, Новым годом, Рождеством с выражением пожеланий </w:t>
            </w:r>
          </w:p>
        </w:tc>
      </w:tr>
      <w:tr w14:paraId="7907E2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3" w:type="dxa"/>
          </w:tcPr>
          <w:p w14:paraId="0D66CBEB">
            <w:pPr>
              <w:spacing w:after="0" w:line="240" w:lineRule="auto"/>
              <w:jc w:val="center"/>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1.4.3</w:t>
            </w:r>
          </w:p>
        </w:tc>
        <w:tc>
          <w:tcPr>
            <w:tcW w:w="7938" w:type="dxa"/>
          </w:tcPr>
          <w:p w14:paraId="3BA9B815">
            <w:pPr>
              <w:spacing w:after="0" w:line="240" w:lineRule="auto"/>
              <w:jc w:val="both"/>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 xml:space="preserve">Писать с использованием образца электронное сообщение личного характера (объём сообщения – до 50 слов) </w:t>
            </w:r>
          </w:p>
        </w:tc>
      </w:tr>
      <w:tr w14:paraId="0430FF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3" w:type="dxa"/>
          </w:tcPr>
          <w:p w14:paraId="3E99B47B">
            <w:pPr>
              <w:spacing w:after="0" w:line="240" w:lineRule="auto"/>
              <w:jc w:val="center"/>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2</w:t>
            </w:r>
          </w:p>
        </w:tc>
        <w:tc>
          <w:tcPr>
            <w:tcW w:w="7938" w:type="dxa"/>
          </w:tcPr>
          <w:p w14:paraId="29AD9B71">
            <w:pPr>
              <w:spacing w:after="0" w:line="240" w:lineRule="auto"/>
              <w:jc w:val="both"/>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 xml:space="preserve">Языковые знания и навыки </w:t>
            </w:r>
          </w:p>
        </w:tc>
      </w:tr>
      <w:tr w14:paraId="040841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3" w:hRule="atLeast"/>
        </w:trPr>
        <w:tc>
          <w:tcPr>
            <w:tcW w:w="1843" w:type="dxa"/>
          </w:tcPr>
          <w:p w14:paraId="66D3A103">
            <w:pPr>
              <w:spacing w:after="0" w:line="240" w:lineRule="auto"/>
              <w:jc w:val="center"/>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2.1</w:t>
            </w:r>
          </w:p>
        </w:tc>
        <w:tc>
          <w:tcPr>
            <w:tcW w:w="7938" w:type="dxa"/>
          </w:tcPr>
          <w:p w14:paraId="5FD4DBFC">
            <w:pPr>
              <w:spacing w:after="0" w:line="240" w:lineRule="auto"/>
              <w:jc w:val="both"/>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 xml:space="preserve">Фонетическая сторона речи </w:t>
            </w:r>
          </w:p>
        </w:tc>
      </w:tr>
      <w:tr w14:paraId="3C76AB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3" w:type="dxa"/>
          </w:tcPr>
          <w:p w14:paraId="4BD77E64">
            <w:pPr>
              <w:spacing w:after="0" w:line="240" w:lineRule="auto"/>
              <w:jc w:val="center"/>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2.1.1</w:t>
            </w:r>
          </w:p>
        </w:tc>
        <w:tc>
          <w:tcPr>
            <w:tcW w:w="7938" w:type="dxa"/>
          </w:tcPr>
          <w:p w14:paraId="25189E1E">
            <w:pPr>
              <w:spacing w:after="0" w:line="240" w:lineRule="auto"/>
              <w:jc w:val="both"/>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 xml:space="preserve">Читать новые слова согласно основным правилам чтения </w:t>
            </w:r>
          </w:p>
        </w:tc>
      </w:tr>
      <w:tr w14:paraId="1F76FA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3" w:type="dxa"/>
          </w:tcPr>
          <w:p w14:paraId="2FAEAACB">
            <w:pPr>
              <w:spacing w:after="0" w:line="240" w:lineRule="auto"/>
              <w:jc w:val="center"/>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2.1.2</w:t>
            </w:r>
          </w:p>
        </w:tc>
        <w:tc>
          <w:tcPr>
            <w:tcW w:w="7938" w:type="dxa"/>
          </w:tcPr>
          <w:p w14:paraId="5ADB05B6">
            <w:pPr>
              <w:spacing w:after="0" w:line="240" w:lineRule="auto"/>
              <w:jc w:val="both"/>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 xml:space="preserve">Различать на слух и правильно произносить слова и фразы (предложения) с соблюдением их ритмико-интонационных особенностей </w:t>
            </w:r>
          </w:p>
        </w:tc>
      </w:tr>
      <w:tr w14:paraId="153DD1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3" w:type="dxa"/>
          </w:tcPr>
          <w:p w14:paraId="3270E862">
            <w:pPr>
              <w:spacing w:after="0" w:line="240" w:lineRule="auto"/>
              <w:jc w:val="center"/>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2.2</w:t>
            </w:r>
          </w:p>
        </w:tc>
        <w:tc>
          <w:tcPr>
            <w:tcW w:w="7938" w:type="dxa"/>
          </w:tcPr>
          <w:p w14:paraId="308FBC76">
            <w:pPr>
              <w:spacing w:after="0" w:line="240" w:lineRule="auto"/>
              <w:jc w:val="both"/>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 xml:space="preserve">Графика, орфография и пунктуация </w:t>
            </w:r>
          </w:p>
        </w:tc>
      </w:tr>
      <w:tr w14:paraId="61B733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3" w:type="dxa"/>
          </w:tcPr>
          <w:p w14:paraId="7FAB9A35">
            <w:pPr>
              <w:spacing w:after="0" w:line="240" w:lineRule="auto"/>
              <w:jc w:val="center"/>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2.2.1</w:t>
            </w:r>
          </w:p>
        </w:tc>
        <w:tc>
          <w:tcPr>
            <w:tcW w:w="7938" w:type="dxa"/>
          </w:tcPr>
          <w:p w14:paraId="7547E208">
            <w:pPr>
              <w:spacing w:after="0" w:line="240" w:lineRule="auto"/>
              <w:jc w:val="both"/>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 xml:space="preserve">Правильно писать изученные слова </w:t>
            </w:r>
          </w:p>
        </w:tc>
      </w:tr>
      <w:tr w14:paraId="5DFF82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3" w:type="dxa"/>
          </w:tcPr>
          <w:p w14:paraId="4C44A8E4">
            <w:pPr>
              <w:spacing w:after="0" w:line="240" w:lineRule="auto"/>
              <w:jc w:val="center"/>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2.2.2</w:t>
            </w:r>
          </w:p>
        </w:tc>
        <w:tc>
          <w:tcPr>
            <w:tcW w:w="7938" w:type="dxa"/>
          </w:tcPr>
          <w:p w14:paraId="011000E8">
            <w:pPr>
              <w:spacing w:after="0" w:line="240" w:lineRule="auto"/>
              <w:jc w:val="both"/>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 xml:space="preserve">Правильно расставлять знаки препинания (точка, вопросительный и восклицательный знаки в конце предложения, апостроф, запятая при перечислении) </w:t>
            </w:r>
          </w:p>
        </w:tc>
      </w:tr>
      <w:tr w14:paraId="577B2A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3" w:type="dxa"/>
          </w:tcPr>
          <w:p w14:paraId="2E2ECD4E">
            <w:pPr>
              <w:spacing w:after="0" w:line="240" w:lineRule="auto"/>
              <w:jc w:val="center"/>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2.3</w:t>
            </w:r>
          </w:p>
        </w:tc>
        <w:tc>
          <w:tcPr>
            <w:tcW w:w="7938" w:type="dxa"/>
          </w:tcPr>
          <w:p w14:paraId="5486EE92">
            <w:pPr>
              <w:spacing w:after="0" w:line="240" w:lineRule="auto"/>
              <w:jc w:val="both"/>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 xml:space="preserve">Лексическая сторона речи </w:t>
            </w:r>
          </w:p>
        </w:tc>
      </w:tr>
      <w:tr w14:paraId="0A2DA6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3" w:type="dxa"/>
          </w:tcPr>
          <w:p w14:paraId="2B1D8446">
            <w:pPr>
              <w:spacing w:after="0" w:line="240" w:lineRule="auto"/>
              <w:jc w:val="center"/>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2.3.1</w:t>
            </w:r>
          </w:p>
        </w:tc>
        <w:tc>
          <w:tcPr>
            <w:tcW w:w="7938" w:type="dxa"/>
          </w:tcPr>
          <w:p w14:paraId="26684BB8">
            <w:pPr>
              <w:spacing w:after="0" w:line="240" w:lineRule="auto"/>
              <w:jc w:val="both"/>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 xml:space="preserve">Распознавать и употреблять в устной и письменной речи не менее 500 лексических единиц (слов, словосочетаний, речевых клише), включая 350 лексических единиц, освоенных в предшествующие годы обучения </w:t>
            </w:r>
          </w:p>
        </w:tc>
      </w:tr>
      <w:tr w14:paraId="1CA791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3" w:type="dxa"/>
          </w:tcPr>
          <w:p w14:paraId="146B1266">
            <w:pPr>
              <w:spacing w:after="0" w:line="240" w:lineRule="auto"/>
              <w:jc w:val="center"/>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2.3.2</w:t>
            </w:r>
          </w:p>
        </w:tc>
        <w:tc>
          <w:tcPr>
            <w:tcW w:w="7938" w:type="dxa"/>
          </w:tcPr>
          <w:p w14:paraId="6AAD7D2A">
            <w:pPr>
              <w:spacing w:after="0" w:line="240" w:lineRule="auto"/>
              <w:jc w:val="both"/>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 xml:space="preserve">Распознавать и образовывать родственные слова, образованные с использованием одного из основных способов словообразования – аффиксации (суффиксы -er/-or, -ist: teacher, actor, artist) </w:t>
            </w:r>
          </w:p>
        </w:tc>
      </w:tr>
      <w:tr w14:paraId="2196B2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3" w:type="dxa"/>
          </w:tcPr>
          <w:p w14:paraId="637BE152">
            <w:pPr>
              <w:spacing w:after="0" w:line="240" w:lineRule="auto"/>
              <w:jc w:val="center"/>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2.3.3</w:t>
            </w:r>
          </w:p>
        </w:tc>
        <w:tc>
          <w:tcPr>
            <w:tcW w:w="7938" w:type="dxa"/>
          </w:tcPr>
          <w:p w14:paraId="227FF2EA">
            <w:pPr>
              <w:spacing w:after="0" w:line="240" w:lineRule="auto"/>
              <w:jc w:val="both"/>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Распознавать и образовывать родственные слова, образованные с использованием одного из основных способов словообразования – словосложения (blackboard)</w:t>
            </w:r>
          </w:p>
        </w:tc>
      </w:tr>
      <w:tr w14:paraId="0C08BF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3" w:type="dxa"/>
          </w:tcPr>
          <w:p w14:paraId="2D4EB59B">
            <w:pPr>
              <w:spacing w:after="0" w:line="240" w:lineRule="auto"/>
              <w:jc w:val="center"/>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2.3.4</w:t>
            </w:r>
          </w:p>
        </w:tc>
        <w:tc>
          <w:tcPr>
            <w:tcW w:w="7938" w:type="dxa"/>
          </w:tcPr>
          <w:p w14:paraId="3F99D838">
            <w:pPr>
              <w:spacing w:after="0" w:line="240" w:lineRule="auto"/>
              <w:jc w:val="both"/>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 xml:space="preserve">Распознавать и образовывать родственные слова, образованные с использованием одного из основных способов словообразования – конверсии (to play – a play) </w:t>
            </w:r>
          </w:p>
        </w:tc>
      </w:tr>
      <w:tr w14:paraId="49301A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3" w:type="dxa"/>
          </w:tcPr>
          <w:p w14:paraId="469AEB3A">
            <w:pPr>
              <w:spacing w:after="0" w:line="240" w:lineRule="auto"/>
              <w:jc w:val="center"/>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2.4</w:t>
            </w:r>
          </w:p>
        </w:tc>
        <w:tc>
          <w:tcPr>
            <w:tcW w:w="7938" w:type="dxa"/>
          </w:tcPr>
          <w:p w14:paraId="403EEDA8">
            <w:pPr>
              <w:spacing w:after="0" w:line="240" w:lineRule="auto"/>
              <w:jc w:val="both"/>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Грамматическая сторона речи</w:t>
            </w:r>
          </w:p>
        </w:tc>
      </w:tr>
      <w:tr w14:paraId="38D815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3" w:type="dxa"/>
          </w:tcPr>
          <w:p w14:paraId="5582E859">
            <w:pPr>
              <w:spacing w:after="0" w:line="240" w:lineRule="auto"/>
              <w:jc w:val="center"/>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2.4.1</w:t>
            </w:r>
          </w:p>
        </w:tc>
        <w:tc>
          <w:tcPr>
            <w:tcW w:w="7938" w:type="dxa"/>
          </w:tcPr>
          <w:p w14:paraId="1A187F4B">
            <w:pPr>
              <w:spacing w:after="0" w:line="240" w:lineRule="auto"/>
              <w:jc w:val="both"/>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 xml:space="preserve">Распознавать и употреблять в устной и письменной речи глаголы в Present/Past Simple Tense, Present Continuous Tense в повествовательных (утвердительных и отрицательных) и вопросительных (общий и специальный вопросы) предложениях </w:t>
            </w:r>
          </w:p>
        </w:tc>
      </w:tr>
      <w:tr w14:paraId="77D80A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3" w:type="dxa"/>
          </w:tcPr>
          <w:p w14:paraId="54B8AF08">
            <w:pPr>
              <w:spacing w:after="0" w:line="240" w:lineRule="auto"/>
              <w:jc w:val="center"/>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2.4.2</w:t>
            </w:r>
          </w:p>
        </w:tc>
        <w:tc>
          <w:tcPr>
            <w:tcW w:w="7938" w:type="dxa"/>
          </w:tcPr>
          <w:p w14:paraId="4C1FB7B9">
            <w:pPr>
              <w:spacing w:after="0" w:line="240" w:lineRule="auto"/>
              <w:jc w:val="both"/>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 xml:space="preserve">Распознавать и употреблять в устной и письменной речи конструкцию to be going to и Future Simple Tense для выражения будущего действия </w:t>
            </w:r>
          </w:p>
        </w:tc>
      </w:tr>
      <w:tr w14:paraId="07DBA8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3" w:type="dxa"/>
          </w:tcPr>
          <w:p w14:paraId="361E59DA">
            <w:pPr>
              <w:spacing w:after="0" w:line="240" w:lineRule="auto"/>
              <w:jc w:val="center"/>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2.4.3</w:t>
            </w:r>
          </w:p>
        </w:tc>
        <w:tc>
          <w:tcPr>
            <w:tcW w:w="7938" w:type="dxa"/>
          </w:tcPr>
          <w:p w14:paraId="4569D34A">
            <w:pPr>
              <w:spacing w:after="0" w:line="240" w:lineRule="auto"/>
              <w:jc w:val="both"/>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 xml:space="preserve">Распознавать и употреблять в устной и письменной речи модальные глаголы must и have to </w:t>
            </w:r>
          </w:p>
        </w:tc>
      </w:tr>
      <w:tr w14:paraId="2B8D37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3" w:type="dxa"/>
          </w:tcPr>
          <w:p w14:paraId="10DF28C9">
            <w:pPr>
              <w:spacing w:after="0" w:line="240" w:lineRule="auto"/>
              <w:jc w:val="center"/>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2.4.4</w:t>
            </w:r>
          </w:p>
        </w:tc>
        <w:tc>
          <w:tcPr>
            <w:tcW w:w="7938" w:type="dxa"/>
          </w:tcPr>
          <w:p w14:paraId="5C2C5387">
            <w:pPr>
              <w:spacing w:after="0" w:line="240" w:lineRule="auto"/>
              <w:jc w:val="both"/>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 xml:space="preserve">Распознавать и употреблять в устной и письменной речи отрицательное местоимение no </w:t>
            </w:r>
          </w:p>
        </w:tc>
      </w:tr>
      <w:tr w14:paraId="47E50C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3" w:type="dxa"/>
          </w:tcPr>
          <w:p w14:paraId="63A3E5C1">
            <w:pPr>
              <w:spacing w:after="0" w:line="240" w:lineRule="auto"/>
              <w:jc w:val="center"/>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2.4.5</w:t>
            </w:r>
          </w:p>
        </w:tc>
        <w:tc>
          <w:tcPr>
            <w:tcW w:w="7938" w:type="dxa"/>
          </w:tcPr>
          <w:p w14:paraId="21B2153A">
            <w:pPr>
              <w:spacing w:after="0" w:line="240" w:lineRule="auto"/>
              <w:jc w:val="both"/>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 xml:space="preserve">Распознавать и употреблять в устной и письменной речи степени сравнения прилагательных (формы, образованные по правилу и исключения: good – better – (the) best, bad – worse – (the) worst) </w:t>
            </w:r>
          </w:p>
        </w:tc>
      </w:tr>
      <w:tr w14:paraId="6B4EF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3" w:type="dxa"/>
          </w:tcPr>
          <w:p w14:paraId="390CB248">
            <w:pPr>
              <w:spacing w:after="0" w:line="240" w:lineRule="auto"/>
              <w:jc w:val="center"/>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2.4.6</w:t>
            </w:r>
          </w:p>
        </w:tc>
        <w:tc>
          <w:tcPr>
            <w:tcW w:w="7938" w:type="dxa"/>
          </w:tcPr>
          <w:p w14:paraId="37204049">
            <w:pPr>
              <w:spacing w:after="0" w:line="240" w:lineRule="auto"/>
              <w:jc w:val="both"/>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 xml:space="preserve">Распознавать и употреблять в устной и письменной речи наречия времени </w:t>
            </w:r>
          </w:p>
        </w:tc>
      </w:tr>
      <w:tr w14:paraId="0B8160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3" w:type="dxa"/>
          </w:tcPr>
          <w:p w14:paraId="4FB25B19">
            <w:pPr>
              <w:spacing w:after="0" w:line="240" w:lineRule="auto"/>
              <w:jc w:val="center"/>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2.4.7</w:t>
            </w:r>
          </w:p>
        </w:tc>
        <w:tc>
          <w:tcPr>
            <w:tcW w:w="7938" w:type="dxa"/>
          </w:tcPr>
          <w:p w14:paraId="085DA4A1">
            <w:pPr>
              <w:spacing w:after="0" w:line="240" w:lineRule="auto"/>
              <w:jc w:val="both"/>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 xml:space="preserve">Распознавать и употреблять в устной и письменной речи обозначение даты и года </w:t>
            </w:r>
          </w:p>
        </w:tc>
      </w:tr>
      <w:tr w14:paraId="133556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3" w:type="dxa"/>
          </w:tcPr>
          <w:p w14:paraId="7D506DFA">
            <w:pPr>
              <w:spacing w:after="0" w:line="240" w:lineRule="auto"/>
              <w:jc w:val="center"/>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2.4.8</w:t>
            </w:r>
          </w:p>
        </w:tc>
        <w:tc>
          <w:tcPr>
            <w:tcW w:w="7938" w:type="dxa"/>
          </w:tcPr>
          <w:p w14:paraId="11981A4A">
            <w:pPr>
              <w:spacing w:after="0" w:line="240" w:lineRule="auto"/>
              <w:jc w:val="both"/>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 xml:space="preserve">Распознавать и употреблять в устной и письменной речи обозначение времени </w:t>
            </w:r>
          </w:p>
        </w:tc>
      </w:tr>
      <w:tr w14:paraId="4BBF0F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3" w:type="dxa"/>
          </w:tcPr>
          <w:p w14:paraId="00363A9C">
            <w:pPr>
              <w:spacing w:after="0" w:line="240" w:lineRule="auto"/>
              <w:jc w:val="center"/>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3</w:t>
            </w:r>
          </w:p>
        </w:tc>
        <w:tc>
          <w:tcPr>
            <w:tcW w:w="7938" w:type="dxa"/>
          </w:tcPr>
          <w:p w14:paraId="3B73277F">
            <w:pPr>
              <w:spacing w:after="0" w:line="240" w:lineRule="auto"/>
              <w:jc w:val="both"/>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 xml:space="preserve">Социокультурные знания и умения </w:t>
            </w:r>
          </w:p>
        </w:tc>
      </w:tr>
      <w:tr w14:paraId="118E4D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3" w:type="dxa"/>
          </w:tcPr>
          <w:p w14:paraId="7BB50F20">
            <w:pPr>
              <w:spacing w:after="0" w:line="240" w:lineRule="auto"/>
              <w:jc w:val="center"/>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3.1</w:t>
            </w:r>
          </w:p>
        </w:tc>
        <w:tc>
          <w:tcPr>
            <w:tcW w:w="7938" w:type="dxa"/>
          </w:tcPr>
          <w:p w14:paraId="6C123529">
            <w:pPr>
              <w:spacing w:after="0" w:line="240" w:lineRule="auto"/>
              <w:jc w:val="both"/>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 xml:space="preserve">Владеть социокультурными элементами речевого поведенческого этикета, принятыми в англоязычной среде, в некоторых ситуациях общения (приветствие, прощание, знакомство, выражение благодарности, извинение, поздравление с днём рождения, Новым годом, Рождеством) </w:t>
            </w:r>
          </w:p>
        </w:tc>
      </w:tr>
      <w:tr w14:paraId="74D369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3" w:type="dxa"/>
          </w:tcPr>
          <w:p w14:paraId="1B40C940">
            <w:pPr>
              <w:spacing w:after="0" w:line="240" w:lineRule="auto"/>
              <w:jc w:val="center"/>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3.2</w:t>
            </w:r>
          </w:p>
        </w:tc>
        <w:tc>
          <w:tcPr>
            <w:tcW w:w="7938" w:type="dxa"/>
          </w:tcPr>
          <w:p w14:paraId="1F755F3D">
            <w:pPr>
              <w:spacing w:after="0" w:line="240" w:lineRule="auto"/>
              <w:jc w:val="both"/>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Знать названия родной страны и страны (стран) изучаемого языка</w:t>
            </w:r>
          </w:p>
        </w:tc>
      </w:tr>
      <w:tr w14:paraId="227C61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3" w:type="dxa"/>
          </w:tcPr>
          <w:p w14:paraId="6D821747">
            <w:pPr>
              <w:spacing w:after="0" w:line="240" w:lineRule="auto"/>
              <w:jc w:val="center"/>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3.3</w:t>
            </w:r>
          </w:p>
        </w:tc>
        <w:tc>
          <w:tcPr>
            <w:tcW w:w="7938" w:type="dxa"/>
          </w:tcPr>
          <w:p w14:paraId="32C3F435">
            <w:pPr>
              <w:spacing w:after="0" w:line="240" w:lineRule="auto"/>
              <w:jc w:val="both"/>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 xml:space="preserve">Знать некоторых литературных персонажей </w:t>
            </w:r>
          </w:p>
        </w:tc>
      </w:tr>
      <w:tr w14:paraId="7E2340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3" w:type="dxa"/>
          </w:tcPr>
          <w:p w14:paraId="18A255B5">
            <w:pPr>
              <w:spacing w:after="0" w:line="240" w:lineRule="auto"/>
              <w:jc w:val="center"/>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3.4</w:t>
            </w:r>
          </w:p>
        </w:tc>
        <w:tc>
          <w:tcPr>
            <w:tcW w:w="7938" w:type="dxa"/>
          </w:tcPr>
          <w:p w14:paraId="26BEBB46">
            <w:pPr>
              <w:spacing w:after="0" w:line="240" w:lineRule="auto"/>
              <w:jc w:val="both"/>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 xml:space="preserve">Знать небольшие произведения детского фольклора (рифмовки, песни) </w:t>
            </w:r>
          </w:p>
        </w:tc>
      </w:tr>
      <w:tr w14:paraId="187B24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3" w:type="dxa"/>
          </w:tcPr>
          <w:p w14:paraId="297F7FEC">
            <w:pPr>
              <w:spacing w:after="0" w:line="240" w:lineRule="auto"/>
              <w:jc w:val="center"/>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3.5</w:t>
            </w:r>
          </w:p>
        </w:tc>
        <w:tc>
          <w:tcPr>
            <w:tcW w:w="7938" w:type="dxa"/>
          </w:tcPr>
          <w:p w14:paraId="1B5B4BE4">
            <w:pPr>
              <w:spacing w:after="0" w:line="240" w:lineRule="auto"/>
              <w:jc w:val="both"/>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Кратко представлять свою страну на иностранном языке в рамках изучаемой тематики</w:t>
            </w:r>
          </w:p>
        </w:tc>
      </w:tr>
    </w:tbl>
    <w:p w14:paraId="79DA33FF">
      <w:pPr>
        <w:tabs>
          <w:tab w:val="left" w:pos="4301"/>
        </w:tabs>
        <w:spacing w:after="0"/>
        <w:jc w:val="center"/>
        <w:rPr>
          <w:rFonts w:ascii="Times New Roman" w:hAnsi="Times New Roman" w:cs="Times New Roman"/>
          <w:b/>
          <w:sz w:val="28"/>
          <w:szCs w:val="24"/>
          <w:lang w:val="ru-RU"/>
        </w:rPr>
      </w:pPr>
    </w:p>
    <w:p w14:paraId="00C71185">
      <w:pPr>
        <w:jc w:val="center"/>
        <w:rPr>
          <w:rFonts w:ascii="Times New Roman" w:hAnsi="Times New Roman" w:cs="Times New Roman"/>
          <w:b/>
          <w:sz w:val="24"/>
          <w:szCs w:val="24"/>
        </w:rPr>
      </w:pPr>
      <w:r>
        <w:rPr>
          <w:rFonts w:ascii="Times New Roman" w:hAnsi="Times New Roman" w:cs="Times New Roman"/>
          <w:b/>
          <w:sz w:val="24"/>
          <w:szCs w:val="24"/>
        </w:rPr>
        <w:t>Проверяемые элементы содержания</w:t>
      </w:r>
    </w:p>
    <w:tbl>
      <w:tblPr>
        <w:tblStyle w:val="34"/>
        <w:tblW w:w="9781" w:type="dxa"/>
        <w:tblInd w:w="-5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85"/>
        <w:gridCol w:w="7796"/>
      </w:tblGrid>
      <w:tr w14:paraId="66F075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5" w:type="dxa"/>
          </w:tcPr>
          <w:p w14:paraId="57773689">
            <w:pPr>
              <w:spacing w:after="0" w:line="240" w:lineRule="auto"/>
              <w:jc w:val="center"/>
              <w:rPr>
                <w:rFonts w:ascii="Times New Roman" w:hAnsi="Times New Roman" w:eastAsia="Times New Roman" w:cs="Times New Roman"/>
                <w:b/>
                <w:sz w:val="24"/>
                <w:szCs w:val="24"/>
                <w:lang w:val="ru-RU" w:eastAsia="ru-RU"/>
              </w:rPr>
            </w:pPr>
            <w:r>
              <w:rPr>
                <w:rFonts w:ascii="Times New Roman" w:hAnsi="Times New Roman" w:eastAsia="Times New Roman" w:cs="Times New Roman"/>
                <w:b/>
                <w:sz w:val="24"/>
                <w:szCs w:val="24"/>
                <w:lang w:val="ru-RU" w:eastAsia="ru-RU"/>
              </w:rPr>
              <w:t xml:space="preserve">Код </w:t>
            </w:r>
          </w:p>
        </w:tc>
        <w:tc>
          <w:tcPr>
            <w:tcW w:w="7796" w:type="dxa"/>
          </w:tcPr>
          <w:p w14:paraId="13741258">
            <w:pPr>
              <w:spacing w:after="0" w:line="240" w:lineRule="auto"/>
              <w:jc w:val="center"/>
              <w:rPr>
                <w:rFonts w:ascii="Times New Roman" w:hAnsi="Times New Roman" w:eastAsia="Times New Roman" w:cs="Times New Roman"/>
                <w:b/>
                <w:sz w:val="24"/>
                <w:szCs w:val="24"/>
                <w:lang w:val="ru-RU" w:eastAsia="ru-RU"/>
              </w:rPr>
            </w:pPr>
            <w:r>
              <w:rPr>
                <w:rFonts w:ascii="Times New Roman" w:hAnsi="Times New Roman" w:eastAsia="Times New Roman" w:cs="Times New Roman"/>
                <w:b/>
                <w:sz w:val="24"/>
                <w:szCs w:val="24"/>
                <w:lang w:val="ru-RU" w:eastAsia="ru-RU"/>
              </w:rPr>
              <w:t>Проверяемый элемент содержания</w:t>
            </w:r>
          </w:p>
        </w:tc>
      </w:tr>
      <w:tr w14:paraId="087213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5" w:type="dxa"/>
          </w:tcPr>
          <w:p w14:paraId="31C5D306">
            <w:pPr>
              <w:spacing w:after="0" w:line="240" w:lineRule="auto"/>
              <w:jc w:val="center"/>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1</w:t>
            </w:r>
          </w:p>
        </w:tc>
        <w:tc>
          <w:tcPr>
            <w:tcW w:w="7796" w:type="dxa"/>
          </w:tcPr>
          <w:p w14:paraId="0D3D6C58">
            <w:pPr>
              <w:spacing w:after="0" w:line="240" w:lineRule="auto"/>
              <w:jc w:val="both"/>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 xml:space="preserve">Коммуникативные умения </w:t>
            </w:r>
          </w:p>
        </w:tc>
      </w:tr>
      <w:tr w14:paraId="55A427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5" w:type="dxa"/>
          </w:tcPr>
          <w:p w14:paraId="1B5B7F0A">
            <w:pPr>
              <w:spacing w:after="0" w:line="240" w:lineRule="auto"/>
              <w:jc w:val="center"/>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1.1</w:t>
            </w:r>
          </w:p>
        </w:tc>
        <w:tc>
          <w:tcPr>
            <w:tcW w:w="7796" w:type="dxa"/>
          </w:tcPr>
          <w:p w14:paraId="20256519">
            <w:pPr>
              <w:spacing w:after="0" w:line="240" w:lineRule="auto"/>
              <w:jc w:val="both"/>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 xml:space="preserve">Говорение </w:t>
            </w:r>
          </w:p>
        </w:tc>
      </w:tr>
      <w:tr w14:paraId="039D21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5" w:type="dxa"/>
          </w:tcPr>
          <w:p w14:paraId="159E8EFE">
            <w:pPr>
              <w:spacing w:after="0" w:line="240" w:lineRule="auto"/>
              <w:jc w:val="center"/>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1.1.1</w:t>
            </w:r>
          </w:p>
        </w:tc>
        <w:tc>
          <w:tcPr>
            <w:tcW w:w="7796" w:type="dxa"/>
          </w:tcPr>
          <w:p w14:paraId="7EE072B2">
            <w:pPr>
              <w:spacing w:after="0" w:line="240" w:lineRule="auto"/>
              <w:jc w:val="both"/>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 xml:space="preserve">Диалогическая речь </w:t>
            </w:r>
          </w:p>
        </w:tc>
      </w:tr>
      <w:tr w14:paraId="1F1864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5" w:type="dxa"/>
          </w:tcPr>
          <w:p w14:paraId="3E15824A">
            <w:pPr>
              <w:spacing w:after="0" w:line="240" w:lineRule="auto"/>
              <w:jc w:val="center"/>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1.1.1.1</w:t>
            </w:r>
          </w:p>
        </w:tc>
        <w:tc>
          <w:tcPr>
            <w:tcW w:w="7796" w:type="dxa"/>
          </w:tcPr>
          <w:p w14:paraId="5A342FBE">
            <w:pPr>
              <w:spacing w:after="0" w:line="240" w:lineRule="auto"/>
              <w:jc w:val="both"/>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 xml:space="preserve">Диалог этикетного характера с использованием речевых ситуаций, ключевых слов и (или) иллюстраций с соблюдением норм речевого этикета, принятых в стране (странах) изучаемого языка: приветствие, ответ на приветствие, завершение разговора (в том числе по телефону), прощание; знакомство с собеседником; поздравление с праздником; выражение благодарности за поздравление; выражение извинения </w:t>
            </w:r>
          </w:p>
        </w:tc>
      </w:tr>
      <w:tr w14:paraId="09D3FC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5" w:type="dxa"/>
          </w:tcPr>
          <w:p w14:paraId="05C963CE">
            <w:pPr>
              <w:spacing w:after="0" w:line="240" w:lineRule="auto"/>
              <w:jc w:val="center"/>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1.1.1.2</w:t>
            </w:r>
          </w:p>
        </w:tc>
        <w:tc>
          <w:tcPr>
            <w:tcW w:w="7796" w:type="dxa"/>
          </w:tcPr>
          <w:p w14:paraId="1A0696CD">
            <w:pPr>
              <w:spacing w:after="0" w:line="240" w:lineRule="auto"/>
              <w:jc w:val="both"/>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 xml:space="preserve">Диалог-расспрос с использованием речевых ситуаций, ключевых слов и (или) иллюстраций с соблюдением норм речевого этикета, принятых в стране (странах) изучаемого языка: запрашивание интересующей информации; сообщение фактической информации, ответы на вопросы собеседника </w:t>
            </w:r>
          </w:p>
        </w:tc>
      </w:tr>
      <w:tr w14:paraId="7C0107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5" w:type="dxa"/>
          </w:tcPr>
          <w:p w14:paraId="2488E102">
            <w:pPr>
              <w:spacing w:after="0" w:line="240" w:lineRule="auto"/>
              <w:jc w:val="center"/>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1.1.1.3</w:t>
            </w:r>
          </w:p>
        </w:tc>
        <w:tc>
          <w:tcPr>
            <w:tcW w:w="7796" w:type="dxa"/>
          </w:tcPr>
          <w:p w14:paraId="322CCEA9">
            <w:pPr>
              <w:spacing w:after="0" w:line="240" w:lineRule="auto"/>
              <w:jc w:val="both"/>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 xml:space="preserve">Диалог – побуждение к действию с использованием речевых ситуаций, ключевых слов и (или) иллюстраций с соблюдением норм речевого этикета, принятых в стране (странах) изучаемого языка: обращение к собеседнику с просьбой, вежливое согласие выполнить просьбу; приглашение собеседника к совместной деятельности, вежливое согласие (несогласие) на предложение собеседника </w:t>
            </w:r>
          </w:p>
        </w:tc>
      </w:tr>
      <w:tr w14:paraId="3FE476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5" w:type="dxa"/>
          </w:tcPr>
          <w:p w14:paraId="4E86DF3A">
            <w:pPr>
              <w:spacing w:after="0" w:line="240" w:lineRule="auto"/>
              <w:jc w:val="center"/>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1.1.2</w:t>
            </w:r>
          </w:p>
        </w:tc>
        <w:tc>
          <w:tcPr>
            <w:tcW w:w="7796" w:type="dxa"/>
          </w:tcPr>
          <w:p w14:paraId="272E8D03">
            <w:pPr>
              <w:spacing w:after="0" w:line="240" w:lineRule="auto"/>
              <w:jc w:val="both"/>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 xml:space="preserve">Монологическая речь </w:t>
            </w:r>
          </w:p>
        </w:tc>
      </w:tr>
      <w:tr w14:paraId="1284D0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5" w:type="dxa"/>
          </w:tcPr>
          <w:p w14:paraId="3AB10721">
            <w:pPr>
              <w:spacing w:after="0" w:line="240" w:lineRule="auto"/>
              <w:jc w:val="center"/>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1.1.2.1</w:t>
            </w:r>
          </w:p>
        </w:tc>
        <w:tc>
          <w:tcPr>
            <w:tcW w:w="7796" w:type="dxa"/>
          </w:tcPr>
          <w:p w14:paraId="346B46B8">
            <w:pPr>
              <w:spacing w:after="0" w:line="240" w:lineRule="auto"/>
              <w:jc w:val="both"/>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 xml:space="preserve">1.1.2.1 Описание предмета, внешности и одежды, черт характера реального человека или литературного персонажа с использованием речевых ситуаций, ключевых слов и (или) иллюстраций </w:t>
            </w:r>
          </w:p>
        </w:tc>
      </w:tr>
      <w:tr w14:paraId="2F509D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5" w:type="dxa"/>
          </w:tcPr>
          <w:p w14:paraId="0C3F4ED6">
            <w:pPr>
              <w:spacing w:after="0" w:line="240" w:lineRule="auto"/>
              <w:jc w:val="center"/>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1.1.2.2</w:t>
            </w:r>
          </w:p>
        </w:tc>
        <w:tc>
          <w:tcPr>
            <w:tcW w:w="7796" w:type="dxa"/>
          </w:tcPr>
          <w:p w14:paraId="73C03225">
            <w:pPr>
              <w:spacing w:after="0" w:line="240" w:lineRule="auto"/>
              <w:jc w:val="both"/>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 xml:space="preserve">Рассказ (сообщение, повествование) с использованием речевых ситуаций, ключевых слов и (или) иллюстраций </w:t>
            </w:r>
          </w:p>
        </w:tc>
      </w:tr>
      <w:tr w14:paraId="1A5F7E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5" w:type="dxa"/>
          </w:tcPr>
          <w:p w14:paraId="42B4D663">
            <w:pPr>
              <w:spacing w:after="0" w:line="240" w:lineRule="auto"/>
              <w:jc w:val="center"/>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1.1.2.3</w:t>
            </w:r>
          </w:p>
        </w:tc>
        <w:tc>
          <w:tcPr>
            <w:tcW w:w="7796" w:type="dxa"/>
          </w:tcPr>
          <w:p w14:paraId="2E9161BE">
            <w:pPr>
              <w:spacing w:after="0" w:line="240" w:lineRule="auto"/>
              <w:jc w:val="both"/>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 xml:space="preserve">1.1.2.3 Создание устных монологических высказываний в рамках тематического содержания речи по образцу (с выражением своего отношения к предмету речи) </w:t>
            </w:r>
          </w:p>
        </w:tc>
      </w:tr>
      <w:tr w14:paraId="6DD563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5" w:type="dxa"/>
          </w:tcPr>
          <w:p w14:paraId="5C7E4138">
            <w:pPr>
              <w:spacing w:after="0" w:line="240" w:lineRule="auto"/>
              <w:jc w:val="center"/>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1.1.2.4</w:t>
            </w:r>
          </w:p>
        </w:tc>
        <w:tc>
          <w:tcPr>
            <w:tcW w:w="7796" w:type="dxa"/>
          </w:tcPr>
          <w:p w14:paraId="7298DFFA">
            <w:pPr>
              <w:spacing w:after="0" w:line="240" w:lineRule="auto"/>
              <w:jc w:val="both"/>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 xml:space="preserve">Пересказ основного содержания прочитанного текста с использованием речевых ситуаций, ключевых слов и (или) иллюстраций </w:t>
            </w:r>
          </w:p>
        </w:tc>
      </w:tr>
      <w:tr w14:paraId="1974B4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5" w:type="dxa"/>
          </w:tcPr>
          <w:p w14:paraId="2E55D0EE">
            <w:pPr>
              <w:spacing w:after="0" w:line="240" w:lineRule="auto"/>
              <w:jc w:val="center"/>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1.1.2.5</w:t>
            </w:r>
          </w:p>
        </w:tc>
        <w:tc>
          <w:tcPr>
            <w:tcW w:w="7796" w:type="dxa"/>
          </w:tcPr>
          <w:p w14:paraId="2D3D0850">
            <w:pPr>
              <w:spacing w:after="0" w:line="240" w:lineRule="auto"/>
              <w:jc w:val="both"/>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Краткое устное изложение результатов выполненного несложного проектного задания</w:t>
            </w:r>
          </w:p>
        </w:tc>
      </w:tr>
      <w:tr w14:paraId="65F641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5" w:type="dxa"/>
          </w:tcPr>
          <w:p w14:paraId="2D3727D4">
            <w:pPr>
              <w:spacing w:after="0" w:line="240" w:lineRule="auto"/>
              <w:jc w:val="center"/>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1.2</w:t>
            </w:r>
          </w:p>
        </w:tc>
        <w:tc>
          <w:tcPr>
            <w:tcW w:w="7796" w:type="dxa"/>
          </w:tcPr>
          <w:p w14:paraId="37FFA8AA">
            <w:pPr>
              <w:spacing w:after="0" w:line="240" w:lineRule="auto"/>
              <w:jc w:val="both"/>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 xml:space="preserve">Аудирование </w:t>
            </w:r>
          </w:p>
        </w:tc>
      </w:tr>
      <w:tr w14:paraId="7AEA87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5" w:type="dxa"/>
          </w:tcPr>
          <w:p w14:paraId="333C7B43">
            <w:pPr>
              <w:spacing w:after="0" w:line="240" w:lineRule="auto"/>
              <w:jc w:val="center"/>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1.2.1</w:t>
            </w:r>
          </w:p>
        </w:tc>
        <w:tc>
          <w:tcPr>
            <w:tcW w:w="7796" w:type="dxa"/>
          </w:tcPr>
          <w:p w14:paraId="32517B0E">
            <w:pPr>
              <w:spacing w:after="0" w:line="240" w:lineRule="auto"/>
              <w:jc w:val="both"/>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 xml:space="preserve">Понимание на слух речи учителя и других обучающихся и вербальная (невербальная) реакция на услышанное (при непосредственном общении) </w:t>
            </w:r>
          </w:p>
        </w:tc>
      </w:tr>
      <w:tr w14:paraId="7D98F4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5" w:type="dxa"/>
          </w:tcPr>
          <w:p w14:paraId="124AE133">
            <w:pPr>
              <w:spacing w:after="0" w:line="240" w:lineRule="auto"/>
              <w:jc w:val="center"/>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1.2.2</w:t>
            </w:r>
          </w:p>
        </w:tc>
        <w:tc>
          <w:tcPr>
            <w:tcW w:w="7796" w:type="dxa"/>
          </w:tcPr>
          <w:p w14:paraId="5DAE2A48">
            <w:pPr>
              <w:spacing w:after="0" w:line="240" w:lineRule="auto"/>
              <w:jc w:val="both"/>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 xml:space="preserve">Аудирование с пониманием основного содержания учебных и адаптированных аутентичных текстов, построенных на изученном языковом материале: определение основной темы и главных фактов (событий) в воспринимаемом на слух тексте с использованием иллюстраций и языковой, в том числе контекстуальной, догадки </w:t>
            </w:r>
          </w:p>
        </w:tc>
      </w:tr>
      <w:tr w14:paraId="38F8A8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5" w:type="dxa"/>
          </w:tcPr>
          <w:p w14:paraId="6FE1409B">
            <w:pPr>
              <w:spacing w:after="0" w:line="240" w:lineRule="auto"/>
              <w:jc w:val="center"/>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1.2.3</w:t>
            </w:r>
          </w:p>
        </w:tc>
        <w:tc>
          <w:tcPr>
            <w:tcW w:w="7796" w:type="dxa"/>
          </w:tcPr>
          <w:p w14:paraId="2F786648">
            <w:pPr>
              <w:spacing w:after="0" w:line="240" w:lineRule="auto"/>
              <w:jc w:val="both"/>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 xml:space="preserve">Аудирование с пониманием запрашиваемой информации в учебных и адаптированных аутентичных текстах, построенных на изученном языковом материале: выделение запрашиваемой информации фактического характера с использованием иллюстраций и языковой, в том числе контекстуальной, догадки </w:t>
            </w:r>
          </w:p>
        </w:tc>
      </w:tr>
      <w:tr w14:paraId="3A8433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5" w:type="dxa"/>
          </w:tcPr>
          <w:p w14:paraId="365BA61F">
            <w:pPr>
              <w:spacing w:after="0" w:line="240" w:lineRule="auto"/>
              <w:jc w:val="center"/>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1.3</w:t>
            </w:r>
          </w:p>
        </w:tc>
        <w:tc>
          <w:tcPr>
            <w:tcW w:w="7796" w:type="dxa"/>
          </w:tcPr>
          <w:p w14:paraId="7500CB4D">
            <w:pPr>
              <w:spacing w:after="0" w:line="240" w:lineRule="auto"/>
              <w:jc w:val="both"/>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 xml:space="preserve">Смысловое чтение </w:t>
            </w:r>
          </w:p>
        </w:tc>
      </w:tr>
      <w:tr w14:paraId="5639DA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5" w:type="dxa"/>
          </w:tcPr>
          <w:p w14:paraId="7CADDB0F">
            <w:pPr>
              <w:spacing w:after="0" w:line="240" w:lineRule="auto"/>
              <w:jc w:val="center"/>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1.3.1</w:t>
            </w:r>
          </w:p>
        </w:tc>
        <w:tc>
          <w:tcPr>
            <w:tcW w:w="7796" w:type="dxa"/>
          </w:tcPr>
          <w:p w14:paraId="34B9C7FC">
            <w:pPr>
              <w:spacing w:after="0" w:line="240" w:lineRule="auto"/>
              <w:jc w:val="both"/>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 xml:space="preserve">Чтение вслух учебных текстов с соблюдением правил чтения и соответствующей интонацией, понимание прочитанного </w:t>
            </w:r>
          </w:p>
        </w:tc>
      </w:tr>
      <w:tr w14:paraId="7738F6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5" w:type="dxa"/>
          </w:tcPr>
          <w:p w14:paraId="046D0879">
            <w:pPr>
              <w:spacing w:after="0" w:line="240" w:lineRule="auto"/>
              <w:jc w:val="center"/>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1.3.2</w:t>
            </w:r>
          </w:p>
        </w:tc>
        <w:tc>
          <w:tcPr>
            <w:tcW w:w="7796" w:type="dxa"/>
          </w:tcPr>
          <w:p w14:paraId="65EAAE98">
            <w:pPr>
              <w:spacing w:after="0" w:line="240" w:lineRule="auto"/>
              <w:jc w:val="both"/>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 xml:space="preserve">Чтение про себя и понимание основного содержания (тема, главная мысль, главные факты (события) учебных и адаптированных аутентичных текстов, построенных на изученном языковом материале, содержащих отдельные незнакомые слова, с использованием иллюстраций и языковой, в том числе контекстуальной, догадки </w:t>
            </w:r>
          </w:p>
        </w:tc>
      </w:tr>
      <w:tr w14:paraId="742CEC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5" w:type="dxa"/>
          </w:tcPr>
          <w:p w14:paraId="5F5955AC">
            <w:pPr>
              <w:spacing w:after="0" w:line="240" w:lineRule="auto"/>
              <w:jc w:val="center"/>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1.3.3</w:t>
            </w:r>
          </w:p>
        </w:tc>
        <w:tc>
          <w:tcPr>
            <w:tcW w:w="7796" w:type="dxa"/>
          </w:tcPr>
          <w:p w14:paraId="01389EB3">
            <w:pPr>
              <w:spacing w:after="0" w:line="240" w:lineRule="auto"/>
              <w:jc w:val="both"/>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 xml:space="preserve">Чтение про себя и понимание запрашиваемой информации в учебных и адаптированных аутентичных текстах, построенных на изученном языковом материале, содержащих отдельные незнакомые слова: нахождение в прочитанном тексте и понимание запрашиваемой информации фактического характера с использованием иллюстраций и языковой, в том числе контекстуальной, догадки </w:t>
            </w:r>
          </w:p>
        </w:tc>
      </w:tr>
      <w:tr w14:paraId="1F659D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5" w:type="dxa"/>
          </w:tcPr>
          <w:p w14:paraId="7A6B832E">
            <w:pPr>
              <w:spacing w:after="0" w:line="240" w:lineRule="auto"/>
              <w:jc w:val="center"/>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1.3.4</w:t>
            </w:r>
          </w:p>
        </w:tc>
        <w:tc>
          <w:tcPr>
            <w:tcW w:w="7796" w:type="dxa"/>
          </w:tcPr>
          <w:p w14:paraId="09947553">
            <w:pPr>
              <w:spacing w:after="0" w:line="240" w:lineRule="auto"/>
              <w:jc w:val="both"/>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 xml:space="preserve">Прогнозирование содержания текста по заголовку </w:t>
            </w:r>
          </w:p>
        </w:tc>
      </w:tr>
      <w:tr w14:paraId="4EAAE6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5" w:type="dxa"/>
          </w:tcPr>
          <w:p w14:paraId="184A1318">
            <w:pPr>
              <w:spacing w:after="0" w:line="240" w:lineRule="auto"/>
              <w:jc w:val="center"/>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1.3.5</w:t>
            </w:r>
          </w:p>
        </w:tc>
        <w:tc>
          <w:tcPr>
            <w:tcW w:w="7796" w:type="dxa"/>
          </w:tcPr>
          <w:p w14:paraId="6CCB4F37">
            <w:pPr>
              <w:spacing w:after="0" w:line="240" w:lineRule="auto"/>
              <w:jc w:val="both"/>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Чтение про себя несплошных текстов (таблиц, диаграмм) и понимание представленной в них информации</w:t>
            </w:r>
          </w:p>
        </w:tc>
      </w:tr>
      <w:tr w14:paraId="120CDC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5" w:type="dxa"/>
          </w:tcPr>
          <w:p w14:paraId="0D585C3E">
            <w:pPr>
              <w:spacing w:after="0" w:line="240" w:lineRule="auto"/>
              <w:jc w:val="center"/>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1.4</w:t>
            </w:r>
          </w:p>
        </w:tc>
        <w:tc>
          <w:tcPr>
            <w:tcW w:w="7796" w:type="dxa"/>
          </w:tcPr>
          <w:p w14:paraId="11D7776A">
            <w:pPr>
              <w:spacing w:after="0" w:line="240" w:lineRule="auto"/>
              <w:jc w:val="both"/>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 xml:space="preserve">Письмо </w:t>
            </w:r>
          </w:p>
        </w:tc>
      </w:tr>
      <w:tr w14:paraId="3F4E6F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5" w:type="dxa"/>
          </w:tcPr>
          <w:p w14:paraId="1274D14E">
            <w:pPr>
              <w:spacing w:after="0" w:line="240" w:lineRule="auto"/>
              <w:jc w:val="center"/>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1.4.1</w:t>
            </w:r>
          </w:p>
        </w:tc>
        <w:tc>
          <w:tcPr>
            <w:tcW w:w="7796" w:type="dxa"/>
          </w:tcPr>
          <w:p w14:paraId="268E61E6">
            <w:pPr>
              <w:spacing w:after="0" w:line="240" w:lineRule="auto"/>
              <w:jc w:val="both"/>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Выписывание из текста слов, словосочетаний, предложений; вставка пропущенных букв в слово или слов в предложение в соответствии с решаемой коммуникативной (учебной) задачей</w:t>
            </w:r>
          </w:p>
        </w:tc>
      </w:tr>
      <w:tr w14:paraId="4647C8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5" w:type="dxa"/>
          </w:tcPr>
          <w:p w14:paraId="3F21DF42">
            <w:pPr>
              <w:spacing w:after="0" w:line="240" w:lineRule="auto"/>
              <w:jc w:val="center"/>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1.4.2</w:t>
            </w:r>
          </w:p>
        </w:tc>
        <w:tc>
          <w:tcPr>
            <w:tcW w:w="7796" w:type="dxa"/>
          </w:tcPr>
          <w:p w14:paraId="117EBDE6">
            <w:pPr>
              <w:spacing w:after="0" w:line="240" w:lineRule="auto"/>
              <w:jc w:val="both"/>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 xml:space="preserve">Заполнение простых анкет и формуляров с указанием личной информации (имя, фамилия, возраст, местожительство (страна проживания, населённый пункт), любимые занятия) в соответствии с нормами, принятыми в стране (странах) изучаемого языка </w:t>
            </w:r>
          </w:p>
        </w:tc>
      </w:tr>
      <w:tr w14:paraId="008300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5" w:type="dxa"/>
          </w:tcPr>
          <w:p w14:paraId="4AE91C3C">
            <w:pPr>
              <w:spacing w:after="0" w:line="240" w:lineRule="auto"/>
              <w:jc w:val="center"/>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1.4.3</w:t>
            </w:r>
          </w:p>
        </w:tc>
        <w:tc>
          <w:tcPr>
            <w:tcW w:w="7796" w:type="dxa"/>
          </w:tcPr>
          <w:p w14:paraId="6BED0FC6">
            <w:pPr>
              <w:spacing w:after="0" w:line="240" w:lineRule="auto"/>
              <w:jc w:val="both"/>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 xml:space="preserve">Написание с использованием образца поздравления с праздниками (с днём рождения, Новым годом, Рождеством) с выражением пожеланий </w:t>
            </w:r>
          </w:p>
        </w:tc>
      </w:tr>
      <w:tr w14:paraId="58F331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5" w:type="dxa"/>
          </w:tcPr>
          <w:p w14:paraId="3CC7C124">
            <w:pPr>
              <w:spacing w:after="0" w:line="240" w:lineRule="auto"/>
              <w:jc w:val="center"/>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1.4.4</w:t>
            </w:r>
          </w:p>
        </w:tc>
        <w:tc>
          <w:tcPr>
            <w:tcW w:w="7796" w:type="dxa"/>
          </w:tcPr>
          <w:p w14:paraId="564966A2">
            <w:pPr>
              <w:spacing w:after="0" w:line="240" w:lineRule="auto"/>
              <w:jc w:val="both"/>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 xml:space="preserve">Написание электронного сообщения личного характера с использованием образца </w:t>
            </w:r>
          </w:p>
        </w:tc>
      </w:tr>
      <w:tr w14:paraId="3D8823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5" w:type="dxa"/>
          </w:tcPr>
          <w:p w14:paraId="04AC29F8">
            <w:pPr>
              <w:spacing w:after="0" w:line="240" w:lineRule="auto"/>
              <w:jc w:val="center"/>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2</w:t>
            </w:r>
          </w:p>
        </w:tc>
        <w:tc>
          <w:tcPr>
            <w:tcW w:w="7796" w:type="dxa"/>
          </w:tcPr>
          <w:p w14:paraId="5BD2B575">
            <w:pPr>
              <w:spacing w:after="0" w:line="240" w:lineRule="auto"/>
              <w:jc w:val="both"/>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 xml:space="preserve">Языковые знания и навыки </w:t>
            </w:r>
          </w:p>
        </w:tc>
      </w:tr>
      <w:tr w14:paraId="26FAAC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5" w:type="dxa"/>
          </w:tcPr>
          <w:p w14:paraId="2AC0B8A4">
            <w:pPr>
              <w:spacing w:after="0" w:line="240" w:lineRule="auto"/>
              <w:jc w:val="center"/>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2.1</w:t>
            </w:r>
          </w:p>
        </w:tc>
        <w:tc>
          <w:tcPr>
            <w:tcW w:w="7796" w:type="dxa"/>
          </w:tcPr>
          <w:p w14:paraId="3E7844F8">
            <w:pPr>
              <w:spacing w:after="0" w:line="240" w:lineRule="auto"/>
              <w:jc w:val="both"/>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 xml:space="preserve">Фонетическая сторона речи </w:t>
            </w:r>
          </w:p>
        </w:tc>
      </w:tr>
      <w:tr w14:paraId="478DFB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5" w:type="dxa"/>
          </w:tcPr>
          <w:p w14:paraId="79B1918A">
            <w:pPr>
              <w:spacing w:after="0" w:line="240" w:lineRule="auto"/>
              <w:jc w:val="center"/>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2.1.1</w:t>
            </w:r>
          </w:p>
        </w:tc>
        <w:tc>
          <w:tcPr>
            <w:tcW w:w="7796" w:type="dxa"/>
          </w:tcPr>
          <w:p w14:paraId="2C294D7A">
            <w:pPr>
              <w:spacing w:after="0" w:line="240" w:lineRule="auto"/>
              <w:jc w:val="both"/>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 xml:space="preserve">Нормы произношения: долгота и краткость гласных, отсутствие оглушения звонких согласных в конце слога или слова, отсутствие смягчения согласных перед гласными. Связующее "r" (there is/there are) </w:t>
            </w:r>
          </w:p>
        </w:tc>
      </w:tr>
      <w:tr w14:paraId="33F477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5" w:type="dxa"/>
          </w:tcPr>
          <w:p w14:paraId="2D08FB5E">
            <w:pPr>
              <w:spacing w:after="0" w:line="240" w:lineRule="auto"/>
              <w:jc w:val="center"/>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2.1.2</w:t>
            </w:r>
          </w:p>
        </w:tc>
        <w:tc>
          <w:tcPr>
            <w:tcW w:w="7796" w:type="dxa"/>
          </w:tcPr>
          <w:p w14:paraId="4CA0128D">
            <w:pPr>
              <w:spacing w:after="0" w:line="240" w:lineRule="auto"/>
              <w:jc w:val="both"/>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 xml:space="preserve">Правила чтения: гласных в открытом и закрытом слоге в односложных словах, гласных в третьем типе слога (гласная + r); согласных; основных звуко-буквенных сочетаний, в частности сложных сочетаний букв (например, tion, ight) в односложных, двусложных и многосложных словах. Выделение из слова некоторых звукобуквенных сочетаний при анализе изученных слов </w:t>
            </w:r>
          </w:p>
        </w:tc>
      </w:tr>
      <w:tr w14:paraId="6559BE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5" w:type="dxa"/>
          </w:tcPr>
          <w:p w14:paraId="448800AB">
            <w:pPr>
              <w:spacing w:after="0" w:line="240" w:lineRule="auto"/>
              <w:jc w:val="center"/>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2.1.3</w:t>
            </w:r>
          </w:p>
        </w:tc>
        <w:tc>
          <w:tcPr>
            <w:tcW w:w="7796" w:type="dxa"/>
          </w:tcPr>
          <w:p w14:paraId="308E7CE2">
            <w:pPr>
              <w:spacing w:after="0" w:line="240" w:lineRule="auto"/>
              <w:jc w:val="both"/>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 xml:space="preserve">Чтение новых слов согласно основным правилам чтения английского языка с использованием полной или частичной транскрипции, по аналогии </w:t>
            </w:r>
          </w:p>
        </w:tc>
      </w:tr>
      <w:tr w14:paraId="63F8A9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5" w:type="dxa"/>
          </w:tcPr>
          <w:p w14:paraId="3F010EC2">
            <w:pPr>
              <w:spacing w:after="0" w:line="240" w:lineRule="auto"/>
              <w:jc w:val="center"/>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2.1.4</w:t>
            </w:r>
          </w:p>
        </w:tc>
        <w:tc>
          <w:tcPr>
            <w:tcW w:w="7796" w:type="dxa"/>
          </w:tcPr>
          <w:p w14:paraId="26A00551">
            <w:pPr>
              <w:spacing w:after="0" w:line="240" w:lineRule="auto"/>
              <w:jc w:val="both"/>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 xml:space="preserve">Знаки английской транскрипции; отличие их от букв английского алфавита. Фонетически корректное озвучивание знаков транскрипции </w:t>
            </w:r>
          </w:p>
        </w:tc>
      </w:tr>
      <w:tr w14:paraId="1DA670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5" w:type="dxa"/>
          </w:tcPr>
          <w:p w14:paraId="559BB719">
            <w:pPr>
              <w:spacing w:after="0" w:line="240" w:lineRule="auto"/>
              <w:jc w:val="center"/>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2.1.5</w:t>
            </w:r>
          </w:p>
        </w:tc>
        <w:tc>
          <w:tcPr>
            <w:tcW w:w="7796" w:type="dxa"/>
          </w:tcPr>
          <w:p w14:paraId="51CC174B">
            <w:pPr>
              <w:spacing w:after="0" w:line="240" w:lineRule="auto"/>
              <w:jc w:val="both"/>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 xml:space="preserve">Различение на слух и адекватное, без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соблюдение правила отсутствия ударения на служебных словах; интонации перечисления </w:t>
            </w:r>
          </w:p>
        </w:tc>
      </w:tr>
      <w:tr w14:paraId="41BA61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5" w:type="dxa"/>
          </w:tcPr>
          <w:p w14:paraId="153A0A41">
            <w:pPr>
              <w:spacing w:after="0" w:line="240" w:lineRule="auto"/>
              <w:jc w:val="center"/>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2.1.6</w:t>
            </w:r>
          </w:p>
        </w:tc>
        <w:tc>
          <w:tcPr>
            <w:tcW w:w="7796" w:type="dxa"/>
          </w:tcPr>
          <w:p w14:paraId="6EA81855">
            <w:pPr>
              <w:spacing w:after="0" w:line="240" w:lineRule="auto"/>
              <w:jc w:val="both"/>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Ритмико-интонационные особенности повествовательного, побудительного и вопросительного (общий и специальный вопрос) предложений</w:t>
            </w:r>
          </w:p>
        </w:tc>
      </w:tr>
      <w:tr w14:paraId="7D9509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5" w:type="dxa"/>
          </w:tcPr>
          <w:p w14:paraId="264D7948">
            <w:pPr>
              <w:spacing w:after="0" w:line="240" w:lineRule="auto"/>
              <w:jc w:val="center"/>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2.2</w:t>
            </w:r>
          </w:p>
        </w:tc>
        <w:tc>
          <w:tcPr>
            <w:tcW w:w="7796" w:type="dxa"/>
          </w:tcPr>
          <w:p w14:paraId="0532813F">
            <w:pPr>
              <w:spacing w:after="0" w:line="240" w:lineRule="auto"/>
              <w:jc w:val="both"/>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 xml:space="preserve">Графика, орфография и пунктуация </w:t>
            </w:r>
          </w:p>
        </w:tc>
      </w:tr>
      <w:tr w14:paraId="0C671F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5" w:type="dxa"/>
          </w:tcPr>
          <w:p w14:paraId="5992D0BF">
            <w:pPr>
              <w:spacing w:after="0" w:line="240" w:lineRule="auto"/>
              <w:jc w:val="center"/>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2.2.1</w:t>
            </w:r>
          </w:p>
        </w:tc>
        <w:tc>
          <w:tcPr>
            <w:tcW w:w="7796" w:type="dxa"/>
          </w:tcPr>
          <w:p w14:paraId="705F204D">
            <w:pPr>
              <w:spacing w:after="0" w:line="240" w:lineRule="auto"/>
              <w:jc w:val="both"/>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 xml:space="preserve">Правильное написание изученных слов </w:t>
            </w:r>
          </w:p>
        </w:tc>
      </w:tr>
      <w:tr w14:paraId="24F11E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5" w:type="dxa"/>
          </w:tcPr>
          <w:p w14:paraId="6B4003E2">
            <w:pPr>
              <w:spacing w:after="0" w:line="240" w:lineRule="auto"/>
              <w:jc w:val="center"/>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2.2.2</w:t>
            </w:r>
          </w:p>
        </w:tc>
        <w:tc>
          <w:tcPr>
            <w:tcW w:w="7796" w:type="dxa"/>
          </w:tcPr>
          <w:p w14:paraId="11E1F7EE">
            <w:pPr>
              <w:spacing w:after="0" w:line="240" w:lineRule="auto"/>
              <w:jc w:val="both"/>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 xml:space="preserve">Правильная расстановка знаков препинания: точки, вопросительного и восклицательного знаков в конце предложения, запятой при обращении и перечислении </w:t>
            </w:r>
          </w:p>
        </w:tc>
      </w:tr>
      <w:tr w14:paraId="32D607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5" w:type="dxa"/>
          </w:tcPr>
          <w:p w14:paraId="5130F708">
            <w:pPr>
              <w:spacing w:after="0" w:line="240" w:lineRule="auto"/>
              <w:jc w:val="center"/>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2.2.3</w:t>
            </w:r>
          </w:p>
        </w:tc>
        <w:tc>
          <w:tcPr>
            <w:tcW w:w="7796" w:type="dxa"/>
          </w:tcPr>
          <w:p w14:paraId="5E81C100">
            <w:pPr>
              <w:spacing w:after="0" w:line="240" w:lineRule="auto"/>
              <w:jc w:val="both"/>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 xml:space="preserve">Правильное использование знака апострофа в сокращённых формах глагола-связки, вспомогательного и модального глаголов, существительных в притяжательном падеже (Possessive Case) </w:t>
            </w:r>
          </w:p>
        </w:tc>
      </w:tr>
      <w:tr w14:paraId="6A7A83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5" w:type="dxa"/>
          </w:tcPr>
          <w:p w14:paraId="57F22AAE">
            <w:pPr>
              <w:spacing w:after="0" w:line="240" w:lineRule="auto"/>
              <w:jc w:val="center"/>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2.3</w:t>
            </w:r>
          </w:p>
        </w:tc>
        <w:tc>
          <w:tcPr>
            <w:tcW w:w="7796" w:type="dxa"/>
          </w:tcPr>
          <w:p w14:paraId="005C2816">
            <w:pPr>
              <w:spacing w:after="0" w:line="240" w:lineRule="auto"/>
              <w:jc w:val="both"/>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 xml:space="preserve">Лексическая сторона речи </w:t>
            </w:r>
          </w:p>
        </w:tc>
      </w:tr>
      <w:tr w14:paraId="3C5E9D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5" w:type="dxa"/>
          </w:tcPr>
          <w:p w14:paraId="79109F3F">
            <w:pPr>
              <w:spacing w:after="0" w:line="240" w:lineRule="auto"/>
              <w:jc w:val="center"/>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2.3.1</w:t>
            </w:r>
          </w:p>
        </w:tc>
        <w:tc>
          <w:tcPr>
            <w:tcW w:w="7796" w:type="dxa"/>
          </w:tcPr>
          <w:p w14:paraId="0DBA3A63">
            <w:pPr>
              <w:spacing w:after="0" w:line="240" w:lineRule="auto"/>
              <w:jc w:val="both"/>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 xml:space="preserve">Распознавание в письменном и звучащем тексте и употребление в устной и письменной речи не менее 500 лексических единиц (слов, словосочетаний, речевых клише), обслуживающих ситуации, включая 350 лексических единиц, усвоенных в предыдущие два года обучения </w:t>
            </w:r>
          </w:p>
        </w:tc>
      </w:tr>
      <w:tr w14:paraId="26C111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5" w:type="dxa"/>
          </w:tcPr>
          <w:p w14:paraId="14C30C9F">
            <w:pPr>
              <w:spacing w:after="0" w:line="240" w:lineRule="auto"/>
              <w:jc w:val="center"/>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2.3.2</w:t>
            </w:r>
          </w:p>
        </w:tc>
        <w:tc>
          <w:tcPr>
            <w:tcW w:w="7796" w:type="dxa"/>
          </w:tcPr>
          <w:p w14:paraId="19C7F2FA">
            <w:pPr>
              <w:spacing w:after="0" w:line="240" w:lineRule="auto"/>
              <w:jc w:val="both"/>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 xml:space="preserve">Распознавание и употребление в устной и письменной речи слов, образованных с использованием основных способов словообразования – аффиксации (образование существительных с помощью суффиксов -er/-or, -ist: worker, actor, artist) </w:t>
            </w:r>
          </w:p>
        </w:tc>
      </w:tr>
      <w:tr w14:paraId="470309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5" w:type="dxa"/>
          </w:tcPr>
          <w:p w14:paraId="57CFDDCE">
            <w:pPr>
              <w:spacing w:after="0" w:line="240" w:lineRule="auto"/>
              <w:jc w:val="center"/>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2.3.3</w:t>
            </w:r>
          </w:p>
        </w:tc>
        <w:tc>
          <w:tcPr>
            <w:tcW w:w="7796" w:type="dxa"/>
          </w:tcPr>
          <w:p w14:paraId="5C7D1E5F">
            <w:pPr>
              <w:spacing w:after="0" w:line="240" w:lineRule="auto"/>
              <w:jc w:val="both"/>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 xml:space="preserve">Распознавание и употребление в устной и письменной речи слов, образованных с использованием основных способов словообразования – конверсии (to play – a play) </w:t>
            </w:r>
          </w:p>
        </w:tc>
      </w:tr>
      <w:tr w14:paraId="1CD17E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5" w:type="dxa"/>
          </w:tcPr>
          <w:p w14:paraId="5AA302D4">
            <w:pPr>
              <w:spacing w:after="0" w:line="240" w:lineRule="auto"/>
              <w:jc w:val="center"/>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2.3.4</w:t>
            </w:r>
          </w:p>
        </w:tc>
        <w:tc>
          <w:tcPr>
            <w:tcW w:w="7796" w:type="dxa"/>
          </w:tcPr>
          <w:p w14:paraId="3AB069A4">
            <w:pPr>
              <w:spacing w:after="0" w:line="240" w:lineRule="auto"/>
              <w:jc w:val="both"/>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 xml:space="preserve">Использование языковой догадки для распознавания интернациональных слов (pilot, film) </w:t>
            </w:r>
          </w:p>
        </w:tc>
      </w:tr>
      <w:tr w14:paraId="5BA969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5" w:type="dxa"/>
          </w:tcPr>
          <w:p w14:paraId="2BE5A755">
            <w:pPr>
              <w:spacing w:after="0" w:line="240" w:lineRule="auto"/>
              <w:jc w:val="center"/>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2.4</w:t>
            </w:r>
          </w:p>
        </w:tc>
        <w:tc>
          <w:tcPr>
            <w:tcW w:w="7796" w:type="dxa"/>
          </w:tcPr>
          <w:p w14:paraId="24513D4D">
            <w:pPr>
              <w:spacing w:after="0" w:line="240" w:lineRule="auto"/>
              <w:jc w:val="both"/>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 xml:space="preserve">Грамматическая сторона речи 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 </w:t>
            </w:r>
          </w:p>
        </w:tc>
      </w:tr>
      <w:tr w14:paraId="440A5B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5" w:type="dxa"/>
          </w:tcPr>
          <w:p w14:paraId="0D3396CC">
            <w:pPr>
              <w:spacing w:after="0" w:line="240" w:lineRule="auto"/>
              <w:jc w:val="center"/>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2.4.1</w:t>
            </w:r>
          </w:p>
        </w:tc>
        <w:tc>
          <w:tcPr>
            <w:tcW w:w="7796" w:type="dxa"/>
          </w:tcPr>
          <w:p w14:paraId="0F2CC83C">
            <w:pPr>
              <w:spacing w:after="0" w:line="240" w:lineRule="auto"/>
              <w:jc w:val="both"/>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 xml:space="preserve">Глаголы в Present/Past Simple Tense, Present Continuous Tense в повествовательных (утвердительных и отрицательных) и вопросительных (общий и специальный вопросы) предложениях </w:t>
            </w:r>
          </w:p>
        </w:tc>
      </w:tr>
      <w:tr w14:paraId="6F457F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5" w:type="dxa"/>
          </w:tcPr>
          <w:p w14:paraId="5C5780DE">
            <w:pPr>
              <w:spacing w:after="0" w:line="240" w:lineRule="auto"/>
              <w:jc w:val="center"/>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en-US" w:eastAsia="ru-RU"/>
              </w:rPr>
              <w:t>2.4.2</w:t>
            </w:r>
          </w:p>
        </w:tc>
        <w:tc>
          <w:tcPr>
            <w:tcW w:w="7796" w:type="dxa"/>
          </w:tcPr>
          <w:p w14:paraId="23F7AA1A">
            <w:pPr>
              <w:spacing w:after="0" w:line="240" w:lineRule="auto"/>
              <w:jc w:val="both"/>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 xml:space="preserve">Модальные глаголы </w:t>
            </w:r>
            <w:r>
              <w:rPr>
                <w:rFonts w:ascii="Times New Roman" w:hAnsi="Times New Roman" w:eastAsia="Times New Roman" w:cs="Times New Roman"/>
                <w:sz w:val="24"/>
                <w:szCs w:val="24"/>
                <w:lang w:val="en-US" w:eastAsia="ru-RU"/>
              </w:rPr>
              <w:t>must</w:t>
            </w:r>
            <w:r>
              <w:rPr>
                <w:rFonts w:ascii="Times New Roman" w:hAnsi="Times New Roman" w:eastAsia="Times New Roman" w:cs="Times New Roman"/>
                <w:sz w:val="24"/>
                <w:szCs w:val="24"/>
                <w:lang w:val="ru-RU" w:eastAsia="ru-RU"/>
              </w:rPr>
              <w:t xml:space="preserve"> и </w:t>
            </w:r>
            <w:r>
              <w:rPr>
                <w:rFonts w:ascii="Times New Roman" w:hAnsi="Times New Roman" w:eastAsia="Times New Roman" w:cs="Times New Roman"/>
                <w:sz w:val="24"/>
                <w:szCs w:val="24"/>
                <w:lang w:val="en-US" w:eastAsia="ru-RU"/>
              </w:rPr>
              <w:t>have</w:t>
            </w:r>
            <w:r>
              <w:rPr>
                <w:rFonts w:ascii="Times New Roman" w:hAnsi="Times New Roman" w:eastAsia="Times New Roman" w:cs="Times New Roman"/>
                <w:sz w:val="24"/>
                <w:szCs w:val="24"/>
                <w:lang w:val="ru-RU" w:eastAsia="ru-RU"/>
              </w:rPr>
              <w:t xml:space="preserve"> </w:t>
            </w:r>
            <w:r>
              <w:rPr>
                <w:rFonts w:ascii="Times New Roman" w:hAnsi="Times New Roman" w:eastAsia="Times New Roman" w:cs="Times New Roman"/>
                <w:sz w:val="24"/>
                <w:szCs w:val="24"/>
                <w:lang w:val="en-US" w:eastAsia="ru-RU"/>
              </w:rPr>
              <w:t>to</w:t>
            </w:r>
            <w:r>
              <w:rPr>
                <w:rFonts w:ascii="Times New Roman" w:hAnsi="Times New Roman" w:eastAsia="Times New Roman" w:cs="Times New Roman"/>
                <w:sz w:val="24"/>
                <w:szCs w:val="24"/>
                <w:lang w:val="ru-RU" w:eastAsia="ru-RU"/>
              </w:rPr>
              <w:t xml:space="preserve"> </w:t>
            </w:r>
          </w:p>
        </w:tc>
      </w:tr>
      <w:tr w14:paraId="67C363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5" w:type="dxa"/>
          </w:tcPr>
          <w:p w14:paraId="58276312">
            <w:pPr>
              <w:spacing w:after="0" w:line="240" w:lineRule="auto"/>
              <w:jc w:val="center"/>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en-US" w:eastAsia="ru-RU"/>
              </w:rPr>
              <w:t>2.4.3</w:t>
            </w:r>
          </w:p>
        </w:tc>
        <w:tc>
          <w:tcPr>
            <w:tcW w:w="7796" w:type="dxa"/>
          </w:tcPr>
          <w:p w14:paraId="7A108B78">
            <w:pPr>
              <w:spacing w:after="0" w:line="240" w:lineRule="auto"/>
              <w:jc w:val="both"/>
              <w:rPr>
                <w:rFonts w:ascii="Times New Roman" w:hAnsi="Times New Roman" w:eastAsia="Times New Roman" w:cs="Times New Roman"/>
                <w:sz w:val="24"/>
                <w:szCs w:val="24"/>
                <w:lang w:val="en-US" w:eastAsia="ru-RU"/>
              </w:rPr>
            </w:pPr>
            <w:r>
              <w:rPr>
                <w:rFonts w:ascii="Times New Roman" w:hAnsi="Times New Roman" w:eastAsia="Times New Roman" w:cs="Times New Roman"/>
                <w:sz w:val="24"/>
                <w:szCs w:val="24"/>
                <w:lang w:val="ru-RU" w:eastAsia="ru-RU"/>
              </w:rPr>
              <w:t>Конструкция</w:t>
            </w:r>
            <w:r>
              <w:rPr>
                <w:rFonts w:ascii="Times New Roman" w:hAnsi="Times New Roman" w:eastAsia="Times New Roman" w:cs="Times New Roman"/>
                <w:sz w:val="24"/>
                <w:szCs w:val="24"/>
                <w:lang w:val="en-US" w:eastAsia="ru-RU"/>
              </w:rPr>
              <w:t xml:space="preserve"> to be going to </w:t>
            </w:r>
            <w:r>
              <w:rPr>
                <w:rFonts w:ascii="Times New Roman" w:hAnsi="Times New Roman" w:eastAsia="Times New Roman" w:cs="Times New Roman"/>
                <w:sz w:val="24"/>
                <w:szCs w:val="24"/>
                <w:lang w:val="ru-RU" w:eastAsia="ru-RU"/>
              </w:rPr>
              <w:t>и</w:t>
            </w:r>
            <w:r>
              <w:rPr>
                <w:rFonts w:ascii="Times New Roman" w:hAnsi="Times New Roman" w:eastAsia="Times New Roman" w:cs="Times New Roman"/>
                <w:sz w:val="24"/>
                <w:szCs w:val="24"/>
                <w:lang w:val="en-US" w:eastAsia="ru-RU"/>
              </w:rPr>
              <w:t xml:space="preserve"> Future Simple Tense </w:t>
            </w:r>
            <w:r>
              <w:rPr>
                <w:rFonts w:ascii="Times New Roman" w:hAnsi="Times New Roman" w:eastAsia="Times New Roman" w:cs="Times New Roman"/>
                <w:sz w:val="24"/>
                <w:szCs w:val="24"/>
                <w:lang w:val="ru-RU" w:eastAsia="ru-RU"/>
              </w:rPr>
              <w:t>для</w:t>
            </w:r>
            <w:r>
              <w:rPr>
                <w:rFonts w:ascii="Times New Roman" w:hAnsi="Times New Roman" w:eastAsia="Times New Roman" w:cs="Times New Roman"/>
                <w:sz w:val="24"/>
                <w:szCs w:val="24"/>
                <w:lang w:val="en-US" w:eastAsia="ru-RU"/>
              </w:rPr>
              <w:t xml:space="preserve"> </w:t>
            </w:r>
            <w:r>
              <w:rPr>
                <w:rFonts w:ascii="Times New Roman" w:hAnsi="Times New Roman" w:eastAsia="Times New Roman" w:cs="Times New Roman"/>
                <w:sz w:val="24"/>
                <w:szCs w:val="24"/>
                <w:lang w:val="ru-RU" w:eastAsia="ru-RU"/>
              </w:rPr>
              <w:t>выражения</w:t>
            </w:r>
            <w:r>
              <w:rPr>
                <w:rFonts w:ascii="Times New Roman" w:hAnsi="Times New Roman" w:eastAsia="Times New Roman" w:cs="Times New Roman"/>
                <w:sz w:val="24"/>
                <w:szCs w:val="24"/>
                <w:lang w:val="en-US" w:eastAsia="ru-RU"/>
              </w:rPr>
              <w:t xml:space="preserve"> </w:t>
            </w:r>
            <w:r>
              <w:rPr>
                <w:rFonts w:ascii="Times New Roman" w:hAnsi="Times New Roman" w:eastAsia="Times New Roman" w:cs="Times New Roman"/>
                <w:sz w:val="24"/>
                <w:szCs w:val="24"/>
                <w:lang w:val="ru-RU" w:eastAsia="ru-RU"/>
              </w:rPr>
              <w:t>будущего</w:t>
            </w:r>
            <w:r>
              <w:rPr>
                <w:rFonts w:ascii="Times New Roman" w:hAnsi="Times New Roman" w:eastAsia="Times New Roman" w:cs="Times New Roman"/>
                <w:sz w:val="24"/>
                <w:szCs w:val="24"/>
                <w:lang w:val="en-US" w:eastAsia="ru-RU"/>
              </w:rPr>
              <w:t xml:space="preserve"> </w:t>
            </w:r>
            <w:r>
              <w:rPr>
                <w:rFonts w:ascii="Times New Roman" w:hAnsi="Times New Roman" w:eastAsia="Times New Roman" w:cs="Times New Roman"/>
                <w:sz w:val="24"/>
                <w:szCs w:val="24"/>
                <w:lang w:val="ru-RU" w:eastAsia="ru-RU"/>
              </w:rPr>
              <w:t>действия</w:t>
            </w:r>
            <w:r>
              <w:rPr>
                <w:rFonts w:ascii="Times New Roman" w:hAnsi="Times New Roman" w:eastAsia="Times New Roman" w:cs="Times New Roman"/>
                <w:sz w:val="24"/>
                <w:szCs w:val="24"/>
                <w:lang w:val="en-US" w:eastAsia="ru-RU"/>
              </w:rPr>
              <w:t xml:space="preserve"> (I am going to have my birthday party on Saturday. Wait, I'll help you.) </w:t>
            </w:r>
          </w:p>
        </w:tc>
      </w:tr>
      <w:tr w14:paraId="49B347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5" w:type="dxa"/>
          </w:tcPr>
          <w:p w14:paraId="4DDDFD60">
            <w:pPr>
              <w:spacing w:after="0" w:line="240" w:lineRule="auto"/>
              <w:jc w:val="center"/>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en-US" w:eastAsia="ru-RU"/>
              </w:rPr>
              <w:t>2.4.</w:t>
            </w:r>
            <w:r>
              <w:rPr>
                <w:rFonts w:ascii="Times New Roman" w:hAnsi="Times New Roman" w:eastAsia="Times New Roman" w:cs="Times New Roman"/>
                <w:sz w:val="24"/>
                <w:szCs w:val="24"/>
                <w:lang w:val="ru-RU" w:eastAsia="ru-RU"/>
              </w:rPr>
              <w:t>4</w:t>
            </w:r>
          </w:p>
        </w:tc>
        <w:tc>
          <w:tcPr>
            <w:tcW w:w="7796" w:type="dxa"/>
          </w:tcPr>
          <w:p w14:paraId="584E2A22">
            <w:pPr>
              <w:spacing w:after="0" w:line="240" w:lineRule="auto"/>
              <w:jc w:val="both"/>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 xml:space="preserve">Отрицательное местоимение no </w:t>
            </w:r>
          </w:p>
        </w:tc>
      </w:tr>
      <w:tr w14:paraId="6ABF5C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5" w:type="dxa"/>
          </w:tcPr>
          <w:p w14:paraId="7DCBAC1A">
            <w:pPr>
              <w:spacing w:after="0" w:line="240" w:lineRule="auto"/>
              <w:jc w:val="center"/>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2.4.5</w:t>
            </w:r>
          </w:p>
        </w:tc>
        <w:tc>
          <w:tcPr>
            <w:tcW w:w="7796" w:type="dxa"/>
          </w:tcPr>
          <w:p w14:paraId="09966C24">
            <w:pPr>
              <w:spacing w:after="0" w:line="240" w:lineRule="auto"/>
              <w:jc w:val="both"/>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Степени сравнения прилагательных (формы, образованные по правилу, и исключения: good – better – (the) best, bad – worse – (the) worst)</w:t>
            </w:r>
          </w:p>
        </w:tc>
      </w:tr>
      <w:tr w14:paraId="3065E9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5" w:type="dxa"/>
          </w:tcPr>
          <w:p w14:paraId="4A5D8EC6">
            <w:pPr>
              <w:spacing w:after="0" w:line="240" w:lineRule="auto"/>
              <w:jc w:val="center"/>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2.4.6</w:t>
            </w:r>
          </w:p>
        </w:tc>
        <w:tc>
          <w:tcPr>
            <w:tcW w:w="7796" w:type="dxa"/>
          </w:tcPr>
          <w:p w14:paraId="023B1A20">
            <w:pPr>
              <w:spacing w:after="0" w:line="240" w:lineRule="auto"/>
              <w:jc w:val="both"/>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 xml:space="preserve">Наречия времени </w:t>
            </w:r>
          </w:p>
        </w:tc>
      </w:tr>
      <w:tr w14:paraId="7F8233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5" w:type="dxa"/>
          </w:tcPr>
          <w:p w14:paraId="50ABB1F5">
            <w:pPr>
              <w:spacing w:after="0" w:line="240" w:lineRule="auto"/>
              <w:jc w:val="center"/>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2.4.7</w:t>
            </w:r>
          </w:p>
        </w:tc>
        <w:tc>
          <w:tcPr>
            <w:tcW w:w="7796" w:type="dxa"/>
          </w:tcPr>
          <w:p w14:paraId="65D6E0FD">
            <w:pPr>
              <w:spacing w:after="0" w:line="240" w:lineRule="auto"/>
              <w:jc w:val="both"/>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 xml:space="preserve">Обозначение даты и года. Обозначение времени (5 o'clock; 3 am, 2 pm) </w:t>
            </w:r>
          </w:p>
        </w:tc>
      </w:tr>
      <w:tr w14:paraId="356789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5" w:type="dxa"/>
          </w:tcPr>
          <w:p w14:paraId="410692E0">
            <w:pPr>
              <w:spacing w:after="0" w:line="240" w:lineRule="auto"/>
              <w:jc w:val="center"/>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3</w:t>
            </w:r>
          </w:p>
        </w:tc>
        <w:tc>
          <w:tcPr>
            <w:tcW w:w="7796" w:type="dxa"/>
          </w:tcPr>
          <w:p w14:paraId="343D7969">
            <w:pPr>
              <w:spacing w:after="0" w:line="240" w:lineRule="auto"/>
              <w:jc w:val="both"/>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 xml:space="preserve">Социокультурные знания и умения </w:t>
            </w:r>
          </w:p>
        </w:tc>
      </w:tr>
      <w:tr w14:paraId="5E393E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5" w:type="dxa"/>
          </w:tcPr>
          <w:p w14:paraId="600F59EF">
            <w:pPr>
              <w:spacing w:after="0" w:line="240" w:lineRule="auto"/>
              <w:jc w:val="center"/>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3.1</w:t>
            </w:r>
          </w:p>
        </w:tc>
        <w:tc>
          <w:tcPr>
            <w:tcW w:w="7796" w:type="dxa"/>
          </w:tcPr>
          <w:p w14:paraId="47FA0907">
            <w:pPr>
              <w:spacing w:after="0" w:line="240" w:lineRule="auto"/>
              <w:jc w:val="both"/>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 xml:space="preserve">Знание и использование некоторых социокультурных элементов речевого поведенческого этикета, принятого в стране (странах) изучаемого языка, в некоторых ситуациях общения: приветствие, прощание, знакомство, выражение благодарности, извинение, поздравление с днём рождения, Новым годом, Рождеством, разговор по телефону </w:t>
            </w:r>
          </w:p>
        </w:tc>
      </w:tr>
      <w:tr w14:paraId="701497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5" w:type="dxa"/>
          </w:tcPr>
          <w:p w14:paraId="55167FAF">
            <w:pPr>
              <w:spacing w:after="0" w:line="240" w:lineRule="auto"/>
              <w:jc w:val="center"/>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3.2</w:t>
            </w:r>
          </w:p>
        </w:tc>
        <w:tc>
          <w:tcPr>
            <w:tcW w:w="7796" w:type="dxa"/>
          </w:tcPr>
          <w:p w14:paraId="5B2D3344">
            <w:pPr>
              <w:spacing w:after="0" w:line="240" w:lineRule="auto"/>
              <w:jc w:val="both"/>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 xml:space="preserve">Знание произведений детского фольклора (рифмовок, стихов, песенок), персонажей детских книг </w:t>
            </w:r>
          </w:p>
        </w:tc>
      </w:tr>
      <w:tr w14:paraId="1D01EB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5" w:type="dxa"/>
          </w:tcPr>
          <w:p w14:paraId="610928B1">
            <w:pPr>
              <w:spacing w:after="0" w:line="240" w:lineRule="auto"/>
              <w:jc w:val="center"/>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3.3</w:t>
            </w:r>
          </w:p>
        </w:tc>
        <w:tc>
          <w:tcPr>
            <w:tcW w:w="7796" w:type="dxa"/>
          </w:tcPr>
          <w:p w14:paraId="376AF33B">
            <w:pPr>
              <w:spacing w:after="0" w:line="240" w:lineRule="auto"/>
              <w:jc w:val="both"/>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 xml:space="preserve">Краткое представление своей страны и страны (стран) изучаемого языка (названия стран и их столиц, название родного насёленного пункта, цвета национальных флагов, основные достопримечательности) </w:t>
            </w:r>
          </w:p>
        </w:tc>
      </w:tr>
      <w:tr w14:paraId="2D7ED2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5" w:type="dxa"/>
          </w:tcPr>
          <w:p w14:paraId="6DB89CF5">
            <w:pPr>
              <w:spacing w:after="0" w:line="240" w:lineRule="auto"/>
              <w:jc w:val="center"/>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4</w:t>
            </w:r>
          </w:p>
        </w:tc>
        <w:tc>
          <w:tcPr>
            <w:tcW w:w="7796" w:type="dxa"/>
          </w:tcPr>
          <w:p w14:paraId="5E6A4250">
            <w:pPr>
              <w:spacing w:after="0" w:line="240" w:lineRule="auto"/>
              <w:jc w:val="both"/>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 xml:space="preserve">Компенсаторные умения </w:t>
            </w:r>
          </w:p>
        </w:tc>
      </w:tr>
      <w:tr w14:paraId="1E684D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5" w:type="dxa"/>
          </w:tcPr>
          <w:p w14:paraId="7565FC7C">
            <w:pPr>
              <w:spacing w:after="0" w:line="240" w:lineRule="auto"/>
              <w:jc w:val="center"/>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4.1</w:t>
            </w:r>
          </w:p>
        </w:tc>
        <w:tc>
          <w:tcPr>
            <w:tcW w:w="7796" w:type="dxa"/>
          </w:tcPr>
          <w:p w14:paraId="64940A9E">
            <w:pPr>
              <w:spacing w:after="0" w:line="240" w:lineRule="auto"/>
              <w:jc w:val="both"/>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 xml:space="preserve">Использование при чтении и аудировании языковой догадки (умения понять значение незнакомого слова или новое значение знакомого слова из контекста) </w:t>
            </w:r>
          </w:p>
        </w:tc>
      </w:tr>
      <w:tr w14:paraId="503272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5" w:type="dxa"/>
          </w:tcPr>
          <w:p w14:paraId="2260DD04">
            <w:pPr>
              <w:spacing w:after="0" w:line="240" w:lineRule="auto"/>
              <w:jc w:val="center"/>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4.2</w:t>
            </w:r>
          </w:p>
        </w:tc>
        <w:tc>
          <w:tcPr>
            <w:tcW w:w="7796" w:type="dxa"/>
          </w:tcPr>
          <w:p w14:paraId="790BAE81">
            <w:pPr>
              <w:spacing w:after="0" w:line="240" w:lineRule="auto"/>
              <w:jc w:val="both"/>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 xml:space="preserve">Использование в качестве опоры при формулировании собственных высказываний ключевых слов, вопросов, картинок, фотографий </w:t>
            </w:r>
          </w:p>
        </w:tc>
      </w:tr>
      <w:tr w14:paraId="7B7D3C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5" w:type="dxa"/>
          </w:tcPr>
          <w:p w14:paraId="3A67A707">
            <w:pPr>
              <w:spacing w:after="0" w:line="240" w:lineRule="auto"/>
              <w:jc w:val="center"/>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4.3</w:t>
            </w:r>
          </w:p>
        </w:tc>
        <w:tc>
          <w:tcPr>
            <w:tcW w:w="7796" w:type="dxa"/>
          </w:tcPr>
          <w:p w14:paraId="357F9B80">
            <w:pPr>
              <w:spacing w:after="0" w:line="240" w:lineRule="auto"/>
              <w:jc w:val="both"/>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 xml:space="preserve">Прогнозирование содержание текста для чтения на основе заголовка </w:t>
            </w:r>
          </w:p>
        </w:tc>
      </w:tr>
      <w:tr w14:paraId="2D0A00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5" w:type="dxa"/>
          </w:tcPr>
          <w:p w14:paraId="0E92E410">
            <w:pPr>
              <w:spacing w:after="0" w:line="240" w:lineRule="auto"/>
              <w:jc w:val="center"/>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4.4</w:t>
            </w:r>
          </w:p>
        </w:tc>
        <w:tc>
          <w:tcPr>
            <w:tcW w:w="7796" w:type="dxa"/>
          </w:tcPr>
          <w:p w14:paraId="3443EDE4">
            <w:pPr>
              <w:spacing w:after="0" w:line="240" w:lineRule="auto"/>
              <w:jc w:val="both"/>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tc>
      </w:tr>
      <w:tr w14:paraId="38FFEF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81" w:type="dxa"/>
            <w:gridSpan w:val="2"/>
          </w:tcPr>
          <w:p w14:paraId="549D7E37">
            <w:pPr>
              <w:spacing w:after="0" w:line="240" w:lineRule="auto"/>
              <w:jc w:val="both"/>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Тематическое содержание речи</w:t>
            </w:r>
          </w:p>
        </w:tc>
      </w:tr>
      <w:tr w14:paraId="0EE890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5" w:type="dxa"/>
          </w:tcPr>
          <w:p w14:paraId="4D93F471">
            <w:pPr>
              <w:spacing w:after="0" w:line="240" w:lineRule="auto"/>
              <w:jc w:val="center"/>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А</w:t>
            </w:r>
          </w:p>
        </w:tc>
        <w:tc>
          <w:tcPr>
            <w:tcW w:w="7796" w:type="dxa"/>
          </w:tcPr>
          <w:p w14:paraId="40155EF4">
            <w:pPr>
              <w:spacing w:after="0" w:line="240" w:lineRule="auto"/>
              <w:jc w:val="both"/>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 xml:space="preserve">Мир моего «я». Моя семья. Мой день рождения, подарки. Моя любимая еда. Мой день (распорядок дня, домашние обязанности) </w:t>
            </w:r>
          </w:p>
        </w:tc>
      </w:tr>
      <w:tr w14:paraId="2E4576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5" w:type="dxa"/>
          </w:tcPr>
          <w:p w14:paraId="0AFE703B">
            <w:pPr>
              <w:spacing w:after="0" w:line="240" w:lineRule="auto"/>
              <w:jc w:val="center"/>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Б</w:t>
            </w:r>
          </w:p>
        </w:tc>
        <w:tc>
          <w:tcPr>
            <w:tcW w:w="7796" w:type="dxa"/>
          </w:tcPr>
          <w:p w14:paraId="5E243656">
            <w:pPr>
              <w:spacing w:after="0" w:line="240" w:lineRule="auto"/>
              <w:jc w:val="both"/>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Мир моих увлечений. Любимая игрушка, игра. Мой питомец. Любимые занятия. Занятия спортом. Любимая сказка (история, рассказ). Выходной день. Каникулы</w:t>
            </w:r>
          </w:p>
        </w:tc>
      </w:tr>
      <w:tr w14:paraId="24E8D4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5" w:type="dxa"/>
          </w:tcPr>
          <w:p w14:paraId="39D4977C">
            <w:pPr>
              <w:spacing w:after="0" w:line="240" w:lineRule="auto"/>
              <w:jc w:val="center"/>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В</w:t>
            </w:r>
          </w:p>
        </w:tc>
        <w:tc>
          <w:tcPr>
            <w:tcW w:w="7796" w:type="dxa"/>
          </w:tcPr>
          <w:p w14:paraId="2BC44DC9">
            <w:pPr>
              <w:spacing w:after="0" w:line="240" w:lineRule="auto"/>
              <w:jc w:val="both"/>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 xml:space="preserve">Мир вокруг меня. Моя комната (квартира, дом), предметы мебели и интерьера. Моя школа, любимые учебные предметы. Мои друзья, их внешность и черты характера. Моя малая родина (город, село и другие). Путешествия. Дикие и домашние животные. Погода. Времена года (месяцы). Покупки Федеральная рабочая программа | Иностранный (английский) язык. 2–4 классы </w:t>
            </w:r>
          </w:p>
        </w:tc>
      </w:tr>
      <w:tr w14:paraId="23DAB5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5" w:type="dxa"/>
          </w:tcPr>
          <w:p w14:paraId="1329A96C">
            <w:pPr>
              <w:spacing w:after="0" w:line="240" w:lineRule="auto"/>
              <w:jc w:val="center"/>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Г</w:t>
            </w:r>
          </w:p>
        </w:tc>
        <w:tc>
          <w:tcPr>
            <w:tcW w:w="7796" w:type="dxa"/>
          </w:tcPr>
          <w:p w14:paraId="40554F94">
            <w:pPr>
              <w:spacing w:after="0" w:line="240" w:lineRule="auto"/>
              <w:jc w:val="both"/>
              <w:rPr>
                <w:rFonts w:ascii="Times New Roman" w:hAnsi="Times New Roman" w:eastAsia="Times New Roman" w:cs="Times New Roman"/>
                <w:sz w:val="24"/>
                <w:szCs w:val="24"/>
                <w:lang w:val="ru-RU" w:eastAsia="ru-RU"/>
              </w:rPr>
            </w:pPr>
            <w:r>
              <w:rPr>
                <w:rFonts w:ascii="Times New Roman" w:hAnsi="Times New Roman" w:eastAsia="Times New Roman" w:cs="Times New Roman"/>
                <w:sz w:val="24"/>
                <w:szCs w:val="24"/>
                <w:lang w:val="ru-RU" w:eastAsia="ru-RU"/>
              </w:rPr>
              <w:t>Родная страна и страны изучаемого языка. Россия и страна (страны) изучаемого языка. Их столицы, основные достопримечательности и некоторые интересные факты. Произведения детского фольклора. Литературные персонажи детских книг. Праздники родной страны и страны (стран) изучаемого языка</w:t>
            </w:r>
          </w:p>
        </w:tc>
      </w:tr>
    </w:tbl>
    <w:p w14:paraId="51F6D1AD">
      <w:pPr>
        <w:jc w:val="center"/>
        <w:rPr>
          <w:rFonts w:ascii="Times New Roman" w:hAnsi="Times New Roman" w:cs="Times New Roman"/>
          <w:b/>
          <w:sz w:val="28"/>
          <w:szCs w:val="24"/>
          <w:lang w:val="ru-RU"/>
        </w:rPr>
      </w:pPr>
    </w:p>
    <w:p w14:paraId="1309B94C">
      <w:pPr>
        <w:tabs>
          <w:tab w:val="center" w:pos="4819"/>
        </w:tabs>
        <w:rPr>
          <w:rFonts w:ascii="Times New Roman" w:hAnsi="Times New Roman" w:cs="Times New Roman"/>
          <w:sz w:val="28"/>
          <w:szCs w:val="24"/>
          <w:lang w:val="ru-RU"/>
        </w:rPr>
      </w:pPr>
    </w:p>
    <w:p w14:paraId="395B6030">
      <w:pPr>
        <w:tabs>
          <w:tab w:val="center" w:pos="4819"/>
        </w:tabs>
        <w:rPr>
          <w:rFonts w:ascii="Times New Roman" w:hAnsi="Times New Roman" w:cs="Times New Roman"/>
          <w:b/>
          <w:sz w:val="28"/>
          <w:szCs w:val="24"/>
          <w:lang w:val="ru-RU"/>
        </w:rPr>
      </w:pPr>
    </w:p>
    <w:p w14:paraId="0185D28E">
      <w:pPr>
        <w:tabs>
          <w:tab w:val="center" w:pos="4819"/>
        </w:tabs>
        <w:rPr>
          <w:rFonts w:ascii="Times New Roman" w:hAnsi="Times New Roman" w:cs="Times New Roman"/>
          <w:b/>
          <w:sz w:val="28"/>
          <w:szCs w:val="24"/>
          <w:lang w:val="ru-RU"/>
        </w:rPr>
      </w:pPr>
    </w:p>
    <w:p w14:paraId="05EB3F25">
      <w:pPr>
        <w:tabs>
          <w:tab w:val="center" w:pos="4819"/>
        </w:tabs>
        <w:rPr>
          <w:rFonts w:ascii="Times New Roman" w:hAnsi="Times New Roman" w:cs="Times New Roman"/>
          <w:b/>
          <w:sz w:val="28"/>
          <w:szCs w:val="24"/>
          <w:lang w:val="ru-RU"/>
        </w:rPr>
      </w:pPr>
    </w:p>
    <w:p w14:paraId="2CE232B4">
      <w:pPr>
        <w:tabs>
          <w:tab w:val="center" w:pos="4819"/>
        </w:tabs>
        <w:rPr>
          <w:rFonts w:ascii="Times New Roman" w:hAnsi="Times New Roman" w:cs="Times New Roman"/>
          <w:b/>
          <w:sz w:val="28"/>
          <w:szCs w:val="24"/>
          <w:lang w:val="ru-RU"/>
        </w:rPr>
      </w:pPr>
    </w:p>
    <w:p w14:paraId="7CBFF491">
      <w:pPr>
        <w:tabs>
          <w:tab w:val="center" w:pos="4819"/>
        </w:tabs>
        <w:rPr>
          <w:rFonts w:ascii="Times New Roman" w:hAnsi="Times New Roman" w:cs="Times New Roman"/>
          <w:b/>
          <w:sz w:val="28"/>
          <w:szCs w:val="24"/>
          <w:lang w:val="ru-RU"/>
        </w:rPr>
      </w:pPr>
    </w:p>
    <w:p w14:paraId="188AA9E0">
      <w:pPr>
        <w:tabs>
          <w:tab w:val="center" w:pos="4819"/>
        </w:tabs>
        <w:rPr>
          <w:rFonts w:ascii="Times New Roman" w:hAnsi="Times New Roman" w:cs="Times New Roman"/>
          <w:b/>
          <w:sz w:val="28"/>
          <w:szCs w:val="24"/>
          <w:lang w:val="ru-RU"/>
        </w:rPr>
      </w:pPr>
    </w:p>
    <w:p w14:paraId="1AA3A9DA">
      <w:pPr>
        <w:tabs>
          <w:tab w:val="center" w:pos="4819"/>
        </w:tabs>
        <w:rPr>
          <w:rFonts w:ascii="Times New Roman" w:hAnsi="Times New Roman" w:cs="Times New Roman"/>
          <w:b/>
          <w:sz w:val="28"/>
          <w:szCs w:val="24"/>
          <w:lang w:val="ru-RU"/>
        </w:rPr>
      </w:pPr>
    </w:p>
    <w:p w14:paraId="13B7E1DF">
      <w:pPr>
        <w:tabs>
          <w:tab w:val="center" w:pos="4819"/>
        </w:tabs>
        <w:rPr>
          <w:rFonts w:ascii="Times New Roman" w:hAnsi="Times New Roman" w:cs="Times New Roman"/>
          <w:b/>
          <w:sz w:val="28"/>
          <w:szCs w:val="24"/>
          <w:lang w:val="ru-RU"/>
        </w:rPr>
      </w:pPr>
    </w:p>
    <w:p w14:paraId="1060DB0B">
      <w:pPr>
        <w:tabs>
          <w:tab w:val="center" w:pos="4819"/>
        </w:tabs>
        <w:rPr>
          <w:rFonts w:ascii="Times New Roman" w:hAnsi="Times New Roman" w:cs="Times New Roman"/>
          <w:b/>
          <w:sz w:val="28"/>
          <w:szCs w:val="24"/>
          <w:lang w:val="ru-RU"/>
        </w:rPr>
      </w:pPr>
    </w:p>
    <w:p w14:paraId="6EBFDCDB">
      <w:pPr>
        <w:tabs>
          <w:tab w:val="center" w:pos="4819"/>
        </w:tabs>
        <w:rPr>
          <w:rFonts w:ascii="Times New Roman" w:hAnsi="Times New Roman" w:cs="Times New Roman"/>
          <w:b/>
          <w:sz w:val="28"/>
          <w:szCs w:val="24"/>
          <w:lang w:val="ru-RU"/>
        </w:rPr>
      </w:pPr>
    </w:p>
    <w:p w14:paraId="5188AFAC">
      <w:pPr>
        <w:tabs>
          <w:tab w:val="center" w:pos="4819"/>
        </w:tabs>
        <w:rPr>
          <w:rFonts w:ascii="Times New Roman" w:hAnsi="Times New Roman" w:cs="Times New Roman"/>
          <w:b/>
          <w:sz w:val="28"/>
          <w:szCs w:val="24"/>
          <w:lang w:val="ru-RU"/>
        </w:rPr>
      </w:pPr>
    </w:p>
    <w:p w14:paraId="03C84BE7">
      <w:pPr>
        <w:tabs>
          <w:tab w:val="center" w:pos="4819"/>
        </w:tabs>
        <w:rPr>
          <w:rFonts w:ascii="Times New Roman" w:hAnsi="Times New Roman" w:cs="Times New Roman"/>
          <w:b/>
          <w:sz w:val="28"/>
          <w:szCs w:val="24"/>
          <w:lang w:val="ru-RU"/>
        </w:rPr>
      </w:pPr>
    </w:p>
    <w:p w14:paraId="36149E68">
      <w:pPr>
        <w:tabs>
          <w:tab w:val="center" w:pos="4819"/>
        </w:tabs>
        <w:rPr>
          <w:rFonts w:ascii="Times New Roman" w:hAnsi="Times New Roman" w:cs="Times New Roman"/>
          <w:b/>
          <w:sz w:val="28"/>
          <w:szCs w:val="24"/>
          <w:lang w:val="ru-RU"/>
        </w:rPr>
      </w:pPr>
    </w:p>
    <w:p w14:paraId="500DCC2E">
      <w:pPr>
        <w:tabs>
          <w:tab w:val="center" w:pos="4819"/>
        </w:tabs>
        <w:rPr>
          <w:rFonts w:ascii="Times New Roman" w:hAnsi="Times New Roman" w:cs="Times New Roman"/>
          <w:b/>
          <w:sz w:val="28"/>
          <w:szCs w:val="24"/>
          <w:lang w:val="ru-RU"/>
        </w:rPr>
      </w:pPr>
    </w:p>
    <w:p w14:paraId="3C5ED6BB">
      <w:pPr>
        <w:tabs>
          <w:tab w:val="center" w:pos="4819"/>
        </w:tabs>
        <w:rPr>
          <w:rFonts w:ascii="Times New Roman" w:hAnsi="Times New Roman" w:cs="Times New Roman"/>
          <w:b/>
          <w:sz w:val="28"/>
          <w:szCs w:val="24"/>
          <w:lang w:val="ru-RU"/>
        </w:rPr>
      </w:pPr>
    </w:p>
    <w:p w14:paraId="1D608B7E">
      <w:pPr>
        <w:tabs>
          <w:tab w:val="center" w:pos="4819"/>
        </w:tabs>
        <w:rPr>
          <w:rFonts w:ascii="Times New Roman" w:hAnsi="Times New Roman" w:cs="Times New Roman"/>
          <w:b/>
          <w:sz w:val="28"/>
          <w:szCs w:val="24"/>
          <w:lang w:val="ru-RU"/>
        </w:rPr>
      </w:pPr>
    </w:p>
    <w:p w14:paraId="1BD42629">
      <w:pPr>
        <w:tabs>
          <w:tab w:val="center" w:pos="4819"/>
        </w:tabs>
        <w:rPr>
          <w:rFonts w:ascii="Times New Roman" w:hAnsi="Times New Roman" w:cs="Times New Roman"/>
          <w:b/>
          <w:sz w:val="28"/>
          <w:szCs w:val="24"/>
          <w:lang w:val="ru-RU"/>
        </w:rPr>
      </w:pPr>
    </w:p>
    <w:p w14:paraId="34C8AE04">
      <w:pPr>
        <w:tabs>
          <w:tab w:val="center" w:pos="4819"/>
        </w:tabs>
        <w:rPr>
          <w:rFonts w:ascii="Times New Roman" w:hAnsi="Times New Roman" w:cs="Times New Roman"/>
          <w:b/>
          <w:sz w:val="28"/>
          <w:szCs w:val="24"/>
          <w:lang w:val="ru-RU"/>
        </w:rPr>
      </w:pPr>
    </w:p>
    <w:p w14:paraId="5622814F">
      <w:pPr>
        <w:tabs>
          <w:tab w:val="center" w:pos="4819"/>
        </w:tabs>
        <w:rPr>
          <w:rFonts w:ascii="Times New Roman" w:hAnsi="Times New Roman" w:cs="Times New Roman"/>
          <w:b/>
          <w:sz w:val="28"/>
          <w:szCs w:val="24"/>
          <w:lang w:val="ru-RU"/>
        </w:rPr>
      </w:pPr>
    </w:p>
    <w:p w14:paraId="28B64D68">
      <w:pPr>
        <w:tabs>
          <w:tab w:val="center" w:pos="4819"/>
        </w:tabs>
        <w:spacing w:after="0" w:line="240" w:lineRule="auto"/>
        <w:rPr>
          <w:rFonts w:ascii="Times New Roman" w:hAnsi="Times New Roman" w:cs="Times New Roman"/>
          <w:b/>
          <w:sz w:val="28"/>
          <w:szCs w:val="24"/>
          <w:lang w:val="ru-RU"/>
        </w:rPr>
      </w:pPr>
      <w:r>
        <w:rPr>
          <w:rFonts w:ascii="Times New Roman" w:hAnsi="Times New Roman" w:cs="Times New Roman"/>
          <w:b/>
          <w:sz w:val="28"/>
          <w:szCs w:val="24"/>
          <w:lang w:val="ru-RU"/>
        </w:rPr>
        <w:t>УЧЕБНО-МЕТОДИЧЕСКОЕ ОБЕСПЕЧЕНИЕ ОБРАЗОВАТЕЛЬНОГО ПРОЦЕССА</w:t>
      </w:r>
    </w:p>
    <w:p w14:paraId="74C467A5">
      <w:pPr>
        <w:tabs>
          <w:tab w:val="center" w:pos="4819"/>
        </w:tabs>
        <w:spacing w:after="0" w:line="240" w:lineRule="auto"/>
        <w:rPr>
          <w:rFonts w:ascii="Times New Roman" w:hAnsi="Times New Roman" w:cs="Times New Roman"/>
          <w:sz w:val="28"/>
          <w:szCs w:val="24"/>
          <w:lang w:val="ru-RU"/>
        </w:rPr>
      </w:pPr>
    </w:p>
    <w:p w14:paraId="2DC90F1E">
      <w:pPr>
        <w:tabs>
          <w:tab w:val="center" w:pos="4819"/>
        </w:tabs>
        <w:spacing w:after="0" w:line="240" w:lineRule="auto"/>
        <w:rPr>
          <w:rFonts w:ascii="Times New Roman" w:hAnsi="Times New Roman" w:cs="Times New Roman"/>
          <w:sz w:val="28"/>
          <w:szCs w:val="24"/>
          <w:lang w:val="ru-RU"/>
        </w:rPr>
      </w:pPr>
      <w:r>
        <w:rPr>
          <w:rFonts w:ascii="Times New Roman" w:hAnsi="Times New Roman" w:cs="Times New Roman"/>
          <w:b/>
          <w:sz w:val="28"/>
          <w:szCs w:val="24"/>
          <w:lang w:val="ru-RU"/>
        </w:rPr>
        <w:t>ОБЯЗАТЕЛЬНЫЕ УЧЕБНЫЕ МАТЕРИАЛЫ ДЛЯ УЧЕНИКА</w:t>
      </w:r>
    </w:p>
    <w:p w14:paraId="1555B437">
      <w:pPr>
        <w:tabs>
          <w:tab w:val="center" w:pos="4819"/>
        </w:tabs>
        <w:spacing w:after="0" w:line="240" w:lineRule="auto"/>
        <w:rPr>
          <w:rFonts w:ascii="Times New Roman" w:hAnsi="Times New Roman" w:cs="Times New Roman"/>
          <w:sz w:val="28"/>
          <w:szCs w:val="24"/>
          <w:lang w:val="ru-RU"/>
        </w:rPr>
      </w:pPr>
      <w:r>
        <w:rPr>
          <w:rFonts w:ascii="Times New Roman" w:hAnsi="Times New Roman" w:cs="Times New Roman"/>
          <w:sz w:val="28"/>
          <w:szCs w:val="24"/>
          <w:lang w:val="ru-RU"/>
        </w:rPr>
        <w:t xml:space="preserve"> • Английский язык. 2 класс: учебник: в 2 частях, 2 класс/ Быкова Н. И., Дули Д., Поспелова М. Д. и другие, Акционерное общество «Издательство «Просвещение»</w:t>
      </w:r>
      <w:r>
        <w:rPr>
          <w:rFonts w:ascii="Times New Roman" w:hAnsi="Times New Roman" w:cs="Times New Roman"/>
          <w:sz w:val="28"/>
          <w:szCs w:val="24"/>
          <w:lang w:val="ru-RU"/>
        </w:rPr>
        <w:br w:type="textWrapping"/>
      </w:r>
      <w:r>
        <w:rPr>
          <w:rFonts w:ascii="Times New Roman" w:hAnsi="Times New Roman" w:cs="Times New Roman"/>
          <w:sz w:val="28"/>
          <w:szCs w:val="24"/>
          <w:lang w:val="ru-RU"/>
        </w:rPr>
        <w:t xml:space="preserve"> • Английский язык. 3-й класс: учебник: в 2 частях, 3 класс/ Быкова Н. И., Дули Д., Поспелова М. Д. и другие, Акционерное общество «Издательство «Просвещение»</w:t>
      </w:r>
      <w:r>
        <w:rPr>
          <w:rFonts w:ascii="Times New Roman" w:hAnsi="Times New Roman" w:cs="Times New Roman"/>
          <w:sz w:val="28"/>
          <w:szCs w:val="24"/>
          <w:lang w:val="ru-RU"/>
        </w:rPr>
        <w:br w:type="textWrapping"/>
      </w:r>
      <w:r>
        <w:rPr>
          <w:rFonts w:ascii="Times New Roman" w:hAnsi="Times New Roman" w:cs="Times New Roman"/>
          <w:sz w:val="28"/>
          <w:szCs w:val="24"/>
          <w:lang w:val="ru-RU"/>
        </w:rPr>
        <w:t xml:space="preserve"> • Английский язык. 4-й класс: учебник: в 2 частях, 4 класс/ Быкова Н. И., Дули Д., Поспелова М. Д. и другие, Акционерное общество «Издательство «Просвещение»‌​</w:t>
      </w:r>
    </w:p>
    <w:p w14:paraId="05327EA0">
      <w:pPr>
        <w:tabs>
          <w:tab w:val="center" w:pos="4819"/>
        </w:tabs>
        <w:spacing w:after="0" w:line="240" w:lineRule="auto"/>
        <w:rPr>
          <w:rFonts w:ascii="Times New Roman" w:hAnsi="Times New Roman" w:cs="Times New Roman"/>
          <w:sz w:val="28"/>
          <w:szCs w:val="24"/>
          <w:lang w:val="ru-RU"/>
        </w:rPr>
      </w:pPr>
      <w:r>
        <w:rPr>
          <w:rFonts w:ascii="Times New Roman" w:hAnsi="Times New Roman" w:cs="Times New Roman"/>
          <w:sz w:val="28"/>
          <w:szCs w:val="24"/>
          <w:lang w:val="ru-RU"/>
        </w:rPr>
        <w:t>​‌</w:t>
      </w:r>
      <w:r>
        <w:rPr>
          <w:rFonts w:ascii="Times New Roman" w:hAnsi="Times New Roman" w:cs="Times New Roman"/>
          <w:sz w:val="28"/>
          <w:szCs w:val="24"/>
          <w:lang w:val="ru-RU"/>
        </w:rPr>
        <w:br w:type="textWrapping"/>
      </w:r>
      <w:r>
        <w:rPr>
          <w:rFonts w:ascii="Times New Roman" w:hAnsi="Times New Roman" w:cs="Times New Roman"/>
          <w:sz w:val="28"/>
          <w:szCs w:val="24"/>
          <w:lang w:val="ru-RU"/>
        </w:rPr>
        <w:t xml:space="preserve"> Н.И. Быкова, М.Д. Поспелова, В.Эванс, Дж.Дули. Английский в фокусе. Рабочая тетрадь. 2 класс. Пособие для учащихся общеобразовательных учреждений. М.: Express Publishing: Просвещение, 2023.</w:t>
      </w:r>
      <w:r>
        <w:rPr>
          <w:rFonts w:ascii="Times New Roman" w:hAnsi="Times New Roman" w:cs="Times New Roman"/>
          <w:sz w:val="28"/>
          <w:szCs w:val="24"/>
          <w:lang w:val="ru-RU"/>
        </w:rPr>
        <w:br w:type="textWrapping"/>
      </w:r>
      <w:r>
        <w:rPr>
          <w:rFonts w:ascii="Times New Roman" w:hAnsi="Times New Roman" w:cs="Times New Roman"/>
          <w:sz w:val="28"/>
          <w:szCs w:val="24"/>
          <w:lang w:val="ru-RU"/>
        </w:rPr>
        <w:t xml:space="preserve"> Н.И. Быкова, М.Д. Поспелова, В.Эванс, Дж.Дули. Английский в фокусе. Сборник упражнений. 2 класс. Пособие для учащихся общеобразовательных учреждений. М.:Просвещение, 2023.</w:t>
      </w:r>
      <w:r>
        <w:rPr>
          <w:rFonts w:ascii="Times New Roman" w:hAnsi="Times New Roman" w:cs="Times New Roman"/>
          <w:sz w:val="28"/>
          <w:szCs w:val="24"/>
          <w:lang w:val="ru-RU"/>
        </w:rPr>
        <w:br w:type="textWrapping"/>
      </w:r>
      <w:r>
        <w:rPr>
          <w:rFonts w:ascii="Times New Roman" w:hAnsi="Times New Roman" w:cs="Times New Roman"/>
          <w:sz w:val="28"/>
          <w:szCs w:val="24"/>
          <w:lang w:val="ru-RU"/>
        </w:rPr>
        <w:t xml:space="preserve"> Н.И.Быкова, М.Д.Поспелова, В.Эванс, Дж.Дули. Английский в фокусе. Контрольные задания. 2 класс. Пособие для учащихся общеобразовательных учреждений. М.: Express Publishing: Просвещение, 2023.</w:t>
      </w:r>
      <w:r>
        <w:rPr>
          <w:rFonts w:ascii="Times New Roman" w:hAnsi="Times New Roman" w:cs="Times New Roman"/>
          <w:sz w:val="28"/>
          <w:szCs w:val="24"/>
          <w:lang w:val="ru-RU"/>
        </w:rPr>
        <w:br w:type="textWrapping"/>
      </w:r>
      <w:r>
        <w:rPr>
          <w:rFonts w:ascii="Times New Roman" w:hAnsi="Times New Roman" w:cs="Times New Roman"/>
          <w:sz w:val="28"/>
          <w:szCs w:val="24"/>
          <w:lang w:val="ru-RU"/>
        </w:rPr>
        <w:t xml:space="preserve"> Н.И.Быкова, М.Д.Поспелова, В.Эванс, Дж.Дули. Английский в фокусе. Рабочая тетрадь. 3 класс. Пособие для учащихся общеобразовательных учреждений. М.: Express Publishing: Просвещение, 2023.</w:t>
      </w:r>
      <w:r>
        <w:rPr>
          <w:rFonts w:ascii="Times New Roman" w:hAnsi="Times New Roman" w:cs="Times New Roman"/>
          <w:sz w:val="28"/>
          <w:szCs w:val="24"/>
          <w:lang w:val="ru-RU"/>
        </w:rPr>
        <w:br w:type="textWrapping"/>
      </w:r>
      <w:r>
        <w:rPr>
          <w:rFonts w:ascii="Times New Roman" w:hAnsi="Times New Roman" w:cs="Times New Roman"/>
          <w:sz w:val="28"/>
          <w:szCs w:val="24"/>
          <w:lang w:val="ru-RU"/>
        </w:rPr>
        <w:t xml:space="preserve"> Н.И.Быкова, М.Д.Поспелова, В.Эванс, Дж.Дули. Английский в фокусе. Сборник упражнений. 3 класс. Пособие для учащихся общеобразовательных учреждений. М.:Просвещение, 2023.</w:t>
      </w:r>
      <w:r>
        <w:rPr>
          <w:rFonts w:ascii="Times New Roman" w:hAnsi="Times New Roman" w:cs="Times New Roman"/>
          <w:sz w:val="28"/>
          <w:szCs w:val="24"/>
          <w:lang w:val="ru-RU"/>
        </w:rPr>
        <w:br w:type="textWrapping"/>
      </w:r>
      <w:r>
        <w:rPr>
          <w:rFonts w:ascii="Times New Roman" w:hAnsi="Times New Roman" w:cs="Times New Roman"/>
          <w:sz w:val="28"/>
          <w:szCs w:val="24"/>
          <w:lang w:val="ru-RU"/>
        </w:rPr>
        <w:t xml:space="preserve"> Н.И.Быкова, М.Д.Поспелова, В.Эванс, Дж.Дули. Английский в фокусе. Контрольные задания. 3 класс. Пособие для учащихся общеобразовательных учреждений. М.: Express Publishing: Просвещение, 2023.</w:t>
      </w:r>
      <w:r>
        <w:rPr>
          <w:rFonts w:ascii="Times New Roman" w:hAnsi="Times New Roman" w:cs="Times New Roman"/>
          <w:sz w:val="28"/>
          <w:szCs w:val="24"/>
          <w:lang w:val="ru-RU"/>
        </w:rPr>
        <w:br w:type="textWrapping"/>
      </w:r>
      <w:r>
        <w:rPr>
          <w:rFonts w:ascii="Times New Roman" w:hAnsi="Times New Roman" w:cs="Times New Roman"/>
          <w:sz w:val="28"/>
          <w:szCs w:val="24"/>
          <w:lang w:val="ru-RU"/>
        </w:rPr>
        <w:t xml:space="preserve"> Н.И.Быкова, М.Д.Поспелова, В.Эванс, Дж.Дули. Английский в фокусе. Рабочая тетрадь. 4 класс. Пособие для учащихся общеобразовательных учреждений. М.: Express Publishing: Просвещение, 2023.</w:t>
      </w:r>
      <w:r>
        <w:rPr>
          <w:rFonts w:ascii="Times New Roman" w:hAnsi="Times New Roman" w:cs="Times New Roman"/>
          <w:sz w:val="28"/>
          <w:szCs w:val="24"/>
          <w:lang w:val="ru-RU"/>
        </w:rPr>
        <w:br w:type="textWrapping"/>
      </w:r>
      <w:r>
        <w:rPr>
          <w:rFonts w:ascii="Times New Roman" w:hAnsi="Times New Roman" w:cs="Times New Roman"/>
          <w:sz w:val="28"/>
          <w:szCs w:val="24"/>
          <w:lang w:val="ru-RU"/>
        </w:rPr>
        <w:t xml:space="preserve"> Н.И.Быкова, М.Д.Поспелова, В.Эванс, Дж.Дули. Английский в фокусе. Сборник упражнений. 4 класс. Пособие для учащихся общеобразовательных учреждений. М.:Просвещение, 2023.</w:t>
      </w:r>
      <w:r>
        <w:rPr>
          <w:rFonts w:ascii="Times New Roman" w:hAnsi="Times New Roman" w:cs="Times New Roman"/>
          <w:sz w:val="28"/>
          <w:szCs w:val="24"/>
          <w:lang w:val="ru-RU"/>
        </w:rPr>
        <w:br w:type="textWrapping"/>
      </w:r>
      <w:r>
        <w:rPr>
          <w:rFonts w:ascii="Times New Roman" w:hAnsi="Times New Roman" w:cs="Times New Roman"/>
          <w:sz w:val="28"/>
          <w:szCs w:val="24"/>
          <w:lang w:val="ru-RU"/>
        </w:rPr>
        <w:t xml:space="preserve"> Н.И.Быкова, М.Д.Поспелова, В.Эванс, Дж.Дули. Английский в фокусе. Контрольные задания. 4 класс. Пособие для учащихся общеобразовательных учреждений. М.: Express Publishing: Просвещение, 2023.</w:t>
      </w:r>
      <w:r>
        <w:rPr>
          <w:rFonts w:ascii="Times New Roman" w:hAnsi="Times New Roman" w:cs="Times New Roman"/>
          <w:sz w:val="28"/>
          <w:szCs w:val="24"/>
          <w:lang w:val="ru-RU"/>
        </w:rPr>
        <w:br w:type="textWrapping"/>
      </w:r>
      <w:r>
        <w:rPr>
          <w:rFonts w:ascii="Times New Roman" w:hAnsi="Times New Roman" w:cs="Times New Roman"/>
          <w:sz w:val="28"/>
          <w:szCs w:val="24"/>
          <w:lang w:val="ru-RU"/>
        </w:rPr>
        <w:t>‌</w:t>
      </w:r>
    </w:p>
    <w:p w14:paraId="42BF6489">
      <w:pPr>
        <w:tabs>
          <w:tab w:val="center" w:pos="4819"/>
        </w:tabs>
        <w:spacing w:after="0" w:line="240" w:lineRule="auto"/>
        <w:rPr>
          <w:rFonts w:ascii="Times New Roman" w:hAnsi="Times New Roman" w:cs="Times New Roman"/>
          <w:b/>
          <w:sz w:val="28"/>
          <w:szCs w:val="24"/>
          <w:lang w:val="ru-RU"/>
        </w:rPr>
      </w:pPr>
    </w:p>
    <w:p w14:paraId="7D308521">
      <w:pPr>
        <w:tabs>
          <w:tab w:val="center" w:pos="4819"/>
        </w:tabs>
        <w:spacing w:after="0" w:line="240" w:lineRule="auto"/>
        <w:rPr>
          <w:rFonts w:ascii="Times New Roman" w:hAnsi="Times New Roman" w:cs="Times New Roman"/>
          <w:sz w:val="28"/>
          <w:szCs w:val="24"/>
          <w:lang w:val="ru-RU"/>
        </w:rPr>
      </w:pPr>
      <w:r>
        <w:rPr>
          <w:rFonts w:ascii="Times New Roman" w:hAnsi="Times New Roman" w:cs="Times New Roman"/>
          <w:b/>
          <w:sz w:val="28"/>
          <w:szCs w:val="24"/>
          <w:lang w:val="ru-RU"/>
        </w:rPr>
        <w:t>МЕТОДИЧЕСКИЕ МАТЕРИАЛЫ ДЛЯ УЧИТЕЛЯ</w:t>
      </w:r>
    </w:p>
    <w:p w14:paraId="49704E5B">
      <w:pPr>
        <w:tabs>
          <w:tab w:val="center" w:pos="4819"/>
        </w:tabs>
        <w:spacing w:after="0" w:line="240" w:lineRule="auto"/>
        <w:rPr>
          <w:rFonts w:ascii="Times New Roman" w:hAnsi="Times New Roman" w:cs="Times New Roman"/>
          <w:sz w:val="28"/>
          <w:szCs w:val="24"/>
          <w:lang w:val="ru-RU"/>
        </w:rPr>
      </w:pPr>
      <w:r>
        <w:rPr>
          <w:rFonts w:ascii="Times New Roman" w:hAnsi="Times New Roman" w:cs="Times New Roman"/>
          <w:sz w:val="28"/>
          <w:szCs w:val="24"/>
          <w:lang w:val="ru-RU"/>
        </w:rPr>
        <w:t xml:space="preserve">​‌Н.И. Быкова, М.Д. Поспелова, В. Эванс, Дж. Дули. Английский в фокусе. Учебник в 2-х частях для 2 класса общеобразовательных учреждений. М.: </w:t>
      </w:r>
      <w:r>
        <w:rPr>
          <w:rFonts w:ascii="Times New Roman" w:hAnsi="Times New Roman" w:cs="Times New Roman"/>
          <w:sz w:val="28"/>
          <w:szCs w:val="24"/>
        </w:rPr>
        <w:t>Express</w:t>
      </w:r>
      <w:r>
        <w:rPr>
          <w:rFonts w:ascii="Times New Roman" w:hAnsi="Times New Roman" w:cs="Times New Roman"/>
          <w:sz w:val="28"/>
          <w:szCs w:val="24"/>
          <w:lang w:val="ru-RU"/>
        </w:rPr>
        <w:t xml:space="preserve"> </w:t>
      </w:r>
      <w:r>
        <w:rPr>
          <w:rFonts w:ascii="Times New Roman" w:hAnsi="Times New Roman" w:cs="Times New Roman"/>
          <w:sz w:val="28"/>
          <w:szCs w:val="24"/>
        </w:rPr>
        <w:t>Publishing</w:t>
      </w:r>
      <w:r>
        <w:rPr>
          <w:rFonts w:ascii="Times New Roman" w:hAnsi="Times New Roman" w:cs="Times New Roman"/>
          <w:sz w:val="28"/>
          <w:szCs w:val="24"/>
          <w:lang w:val="ru-RU"/>
        </w:rPr>
        <w:t>: Просвещение, 2023.</w:t>
      </w:r>
      <w:r>
        <w:rPr>
          <w:rFonts w:ascii="Times New Roman" w:hAnsi="Times New Roman" w:cs="Times New Roman"/>
          <w:sz w:val="28"/>
          <w:szCs w:val="24"/>
          <w:lang w:val="ru-RU"/>
        </w:rPr>
        <w:br w:type="textWrapping"/>
      </w:r>
      <w:r>
        <w:rPr>
          <w:rFonts w:ascii="Times New Roman" w:hAnsi="Times New Roman" w:cs="Times New Roman"/>
          <w:sz w:val="28"/>
          <w:szCs w:val="24"/>
          <w:lang w:val="ru-RU"/>
        </w:rPr>
        <w:t xml:space="preserve"> Н.И. Быкова, М.Д. Поспелова, В. Эванс, Дж. Дули. Английский в фокусе. Контрольные задания. 2 класс. Пособие для учащихся общеобразовательных учреждений. М.: </w:t>
      </w:r>
      <w:r>
        <w:rPr>
          <w:rFonts w:ascii="Times New Roman" w:hAnsi="Times New Roman" w:cs="Times New Roman"/>
          <w:sz w:val="28"/>
          <w:szCs w:val="24"/>
        </w:rPr>
        <w:t>Express</w:t>
      </w:r>
      <w:r>
        <w:rPr>
          <w:rFonts w:ascii="Times New Roman" w:hAnsi="Times New Roman" w:cs="Times New Roman"/>
          <w:sz w:val="28"/>
          <w:szCs w:val="24"/>
          <w:lang w:val="ru-RU"/>
        </w:rPr>
        <w:t xml:space="preserve"> </w:t>
      </w:r>
      <w:r>
        <w:rPr>
          <w:rFonts w:ascii="Times New Roman" w:hAnsi="Times New Roman" w:cs="Times New Roman"/>
          <w:sz w:val="28"/>
          <w:szCs w:val="24"/>
        </w:rPr>
        <w:t>Publishing</w:t>
      </w:r>
      <w:r>
        <w:rPr>
          <w:rFonts w:ascii="Times New Roman" w:hAnsi="Times New Roman" w:cs="Times New Roman"/>
          <w:sz w:val="28"/>
          <w:szCs w:val="24"/>
          <w:lang w:val="ru-RU"/>
        </w:rPr>
        <w:t>: Просвещение, 2019.</w:t>
      </w:r>
      <w:r>
        <w:rPr>
          <w:rFonts w:ascii="Times New Roman" w:hAnsi="Times New Roman" w:cs="Times New Roman"/>
          <w:sz w:val="28"/>
          <w:szCs w:val="24"/>
          <w:lang w:val="ru-RU"/>
        </w:rPr>
        <w:br w:type="textWrapping"/>
      </w:r>
      <w:r>
        <w:rPr>
          <w:rFonts w:ascii="Times New Roman" w:hAnsi="Times New Roman" w:cs="Times New Roman"/>
          <w:sz w:val="28"/>
          <w:szCs w:val="24"/>
          <w:lang w:val="ru-RU"/>
        </w:rPr>
        <w:t xml:space="preserve"> Н.И. Быкова, М.Д. Поспелова, В. Эванс, Дж. Дули. Английский в фокусе. Книга для учителя к учебнику 2 класса общеобразовательных учреждений. М.: Express Publishing: Просвещение, 2020.</w:t>
      </w:r>
      <w:r>
        <w:rPr>
          <w:rFonts w:ascii="Times New Roman" w:hAnsi="Times New Roman" w:cs="Times New Roman"/>
          <w:sz w:val="28"/>
          <w:szCs w:val="24"/>
          <w:lang w:val="ru-RU"/>
        </w:rPr>
        <w:br w:type="textWrapping"/>
      </w:r>
      <w:r>
        <w:rPr>
          <w:rFonts w:ascii="Times New Roman" w:hAnsi="Times New Roman" w:cs="Times New Roman"/>
          <w:sz w:val="28"/>
          <w:szCs w:val="24"/>
          <w:lang w:val="ru-RU"/>
        </w:rPr>
        <w:t xml:space="preserve"> Н.И.Быкова, М.Д.Поспелова, В.Эванс, Дж.Дули. Английский в фокусе. Учебник в 2-х частях для 3 класса общеобразовательных учреждений. М.: Express Publishing: Просвещение, 2023.</w:t>
      </w:r>
      <w:r>
        <w:rPr>
          <w:rFonts w:ascii="Times New Roman" w:hAnsi="Times New Roman" w:cs="Times New Roman"/>
          <w:sz w:val="28"/>
          <w:szCs w:val="24"/>
          <w:lang w:val="ru-RU"/>
        </w:rPr>
        <w:br w:type="textWrapping"/>
      </w:r>
      <w:r>
        <w:rPr>
          <w:rFonts w:ascii="Times New Roman" w:hAnsi="Times New Roman" w:cs="Times New Roman"/>
          <w:sz w:val="28"/>
          <w:szCs w:val="24"/>
          <w:lang w:val="ru-RU"/>
        </w:rPr>
        <w:t xml:space="preserve"> Н.И.Быкова, М.Д.Поспелова, В.Эванс, Дж.Дули. Английский в фокусе. Контрольные задания. 3класс. Пособие для учащихся общеобразовательных учреждений. М.: Express Publishing: Просвещение, 2019.</w:t>
      </w:r>
      <w:r>
        <w:rPr>
          <w:rFonts w:ascii="Times New Roman" w:hAnsi="Times New Roman" w:cs="Times New Roman"/>
          <w:sz w:val="28"/>
          <w:szCs w:val="24"/>
          <w:lang w:val="ru-RU"/>
        </w:rPr>
        <w:br w:type="textWrapping"/>
      </w:r>
      <w:r>
        <w:rPr>
          <w:rFonts w:ascii="Times New Roman" w:hAnsi="Times New Roman" w:cs="Times New Roman"/>
          <w:sz w:val="28"/>
          <w:szCs w:val="24"/>
          <w:lang w:val="ru-RU"/>
        </w:rPr>
        <w:t xml:space="preserve"> Н.И.Быкова, М.Д.Поспелова, В.Эванс, Дж.Дули. Английский в фокусе. Книга для учителя к учебнику 3 класса общеобразовательных учреждений. М.: Express Publishing: Просвещение, 2020.</w:t>
      </w:r>
      <w:r>
        <w:rPr>
          <w:rFonts w:ascii="Times New Roman" w:hAnsi="Times New Roman" w:cs="Times New Roman"/>
          <w:sz w:val="28"/>
          <w:szCs w:val="24"/>
          <w:lang w:val="ru-RU"/>
        </w:rPr>
        <w:br w:type="textWrapping"/>
      </w:r>
      <w:r>
        <w:rPr>
          <w:rFonts w:ascii="Times New Roman" w:hAnsi="Times New Roman" w:cs="Times New Roman"/>
          <w:sz w:val="28"/>
          <w:szCs w:val="24"/>
          <w:lang w:val="ru-RU"/>
        </w:rPr>
        <w:t xml:space="preserve"> Н.И.Быкова, М.Д.Поспелова, В.Эванс, Дж.Дули. Английский в фокусе. Учебник в 2-х частях для 4 класса общеобразовательных учреждений. М.: Express Publishing: Просвещение, 2023.</w:t>
      </w:r>
      <w:r>
        <w:rPr>
          <w:rFonts w:ascii="Times New Roman" w:hAnsi="Times New Roman" w:cs="Times New Roman"/>
          <w:sz w:val="28"/>
          <w:szCs w:val="24"/>
          <w:lang w:val="ru-RU"/>
        </w:rPr>
        <w:br w:type="textWrapping"/>
      </w:r>
      <w:r>
        <w:rPr>
          <w:rFonts w:ascii="Times New Roman" w:hAnsi="Times New Roman" w:cs="Times New Roman"/>
          <w:sz w:val="28"/>
          <w:szCs w:val="24"/>
          <w:lang w:val="ru-RU"/>
        </w:rPr>
        <w:t xml:space="preserve"> Н.И.Быкова, М.Д.Поспелова, В.Эванс, Дж.Дули. Английский в фокусе. Контрольные задания. 4 класс. Пособие для учащихся общеобразовательных учреждений. М.: Express Publishing: Просвещение, 2019.</w:t>
      </w:r>
      <w:r>
        <w:rPr>
          <w:rFonts w:ascii="Times New Roman" w:hAnsi="Times New Roman" w:cs="Times New Roman"/>
          <w:sz w:val="28"/>
          <w:szCs w:val="24"/>
          <w:lang w:val="ru-RU"/>
        </w:rPr>
        <w:br w:type="textWrapping"/>
      </w:r>
      <w:r>
        <w:rPr>
          <w:rFonts w:ascii="Times New Roman" w:hAnsi="Times New Roman" w:cs="Times New Roman"/>
          <w:sz w:val="28"/>
          <w:szCs w:val="24"/>
          <w:lang w:val="ru-RU"/>
        </w:rPr>
        <w:t xml:space="preserve"> Н.И.Быкова, М.Д.Поспелова, В.Эванс, Дж.Дули. Английский в фокусе. Книга для учителя к учебнику 4 класса общеобразовательных учреждений. М.: Express Publishing: Просвещение, 2020.</w:t>
      </w:r>
      <w:r>
        <w:rPr>
          <w:rFonts w:ascii="Times New Roman" w:hAnsi="Times New Roman" w:cs="Times New Roman"/>
          <w:sz w:val="28"/>
          <w:szCs w:val="24"/>
          <w:lang w:val="ru-RU"/>
        </w:rPr>
        <w:br w:type="textWrapping"/>
      </w:r>
      <w:r>
        <w:rPr>
          <w:rFonts w:ascii="Times New Roman" w:hAnsi="Times New Roman" w:cs="Times New Roman"/>
          <w:sz w:val="28"/>
          <w:szCs w:val="24"/>
          <w:lang w:val="ru-RU"/>
        </w:rPr>
        <w:t>‌​</w:t>
      </w:r>
    </w:p>
    <w:p w14:paraId="747ACD33">
      <w:pPr>
        <w:tabs>
          <w:tab w:val="center" w:pos="4819"/>
        </w:tabs>
        <w:spacing w:after="0" w:line="240" w:lineRule="auto"/>
        <w:rPr>
          <w:rFonts w:ascii="Times New Roman" w:hAnsi="Times New Roman" w:cs="Times New Roman"/>
          <w:sz w:val="28"/>
          <w:szCs w:val="24"/>
          <w:lang w:val="ru-RU"/>
        </w:rPr>
      </w:pPr>
    </w:p>
    <w:p w14:paraId="261F1D0F">
      <w:pPr>
        <w:tabs>
          <w:tab w:val="center" w:pos="4819"/>
        </w:tabs>
        <w:spacing w:after="0" w:line="240" w:lineRule="auto"/>
        <w:rPr>
          <w:rFonts w:ascii="Times New Roman" w:hAnsi="Times New Roman" w:cs="Times New Roman"/>
          <w:sz w:val="28"/>
          <w:szCs w:val="24"/>
          <w:lang w:val="ru-RU"/>
        </w:rPr>
      </w:pPr>
      <w:r>
        <w:rPr>
          <w:rFonts w:ascii="Times New Roman" w:hAnsi="Times New Roman" w:cs="Times New Roman"/>
          <w:b/>
          <w:sz w:val="28"/>
          <w:szCs w:val="24"/>
          <w:lang w:val="ru-RU"/>
        </w:rPr>
        <w:t>ЦИФРОВЫЕ ОБРАЗОВАТЕЛЬНЫЕ РЕСУРСЫ И РЕСУРСЫ СЕТИ ИНТЕРНЕТ</w:t>
      </w:r>
    </w:p>
    <w:p w14:paraId="12AA81EC">
      <w:pPr>
        <w:tabs>
          <w:tab w:val="center" w:pos="4819"/>
        </w:tabs>
        <w:spacing w:after="0" w:line="240" w:lineRule="auto"/>
        <w:rPr>
          <w:rFonts w:ascii="Times New Roman" w:hAnsi="Times New Roman" w:cs="Times New Roman"/>
          <w:sz w:val="28"/>
          <w:szCs w:val="24"/>
          <w:lang w:val="ru-RU"/>
        </w:rPr>
        <w:sectPr>
          <w:pgSz w:w="11906" w:h="16383"/>
          <w:pgMar w:top="1134" w:right="850" w:bottom="1134" w:left="1701" w:header="720" w:footer="720" w:gutter="0"/>
          <w:cols w:space="720" w:num="1"/>
        </w:sectPr>
      </w:pPr>
      <w:r>
        <w:rPr>
          <w:rFonts w:ascii="Times New Roman" w:hAnsi="Times New Roman" w:cs="Times New Roman"/>
          <w:sz w:val="28"/>
          <w:szCs w:val="24"/>
          <w:lang w:val="ru-RU"/>
        </w:rPr>
        <w:t>​​‌https://educont.ru/</w:t>
      </w:r>
      <w:r>
        <w:rPr>
          <w:rFonts w:ascii="Times New Roman" w:hAnsi="Times New Roman" w:cs="Times New Roman"/>
          <w:sz w:val="28"/>
          <w:szCs w:val="24"/>
          <w:lang w:val="ru-RU"/>
        </w:rPr>
        <w:br w:type="textWrapping"/>
      </w:r>
      <w:r>
        <w:rPr>
          <w:rFonts w:ascii="Times New Roman" w:hAnsi="Times New Roman" w:cs="Times New Roman"/>
          <w:sz w:val="28"/>
          <w:szCs w:val="24"/>
          <w:lang w:val="ru-RU"/>
        </w:rPr>
        <w:t xml:space="preserve"> https://resh.edu</w:t>
      </w:r>
    </w:p>
    <w:p w14:paraId="57D4056B">
      <w:pPr>
        <w:tabs>
          <w:tab w:val="center" w:pos="4819"/>
        </w:tabs>
        <w:rPr>
          <w:rFonts w:ascii="Times New Roman" w:hAnsi="Times New Roman" w:cs="Times New Roman"/>
          <w:sz w:val="28"/>
          <w:szCs w:val="24"/>
          <w:lang w:val="ru-RU"/>
        </w:rPr>
        <w:sectPr>
          <w:pgSz w:w="11906" w:h="16383"/>
          <w:pgMar w:top="1701" w:right="1134" w:bottom="851" w:left="1134" w:header="720" w:footer="720" w:gutter="0"/>
          <w:cols w:space="720" w:num="1"/>
        </w:sectPr>
      </w:pPr>
    </w:p>
    <w:p w14:paraId="6A2335B0">
      <w:pPr>
        <w:tabs>
          <w:tab w:val="left" w:pos="4301"/>
        </w:tabs>
        <w:rPr>
          <w:lang w:val="ru-RU"/>
        </w:rPr>
        <w:sectPr>
          <w:pgSz w:w="16383" w:h="11906" w:orient="landscape"/>
          <w:pgMar w:top="1134" w:right="850" w:bottom="1134" w:left="1701" w:header="720" w:footer="720" w:gutter="0"/>
          <w:cols w:space="720" w:num="1"/>
        </w:sectPr>
      </w:pPr>
    </w:p>
    <w:bookmarkEnd w:id="12"/>
    <w:p w14:paraId="46D4C2E1">
      <w:pPr>
        <w:rPr>
          <w:rFonts w:ascii="Times New Roman" w:hAnsi="Times New Roman" w:cs="Times New Roman"/>
          <w:sz w:val="24"/>
          <w:szCs w:val="24"/>
          <w:lang w:val="ru-RU"/>
        </w:rPr>
      </w:pPr>
    </w:p>
    <w:sectPr>
      <w:pgSz w:w="11907" w:h="16839"/>
      <w:pgMar w:top="1440" w:right="1440" w:bottom="1440" w:left="144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黑体">
    <w:altName w:val="SimSun"/>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CC"/>
    <w:family w:val="swiss"/>
    <w:pitch w:val="default"/>
    <w:sig w:usb0="E4002EFF" w:usb1="C000247B" w:usb2="00000009" w:usb3="00000000" w:csb0="200001FF" w:csb1="00000000"/>
  </w:font>
  <w:font w:name="Calibri">
    <w:panose1 w:val="020F0502020204030204"/>
    <w:charset w:val="00"/>
    <w:family w:val="auto"/>
    <w:pitch w:val="default"/>
    <w:sig w:usb0="E4002EFF" w:usb1="C000247B" w:usb2="00000009" w:usb3="00000000" w:csb0="200001FF" w:csb1="00000000"/>
  </w:font>
  <w:font w:name="Calibri Light">
    <w:panose1 w:val="020F0302020204030204"/>
    <w:charset w:val="CC"/>
    <w:family w:val="swiss"/>
    <w:pitch w:val="default"/>
    <w:sig w:usb0="E4002EFF" w:usb1="C000247B" w:usb2="00000009" w:usb3="00000000" w:csb0="200001FF" w:csb1="00000000"/>
  </w:font>
  <w:font w:name="等线 Light">
    <w:altName w:val="Segoe Print"/>
    <w:panose1 w:val="00000000000000000000"/>
    <w:charset w:val="00"/>
    <w:family w:val="auto"/>
    <w:pitch w:val="default"/>
    <w:sig w:usb0="00000000" w:usb1="00000000" w:usb2="00000000" w:usb3="00000000" w:csb0="00000000" w:csb1="00000000"/>
  </w:font>
  <w:font w:name="Segoe UI">
    <w:panose1 w:val="020B0502040204020203"/>
    <w:charset w:val="00"/>
    <w:family w:val="swiss"/>
    <w:pitch w:val="default"/>
    <w:sig w:usb0="E4002EFF" w:usb1="C000E47F" w:usb2="00000009" w:usb3="00000000" w:csb0="200001FF" w:csb1="00000000"/>
  </w:font>
  <w:font w:name="等线">
    <w:altName w:val="Microsoft YaHei"/>
    <w:panose1 w:val="00000000000000000000"/>
    <w:charset w:val="00"/>
    <w:family w:val="auto"/>
    <w:pitch w:val="default"/>
    <w:sig w:usb0="00000000" w:usb1="00000000" w:usb2="00000000" w:usb3="00000000" w:csb0="00000000" w:csb1="00000000"/>
  </w:font>
  <w:font w:name="TimesNewRomanPSMT-Identity-H">
    <w:altName w:val="Yu Gothic"/>
    <w:panose1 w:val="00000000000000000000"/>
    <w:charset w:val="80"/>
    <w:family w:val="auto"/>
    <w:pitch w:val="default"/>
    <w:sig w:usb0="00000000" w:usb1="00000000" w:usb2="00000010" w:usb3="00000000" w:csb0="00020000" w:csb1="00000000"/>
  </w:font>
  <w:font w:name="Symbol">
    <w:panose1 w:val="05050102010706020507"/>
    <w:charset w:val="02"/>
    <w:family w:val="roman"/>
    <w:pitch w:val="default"/>
    <w:sig w:usb0="00000000" w:usb1="00000000" w:usb2="00000000" w:usb3="00000000" w:csb0="80000000" w:csb1="00000000"/>
  </w:font>
  <w:font w:name="Calibri Light">
    <w:panose1 w:val="020F0302020204030204"/>
    <w:charset w:val="00"/>
    <w:family w:val="auto"/>
    <w:pitch w:val="default"/>
    <w:sig w:usb0="E4002EFF" w:usb1="C000247B" w:usb2="00000009" w:usb3="00000000" w:csb0="200001FF" w:csb1="00000000"/>
  </w:font>
  <w:font w:name="Segoe Print">
    <w:panose1 w:val="02000600000000000000"/>
    <w:charset w:val="00"/>
    <w:family w:val="auto"/>
    <w:pitch w:val="default"/>
    <w:sig w:usb0="0000028F" w:usb1="00000000" w:usb2="00000000" w:usb3="00000000" w:csb0="2000009F" w:csb1="47010000"/>
  </w:font>
  <w:font w:name="Microsoft YaHei">
    <w:panose1 w:val="020B0503020204020204"/>
    <w:charset w:val="86"/>
    <w:family w:val="auto"/>
    <w:pitch w:val="default"/>
    <w:sig w:usb0="80000287" w:usb1="2ACF3C50" w:usb2="00000016" w:usb3="00000000" w:csb0="0004001F" w:csb1="00000000"/>
  </w:font>
  <w:font w:name="Yu Gothic">
    <w:panose1 w:val="020B04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3A44DA1"/>
    <w:multiLevelType w:val="multilevel"/>
    <w:tmpl w:val="03A44DA1"/>
    <w:lvl w:ilvl="0" w:tentative="0">
      <w:start w:val="1"/>
      <w:numFmt w:val="bullet"/>
      <w:lvlText w:val=""/>
      <w:lvlJc w:val="left"/>
      <w:pPr>
        <w:ind w:left="927" w:hanging="360"/>
      </w:pPr>
      <w:rPr>
        <w:rFonts w:hint="default" w:ascii="Symbol" w:hAnsi="Symbol"/>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1">
    <w:nsid w:val="07B54EE3"/>
    <w:multiLevelType w:val="multilevel"/>
    <w:tmpl w:val="07B54EE3"/>
    <w:lvl w:ilvl="0" w:tentative="0">
      <w:start w:val="1"/>
      <w:numFmt w:val="bullet"/>
      <w:lvlText w:val=""/>
      <w:lvlJc w:val="left"/>
      <w:pPr>
        <w:ind w:left="927" w:hanging="360"/>
      </w:pPr>
      <w:rPr>
        <w:rFonts w:hint="default" w:ascii="Symbol" w:hAnsi="Symbol"/>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2">
    <w:nsid w:val="0EEE00FF"/>
    <w:multiLevelType w:val="multilevel"/>
    <w:tmpl w:val="0EEE00FF"/>
    <w:lvl w:ilvl="0" w:tentative="0">
      <w:start w:val="1"/>
      <w:numFmt w:val="bullet"/>
      <w:lvlText w:val=""/>
      <w:lvlJc w:val="left"/>
      <w:pPr>
        <w:ind w:left="927" w:hanging="360"/>
      </w:pPr>
      <w:rPr>
        <w:rFonts w:hint="default" w:ascii="Symbol" w:hAnsi="Symbol"/>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3">
    <w:nsid w:val="1C5514E3"/>
    <w:multiLevelType w:val="multilevel"/>
    <w:tmpl w:val="1C5514E3"/>
    <w:lvl w:ilvl="0" w:tentative="0">
      <w:start w:val="1"/>
      <w:numFmt w:val="bullet"/>
      <w:lvlText w:val=""/>
      <w:lvlJc w:val="left"/>
      <w:pPr>
        <w:ind w:left="927" w:hanging="360"/>
      </w:pPr>
      <w:rPr>
        <w:rFonts w:hint="default" w:ascii="Symbol" w:hAnsi="Symbol"/>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4">
    <w:nsid w:val="1E960DBE"/>
    <w:multiLevelType w:val="multilevel"/>
    <w:tmpl w:val="1E960DBE"/>
    <w:lvl w:ilvl="0" w:tentative="0">
      <w:start w:val="1"/>
      <w:numFmt w:val="bullet"/>
      <w:lvlText w:val=""/>
      <w:lvlJc w:val="left"/>
      <w:pPr>
        <w:ind w:left="927" w:hanging="360"/>
      </w:pPr>
      <w:rPr>
        <w:rFonts w:hint="default" w:ascii="Symbol" w:hAnsi="Symbol"/>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5">
    <w:nsid w:val="2CBE30C3"/>
    <w:multiLevelType w:val="multilevel"/>
    <w:tmpl w:val="2CBE30C3"/>
    <w:lvl w:ilvl="0" w:tentative="0">
      <w:start w:val="1"/>
      <w:numFmt w:val="bullet"/>
      <w:lvlText w:val=""/>
      <w:lvlJc w:val="left"/>
      <w:pPr>
        <w:ind w:left="927" w:hanging="360"/>
      </w:pPr>
      <w:rPr>
        <w:rFonts w:hint="default" w:ascii="Symbol" w:hAnsi="Symbol"/>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6">
    <w:nsid w:val="32150060"/>
    <w:multiLevelType w:val="multilevel"/>
    <w:tmpl w:val="32150060"/>
    <w:lvl w:ilvl="0" w:tentative="0">
      <w:start w:val="1"/>
      <w:numFmt w:val="bullet"/>
      <w:lvlText w:val=""/>
      <w:lvlJc w:val="left"/>
      <w:pPr>
        <w:ind w:left="927" w:hanging="360"/>
      </w:pPr>
      <w:rPr>
        <w:rFonts w:hint="default" w:ascii="Symbol" w:hAnsi="Symbol"/>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7">
    <w:nsid w:val="3A52174A"/>
    <w:multiLevelType w:val="multilevel"/>
    <w:tmpl w:val="3A52174A"/>
    <w:lvl w:ilvl="0" w:tentative="0">
      <w:start w:val="1"/>
      <w:numFmt w:val="bullet"/>
      <w:lvlText w:val=""/>
      <w:lvlJc w:val="left"/>
      <w:pPr>
        <w:ind w:left="927" w:hanging="360"/>
      </w:pPr>
      <w:rPr>
        <w:rFonts w:hint="default" w:ascii="Symbol" w:hAnsi="Symbol"/>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8">
    <w:nsid w:val="3EAE6AA6"/>
    <w:multiLevelType w:val="multilevel"/>
    <w:tmpl w:val="3EAE6AA6"/>
    <w:lvl w:ilvl="0" w:tentative="0">
      <w:start w:val="1"/>
      <w:numFmt w:val="bullet"/>
      <w:lvlText w:val=""/>
      <w:lvlJc w:val="left"/>
      <w:pPr>
        <w:ind w:left="927" w:hanging="360"/>
      </w:pPr>
      <w:rPr>
        <w:rFonts w:hint="default" w:ascii="Symbol" w:hAnsi="Symbol"/>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9">
    <w:nsid w:val="400A7BF9"/>
    <w:multiLevelType w:val="multilevel"/>
    <w:tmpl w:val="400A7BF9"/>
    <w:lvl w:ilvl="0" w:tentative="0">
      <w:start w:val="1"/>
      <w:numFmt w:val="bullet"/>
      <w:lvlText w:val=""/>
      <w:lvlJc w:val="left"/>
      <w:pPr>
        <w:ind w:left="927" w:hanging="360"/>
      </w:pPr>
      <w:rPr>
        <w:rFonts w:hint="default" w:ascii="Symbol" w:hAnsi="Symbol"/>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10">
    <w:nsid w:val="4993494A"/>
    <w:multiLevelType w:val="multilevel"/>
    <w:tmpl w:val="4993494A"/>
    <w:lvl w:ilvl="0" w:tentative="0">
      <w:start w:val="1"/>
      <w:numFmt w:val="bullet"/>
      <w:lvlText w:val=""/>
      <w:lvlJc w:val="left"/>
      <w:pPr>
        <w:ind w:left="927" w:hanging="360"/>
      </w:pPr>
      <w:rPr>
        <w:rFonts w:hint="default" w:ascii="Symbol" w:hAnsi="Symbol"/>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11">
    <w:nsid w:val="4C5468AC"/>
    <w:multiLevelType w:val="multilevel"/>
    <w:tmpl w:val="4C5468AC"/>
    <w:lvl w:ilvl="0" w:tentative="0">
      <w:start w:val="1"/>
      <w:numFmt w:val="bullet"/>
      <w:lvlText w:val=""/>
      <w:lvlJc w:val="left"/>
      <w:pPr>
        <w:ind w:left="927" w:hanging="360"/>
      </w:pPr>
      <w:rPr>
        <w:rFonts w:hint="default" w:ascii="Symbol" w:hAnsi="Symbol"/>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12">
    <w:nsid w:val="4F890D9F"/>
    <w:multiLevelType w:val="multilevel"/>
    <w:tmpl w:val="4F890D9F"/>
    <w:lvl w:ilvl="0" w:tentative="0">
      <w:start w:val="1"/>
      <w:numFmt w:val="bullet"/>
      <w:lvlText w:val=""/>
      <w:lvlJc w:val="left"/>
      <w:pPr>
        <w:ind w:left="927" w:hanging="360"/>
      </w:pPr>
      <w:rPr>
        <w:rFonts w:hint="default" w:ascii="Symbol" w:hAnsi="Symbol"/>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13">
    <w:nsid w:val="5314644E"/>
    <w:multiLevelType w:val="multilevel"/>
    <w:tmpl w:val="5314644E"/>
    <w:lvl w:ilvl="0" w:tentative="0">
      <w:start w:val="1"/>
      <w:numFmt w:val="bullet"/>
      <w:lvlText w:val=""/>
      <w:lvlJc w:val="left"/>
      <w:pPr>
        <w:ind w:left="927" w:hanging="360"/>
      </w:pPr>
      <w:rPr>
        <w:rFonts w:hint="default" w:ascii="Symbol" w:hAnsi="Symbol"/>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14">
    <w:nsid w:val="55697739"/>
    <w:multiLevelType w:val="multilevel"/>
    <w:tmpl w:val="55697739"/>
    <w:lvl w:ilvl="0" w:tentative="0">
      <w:start w:val="1"/>
      <w:numFmt w:val="bullet"/>
      <w:lvlText w:val=""/>
      <w:lvlJc w:val="left"/>
      <w:pPr>
        <w:ind w:left="927" w:hanging="360"/>
      </w:pPr>
      <w:rPr>
        <w:rFonts w:hint="default" w:ascii="Symbol" w:hAnsi="Symbol"/>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15">
    <w:nsid w:val="75A2079D"/>
    <w:multiLevelType w:val="multilevel"/>
    <w:tmpl w:val="75A2079D"/>
    <w:lvl w:ilvl="0" w:tentative="0">
      <w:start w:val="1"/>
      <w:numFmt w:val="bullet"/>
      <w:lvlText w:val=""/>
      <w:lvlJc w:val="left"/>
      <w:pPr>
        <w:ind w:left="927" w:hanging="360"/>
      </w:pPr>
      <w:rPr>
        <w:rFonts w:hint="default" w:ascii="Symbol" w:hAnsi="Symbol"/>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num w:numId="1">
    <w:abstractNumId w:val="14"/>
  </w:num>
  <w:num w:numId="2">
    <w:abstractNumId w:val="5"/>
  </w:num>
  <w:num w:numId="3">
    <w:abstractNumId w:val="13"/>
  </w:num>
  <w:num w:numId="4">
    <w:abstractNumId w:val="10"/>
  </w:num>
  <w:num w:numId="5">
    <w:abstractNumId w:val="1"/>
  </w:num>
  <w:num w:numId="6">
    <w:abstractNumId w:val="6"/>
  </w:num>
  <w:num w:numId="7">
    <w:abstractNumId w:val="9"/>
  </w:num>
  <w:num w:numId="8">
    <w:abstractNumId w:val="8"/>
  </w:num>
  <w:num w:numId="9">
    <w:abstractNumId w:val="7"/>
  </w:num>
  <w:num w:numId="10">
    <w:abstractNumId w:val="2"/>
  </w:num>
  <w:num w:numId="11">
    <w:abstractNumId w:val="15"/>
  </w:num>
  <w:num w:numId="12">
    <w:abstractNumId w:val="0"/>
  </w:num>
  <w:num w:numId="13">
    <w:abstractNumId w:val="3"/>
  </w:num>
  <w:num w:numId="14">
    <w:abstractNumId w:val="4"/>
  </w:num>
  <w:num w:numId="15">
    <w:abstractNumId w:val="12"/>
  </w:num>
  <w:num w:numId="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708"/>
  <w:characterSpacingControl w:val="doNotCompress"/>
  <w:footnotePr>
    <w:footnote w:id="0"/>
    <w:footnote w:id="1"/>
  </w:footnotePr>
  <w:endnotePr>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51B63"/>
    <w:rsid w:val="00004794"/>
    <w:rsid w:val="00017E42"/>
    <w:rsid w:val="000325ED"/>
    <w:rsid w:val="000400BC"/>
    <w:rsid w:val="00047245"/>
    <w:rsid w:val="0005043C"/>
    <w:rsid w:val="00050E99"/>
    <w:rsid w:val="0005321B"/>
    <w:rsid w:val="00053B26"/>
    <w:rsid w:val="000656AA"/>
    <w:rsid w:val="000842CD"/>
    <w:rsid w:val="000912CD"/>
    <w:rsid w:val="0009146F"/>
    <w:rsid w:val="000E4BB0"/>
    <w:rsid w:val="000F44E9"/>
    <w:rsid w:val="001127CA"/>
    <w:rsid w:val="0012250F"/>
    <w:rsid w:val="0013333F"/>
    <w:rsid w:val="00143699"/>
    <w:rsid w:val="001471E0"/>
    <w:rsid w:val="0015539C"/>
    <w:rsid w:val="00156034"/>
    <w:rsid w:val="001666D2"/>
    <w:rsid w:val="00194431"/>
    <w:rsid w:val="00195EC2"/>
    <w:rsid w:val="001B0FB8"/>
    <w:rsid w:val="001B40FF"/>
    <w:rsid w:val="001B6852"/>
    <w:rsid w:val="001C3FC2"/>
    <w:rsid w:val="001C7C05"/>
    <w:rsid w:val="001D43B5"/>
    <w:rsid w:val="001E0F5A"/>
    <w:rsid w:val="001E79ED"/>
    <w:rsid w:val="001F0369"/>
    <w:rsid w:val="002054AE"/>
    <w:rsid w:val="00220691"/>
    <w:rsid w:val="002343D7"/>
    <w:rsid w:val="00242581"/>
    <w:rsid w:val="00245FFB"/>
    <w:rsid w:val="002462C4"/>
    <w:rsid w:val="00255E60"/>
    <w:rsid w:val="00260173"/>
    <w:rsid w:val="00274AAE"/>
    <w:rsid w:val="00286879"/>
    <w:rsid w:val="002A4199"/>
    <w:rsid w:val="002A51D8"/>
    <w:rsid w:val="002B01A7"/>
    <w:rsid w:val="002B729F"/>
    <w:rsid w:val="002D1BB7"/>
    <w:rsid w:val="002E09B5"/>
    <w:rsid w:val="002E7C92"/>
    <w:rsid w:val="00310A9B"/>
    <w:rsid w:val="003206F7"/>
    <w:rsid w:val="00323D84"/>
    <w:rsid w:val="003330BB"/>
    <w:rsid w:val="003417AE"/>
    <w:rsid w:val="00347174"/>
    <w:rsid w:val="00365999"/>
    <w:rsid w:val="003872F5"/>
    <w:rsid w:val="003957AF"/>
    <w:rsid w:val="003A4E14"/>
    <w:rsid w:val="003C3371"/>
    <w:rsid w:val="003C7D72"/>
    <w:rsid w:val="003D4BA1"/>
    <w:rsid w:val="0040283D"/>
    <w:rsid w:val="00406BDB"/>
    <w:rsid w:val="00422C25"/>
    <w:rsid w:val="004339A5"/>
    <w:rsid w:val="00435B68"/>
    <w:rsid w:val="00437AB7"/>
    <w:rsid w:val="004467B9"/>
    <w:rsid w:val="004552A5"/>
    <w:rsid w:val="0047422B"/>
    <w:rsid w:val="00476029"/>
    <w:rsid w:val="004772BE"/>
    <w:rsid w:val="00487124"/>
    <w:rsid w:val="004B23B4"/>
    <w:rsid w:val="004B5D57"/>
    <w:rsid w:val="004C4BCD"/>
    <w:rsid w:val="004D0F58"/>
    <w:rsid w:val="004D5D8A"/>
    <w:rsid w:val="004E333C"/>
    <w:rsid w:val="004F2B0B"/>
    <w:rsid w:val="00504D1F"/>
    <w:rsid w:val="00512627"/>
    <w:rsid w:val="00524994"/>
    <w:rsid w:val="005336AF"/>
    <w:rsid w:val="00542B10"/>
    <w:rsid w:val="00543E50"/>
    <w:rsid w:val="00547283"/>
    <w:rsid w:val="00551A26"/>
    <w:rsid w:val="005556DD"/>
    <w:rsid w:val="005A67A7"/>
    <w:rsid w:val="005C1FD7"/>
    <w:rsid w:val="005C6FC8"/>
    <w:rsid w:val="005E77E5"/>
    <w:rsid w:val="005F5DA4"/>
    <w:rsid w:val="00602AEA"/>
    <w:rsid w:val="00605510"/>
    <w:rsid w:val="00691C31"/>
    <w:rsid w:val="006C3DFC"/>
    <w:rsid w:val="006C4F6F"/>
    <w:rsid w:val="006C6A85"/>
    <w:rsid w:val="006D0B8D"/>
    <w:rsid w:val="006D6153"/>
    <w:rsid w:val="006F1404"/>
    <w:rsid w:val="00721544"/>
    <w:rsid w:val="00723DA7"/>
    <w:rsid w:val="00724AC5"/>
    <w:rsid w:val="007257A1"/>
    <w:rsid w:val="00727691"/>
    <w:rsid w:val="00743B71"/>
    <w:rsid w:val="0076717E"/>
    <w:rsid w:val="00777484"/>
    <w:rsid w:val="00793227"/>
    <w:rsid w:val="007C193C"/>
    <w:rsid w:val="007D0905"/>
    <w:rsid w:val="007E0146"/>
    <w:rsid w:val="00802D62"/>
    <w:rsid w:val="00804F94"/>
    <w:rsid w:val="008054D4"/>
    <w:rsid w:val="00820F4B"/>
    <w:rsid w:val="00856CA8"/>
    <w:rsid w:val="0086100A"/>
    <w:rsid w:val="0088175E"/>
    <w:rsid w:val="00896738"/>
    <w:rsid w:val="008A4E99"/>
    <w:rsid w:val="008B32C1"/>
    <w:rsid w:val="008B3DBD"/>
    <w:rsid w:val="008B7688"/>
    <w:rsid w:val="008D20D7"/>
    <w:rsid w:val="008F18DF"/>
    <w:rsid w:val="008F46B4"/>
    <w:rsid w:val="00900DBA"/>
    <w:rsid w:val="00901C13"/>
    <w:rsid w:val="00903473"/>
    <w:rsid w:val="00933DCB"/>
    <w:rsid w:val="0094782F"/>
    <w:rsid w:val="009645E1"/>
    <w:rsid w:val="009805D6"/>
    <w:rsid w:val="00992D11"/>
    <w:rsid w:val="009C2761"/>
    <w:rsid w:val="009C2F8C"/>
    <w:rsid w:val="009D0F4A"/>
    <w:rsid w:val="009D2109"/>
    <w:rsid w:val="009E65EC"/>
    <w:rsid w:val="00A03D75"/>
    <w:rsid w:val="00A2101E"/>
    <w:rsid w:val="00A23A23"/>
    <w:rsid w:val="00A50E9F"/>
    <w:rsid w:val="00A5183B"/>
    <w:rsid w:val="00A75490"/>
    <w:rsid w:val="00A77DB8"/>
    <w:rsid w:val="00A973CA"/>
    <w:rsid w:val="00AA7243"/>
    <w:rsid w:val="00AB782A"/>
    <w:rsid w:val="00AC4343"/>
    <w:rsid w:val="00AD124A"/>
    <w:rsid w:val="00AF6A68"/>
    <w:rsid w:val="00B007C1"/>
    <w:rsid w:val="00B019A7"/>
    <w:rsid w:val="00B04559"/>
    <w:rsid w:val="00B047DB"/>
    <w:rsid w:val="00B315FC"/>
    <w:rsid w:val="00B32C60"/>
    <w:rsid w:val="00B35951"/>
    <w:rsid w:val="00B3696D"/>
    <w:rsid w:val="00B5304C"/>
    <w:rsid w:val="00B64D9E"/>
    <w:rsid w:val="00B679EF"/>
    <w:rsid w:val="00B703FA"/>
    <w:rsid w:val="00B905D2"/>
    <w:rsid w:val="00BA6A8F"/>
    <w:rsid w:val="00BB4A0F"/>
    <w:rsid w:val="00BC4429"/>
    <w:rsid w:val="00BC55A3"/>
    <w:rsid w:val="00BE7B56"/>
    <w:rsid w:val="00BF022D"/>
    <w:rsid w:val="00C06E67"/>
    <w:rsid w:val="00C152FA"/>
    <w:rsid w:val="00C1766B"/>
    <w:rsid w:val="00C227DE"/>
    <w:rsid w:val="00C25B91"/>
    <w:rsid w:val="00C27E73"/>
    <w:rsid w:val="00C4677D"/>
    <w:rsid w:val="00C468F0"/>
    <w:rsid w:val="00C47BE8"/>
    <w:rsid w:val="00C64CAF"/>
    <w:rsid w:val="00C67E0E"/>
    <w:rsid w:val="00C82B29"/>
    <w:rsid w:val="00C943D4"/>
    <w:rsid w:val="00C97BE6"/>
    <w:rsid w:val="00CB5A1F"/>
    <w:rsid w:val="00CC6093"/>
    <w:rsid w:val="00CD063F"/>
    <w:rsid w:val="00CD1460"/>
    <w:rsid w:val="00D14893"/>
    <w:rsid w:val="00D16D62"/>
    <w:rsid w:val="00D16D8D"/>
    <w:rsid w:val="00D374E5"/>
    <w:rsid w:val="00D476B9"/>
    <w:rsid w:val="00D47966"/>
    <w:rsid w:val="00D5623A"/>
    <w:rsid w:val="00D84BD4"/>
    <w:rsid w:val="00D94673"/>
    <w:rsid w:val="00DA322F"/>
    <w:rsid w:val="00DA4012"/>
    <w:rsid w:val="00DD5AD5"/>
    <w:rsid w:val="00DD6385"/>
    <w:rsid w:val="00E10DD7"/>
    <w:rsid w:val="00E11A90"/>
    <w:rsid w:val="00E2330C"/>
    <w:rsid w:val="00E45CC4"/>
    <w:rsid w:val="00E75B59"/>
    <w:rsid w:val="00E76593"/>
    <w:rsid w:val="00E76C3A"/>
    <w:rsid w:val="00E77381"/>
    <w:rsid w:val="00ED4373"/>
    <w:rsid w:val="00EE77FD"/>
    <w:rsid w:val="00EF1A73"/>
    <w:rsid w:val="00F06685"/>
    <w:rsid w:val="00F22D5E"/>
    <w:rsid w:val="00F270B7"/>
    <w:rsid w:val="00F51B63"/>
    <w:rsid w:val="00F61B3B"/>
    <w:rsid w:val="00F678C5"/>
    <w:rsid w:val="00F71802"/>
    <w:rsid w:val="00F7282B"/>
    <w:rsid w:val="00F908A7"/>
    <w:rsid w:val="00FD0D03"/>
    <w:rsid w:val="00FD138A"/>
    <w:rsid w:val="00FD2557"/>
    <w:rsid w:val="00FD584B"/>
    <w:rsid w:val="00FF295D"/>
    <w:rsid w:val="1B1C08FB"/>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uiPriority="99" w:name="heading 5"/>
    <w:lsdException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99" w:name="toc 1"/>
    <w:lsdException w:uiPriority="99" w:name="toc 2"/>
    <w:lsdException w:uiPriority="99" w:name="toc 3"/>
    <w:lsdException w:uiPriority="99" w:name="toc 4"/>
    <w:lsdException w:uiPriority="99" w:name="toc 5"/>
    <w:lsdException w:uiPriority="99" w:name="toc 6"/>
    <w:lsdException w:uiPriority="99" w:name="toc 7"/>
    <w:lsdException w:uiPriority="99" w:name="toc 8"/>
    <w:lsdException w:uiPriority="99" w:name="toc 9"/>
    <w:lsdException w:qFormat="1" w:uiPriority="99" w:semiHidden="0" w:name="Normal Indent"/>
    <w:lsdException w:uiPriority="99" w:name="footnote text"/>
    <w:lsdException w:qFormat="1" w:uiPriority="99" w:name="annotation text"/>
    <w:lsdException w:qFormat="1" w:uiPriority="99" w:semiHidden="0"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qFormat="1" w:unhideWhenUsed="0" w:uiPriority="34" w:semiHidden="0" w:name="List Paragraph"/>
  </w:latentStyles>
  <w:style w:type="paragraph" w:default="1" w:styleId="1">
    <w:name w:val="Normal"/>
    <w:qFormat/>
    <w:uiPriority w:val="0"/>
    <w:pPr>
      <w:spacing w:after="200" w:line="276" w:lineRule="auto"/>
    </w:pPr>
    <w:rPr>
      <w:rFonts w:asciiTheme="minorHAnsi" w:hAnsiTheme="minorHAnsi" w:eastAsiaTheme="minorHAnsi" w:cstheme="minorBidi"/>
      <w:sz w:val="22"/>
      <w:szCs w:val="22"/>
      <w:lang w:val="en-US" w:eastAsia="en-US" w:bidi="ar-SA"/>
    </w:rPr>
  </w:style>
  <w:style w:type="paragraph" w:styleId="2">
    <w:name w:val="heading 1"/>
    <w:basedOn w:val="1"/>
    <w:next w:val="1"/>
    <w:link w:val="23"/>
    <w:qFormat/>
    <w:uiPriority w:val="9"/>
    <w:pPr>
      <w:keepNext/>
      <w:keepLines/>
      <w:spacing w:before="480"/>
      <w:outlineLvl w:val="0"/>
    </w:pPr>
    <w:rPr>
      <w:rFonts w:asciiTheme="majorHAnsi" w:hAnsiTheme="majorHAnsi" w:eastAsiaTheme="majorEastAsia" w:cstheme="majorBidi"/>
      <w:b/>
      <w:bCs/>
      <w:color w:val="2F5597" w:themeColor="accent1" w:themeShade="BF"/>
      <w:sz w:val="28"/>
      <w:szCs w:val="28"/>
    </w:rPr>
  </w:style>
  <w:style w:type="paragraph" w:styleId="3">
    <w:name w:val="heading 2"/>
    <w:basedOn w:val="1"/>
    <w:next w:val="1"/>
    <w:link w:val="24"/>
    <w:unhideWhenUsed/>
    <w:qFormat/>
    <w:uiPriority w:val="9"/>
    <w:pPr>
      <w:keepNext/>
      <w:keepLines/>
      <w:spacing w:before="200"/>
      <w:outlineLvl w:val="1"/>
    </w:pPr>
    <w:rPr>
      <w:rFonts w:asciiTheme="majorHAnsi" w:hAnsiTheme="majorHAnsi" w:eastAsiaTheme="majorEastAsia" w:cstheme="majorBidi"/>
      <w:b/>
      <w:bCs/>
      <w:color w:val="4472C4" w:themeColor="accent1"/>
      <w:sz w:val="26"/>
      <w:szCs w:val="26"/>
      <w14:textFill>
        <w14:solidFill>
          <w14:schemeClr w14:val="accent1"/>
        </w14:solidFill>
      </w14:textFill>
    </w:rPr>
  </w:style>
  <w:style w:type="paragraph" w:styleId="4">
    <w:name w:val="heading 3"/>
    <w:basedOn w:val="1"/>
    <w:next w:val="1"/>
    <w:link w:val="25"/>
    <w:unhideWhenUsed/>
    <w:qFormat/>
    <w:uiPriority w:val="9"/>
    <w:pPr>
      <w:keepNext/>
      <w:keepLines/>
      <w:spacing w:before="200"/>
      <w:outlineLvl w:val="2"/>
    </w:pPr>
    <w:rPr>
      <w:rFonts w:asciiTheme="majorHAnsi" w:hAnsiTheme="majorHAnsi" w:eastAsiaTheme="majorEastAsia" w:cstheme="majorBidi"/>
      <w:b/>
      <w:bCs/>
      <w:color w:val="4472C4" w:themeColor="accent1"/>
      <w14:textFill>
        <w14:solidFill>
          <w14:schemeClr w14:val="accent1"/>
        </w14:solidFill>
      </w14:textFill>
    </w:rPr>
  </w:style>
  <w:style w:type="paragraph" w:styleId="5">
    <w:name w:val="heading 4"/>
    <w:basedOn w:val="1"/>
    <w:next w:val="1"/>
    <w:link w:val="26"/>
    <w:unhideWhenUsed/>
    <w:qFormat/>
    <w:uiPriority w:val="9"/>
    <w:pPr>
      <w:keepNext/>
      <w:keepLines/>
      <w:spacing w:before="200"/>
      <w:outlineLvl w:val="3"/>
    </w:pPr>
    <w:rPr>
      <w:rFonts w:asciiTheme="majorHAnsi" w:hAnsiTheme="majorHAnsi" w:eastAsiaTheme="majorEastAsia" w:cstheme="majorBidi"/>
      <w:b/>
      <w:bCs/>
      <w:i/>
      <w:iCs/>
      <w:color w:val="4472C4" w:themeColor="accent1"/>
      <w14:textFill>
        <w14:solidFill>
          <w14:schemeClr w14:val="accent1"/>
        </w14:solidFill>
      </w14:textFill>
    </w:rPr>
  </w:style>
  <w:style w:type="character" w:default="1" w:styleId="6">
    <w:name w:val="Default Paragraph Font"/>
    <w:semiHidden/>
    <w:unhideWhenUsed/>
    <w:qFormat/>
    <w:uiPriority w:val="1"/>
  </w:style>
  <w:style w:type="table" w:default="1" w:styleId="7">
    <w:name w:val="Normal Table"/>
    <w:semiHidden/>
    <w:unhideWhenUsed/>
    <w:uiPriority w:val="99"/>
    <w:tblPr>
      <w:tblCellMar>
        <w:top w:w="0" w:type="dxa"/>
        <w:left w:w="108" w:type="dxa"/>
        <w:bottom w:w="0" w:type="dxa"/>
        <w:right w:w="108" w:type="dxa"/>
      </w:tblCellMar>
    </w:tblPr>
  </w:style>
  <w:style w:type="character" w:styleId="8">
    <w:name w:val="annotation reference"/>
    <w:basedOn w:val="6"/>
    <w:semiHidden/>
    <w:unhideWhenUsed/>
    <w:qFormat/>
    <w:uiPriority w:val="99"/>
    <w:rPr>
      <w:sz w:val="16"/>
      <w:szCs w:val="16"/>
    </w:rPr>
  </w:style>
  <w:style w:type="character" w:styleId="9">
    <w:name w:val="Emphasis"/>
    <w:basedOn w:val="6"/>
    <w:qFormat/>
    <w:uiPriority w:val="20"/>
    <w:rPr>
      <w:i/>
      <w:iCs/>
    </w:rPr>
  </w:style>
  <w:style w:type="character" w:styleId="10">
    <w:name w:val="Hyperlink"/>
    <w:basedOn w:val="6"/>
    <w:unhideWhenUsed/>
    <w:qFormat/>
    <w:uiPriority w:val="99"/>
    <w:rPr>
      <w:color w:val="0563C1" w:themeColor="hyperlink"/>
      <w:u w:val="single"/>
      <w14:textFill>
        <w14:solidFill>
          <w14:schemeClr w14:val="hlink"/>
        </w14:solidFill>
      </w14:textFill>
    </w:rPr>
  </w:style>
  <w:style w:type="character" w:styleId="11">
    <w:name w:val="Strong"/>
    <w:basedOn w:val="6"/>
    <w:qFormat/>
    <w:uiPriority w:val="22"/>
    <w:rPr>
      <w:b/>
      <w:bCs/>
    </w:rPr>
  </w:style>
  <w:style w:type="paragraph" w:styleId="12">
    <w:name w:val="Balloon Text"/>
    <w:basedOn w:val="1"/>
    <w:link w:val="32"/>
    <w:semiHidden/>
    <w:unhideWhenUsed/>
    <w:qFormat/>
    <w:uiPriority w:val="99"/>
    <w:pPr>
      <w:spacing w:after="0" w:line="240" w:lineRule="auto"/>
    </w:pPr>
    <w:rPr>
      <w:rFonts w:ascii="Segoe UI" w:hAnsi="Segoe UI" w:cs="Segoe UI"/>
      <w:sz w:val="18"/>
      <w:szCs w:val="18"/>
    </w:rPr>
  </w:style>
  <w:style w:type="paragraph" w:styleId="13">
    <w:name w:val="Normal Indent"/>
    <w:basedOn w:val="1"/>
    <w:unhideWhenUsed/>
    <w:qFormat/>
    <w:uiPriority w:val="99"/>
    <w:pPr>
      <w:ind w:left="720"/>
    </w:pPr>
  </w:style>
  <w:style w:type="paragraph" w:styleId="14">
    <w:name w:val="caption"/>
    <w:basedOn w:val="1"/>
    <w:next w:val="1"/>
    <w:semiHidden/>
    <w:unhideWhenUsed/>
    <w:qFormat/>
    <w:uiPriority w:val="35"/>
    <w:pPr>
      <w:spacing w:line="240" w:lineRule="auto"/>
    </w:pPr>
    <w:rPr>
      <w:b/>
      <w:bCs/>
      <w:color w:val="4472C4" w:themeColor="accent1"/>
      <w:sz w:val="18"/>
      <w:szCs w:val="18"/>
      <w14:textFill>
        <w14:solidFill>
          <w14:schemeClr w14:val="accent1"/>
        </w14:solidFill>
      </w14:textFill>
    </w:rPr>
  </w:style>
  <w:style w:type="paragraph" w:styleId="15">
    <w:name w:val="annotation text"/>
    <w:basedOn w:val="1"/>
    <w:link w:val="29"/>
    <w:semiHidden/>
    <w:unhideWhenUsed/>
    <w:qFormat/>
    <w:uiPriority w:val="99"/>
    <w:pPr>
      <w:spacing w:line="240" w:lineRule="auto"/>
    </w:pPr>
    <w:rPr>
      <w:sz w:val="20"/>
      <w:szCs w:val="20"/>
    </w:rPr>
  </w:style>
  <w:style w:type="paragraph" w:styleId="16">
    <w:name w:val="annotation subject"/>
    <w:basedOn w:val="15"/>
    <w:next w:val="15"/>
    <w:link w:val="30"/>
    <w:semiHidden/>
    <w:unhideWhenUsed/>
    <w:qFormat/>
    <w:uiPriority w:val="99"/>
    <w:rPr>
      <w:b/>
      <w:bCs/>
    </w:rPr>
  </w:style>
  <w:style w:type="paragraph" w:styleId="17">
    <w:name w:val="header"/>
    <w:basedOn w:val="1"/>
    <w:link w:val="22"/>
    <w:unhideWhenUsed/>
    <w:qFormat/>
    <w:uiPriority w:val="99"/>
    <w:pPr>
      <w:tabs>
        <w:tab w:val="center" w:pos="4680"/>
        <w:tab w:val="right" w:pos="9360"/>
      </w:tabs>
    </w:pPr>
  </w:style>
  <w:style w:type="paragraph" w:styleId="18">
    <w:name w:val="Title"/>
    <w:basedOn w:val="1"/>
    <w:next w:val="1"/>
    <w:link w:val="28"/>
    <w:qFormat/>
    <w:uiPriority w:val="10"/>
    <w:pPr>
      <w:pBdr>
        <w:bottom w:val="single" w:color="4472C4" w:themeColor="accent1" w:sz="8" w:space="4"/>
      </w:pBdr>
      <w:spacing w:after="300"/>
      <w:contextualSpacing/>
    </w:pPr>
    <w:rPr>
      <w:rFonts w:asciiTheme="majorHAnsi" w:hAnsiTheme="majorHAnsi" w:eastAsiaTheme="majorEastAsia" w:cstheme="majorBidi"/>
      <w:color w:val="333F50" w:themeColor="text2" w:themeShade="BF"/>
      <w:spacing w:val="5"/>
      <w:kern w:val="28"/>
      <w:sz w:val="52"/>
      <w:szCs w:val="52"/>
    </w:rPr>
  </w:style>
  <w:style w:type="paragraph" w:styleId="19">
    <w:name w:val="Normal (Web)"/>
    <w:basedOn w:val="1"/>
    <w:unhideWhenUsed/>
    <w:qFormat/>
    <w:uiPriority w:val="99"/>
    <w:pPr>
      <w:spacing w:before="100" w:beforeAutospacing="1" w:after="100" w:afterAutospacing="1" w:line="240" w:lineRule="auto"/>
    </w:pPr>
    <w:rPr>
      <w:rFonts w:ascii="Times New Roman" w:hAnsi="Times New Roman" w:eastAsia="Times New Roman" w:cs="Times New Roman"/>
      <w:sz w:val="24"/>
      <w:szCs w:val="24"/>
      <w:lang w:val="ru-RU" w:eastAsia="ru-RU"/>
    </w:rPr>
  </w:style>
  <w:style w:type="paragraph" w:styleId="20">
    <w:name w:val="Subtitle"/>
    <w:basedOn w:val="1"/>
    <w:next w:val="1"/>
    <w:link w:val="27"/>
    <w:qFormat/>
    <w:uiPriority w:val="11"/>
    <w:pPr>
      <w:ind w:left="86"/>
    </w:pPr>
    <w:rPr>
      <w:rFonts w:asciiTheme="majorHAnsi" w:hAnsiTheme="majorHAnsi" w:eastAsiaTheme="majorEastAsia" w:cstheme="majorBidi"/>
      <w:i/>
      <w:iCs/>
      <w:color w:val="4472C4" w:themeColor="accent1"/>
      <w:spacing w:val="15"/>
      <w:sz w:val="24"/>
      <w:szCs w:val="24"/>
      <w14:textFill>
        <w14:solidFill>
          <w14:schemeClr w14:val="accent1"/>
        </w14:solidFill>
      </w14:textFill>
    </w:rPr>
  </w:style>
  <w:style w:type="table" w:styleId="21">
    <w:name w:val="Table Grid"/>
    <w:basedOn w:val="7"/>
    <w:qFormat/>
    <w:uiPriority w:val="59"/>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customStyle="1" w:styleId="22">
    <w:name w:val="Верхний колонтитул Знак"/>
    <w:basedOn w:val="6"/>
    <w:link w:val="17"/>
    <w:uiPriority w:val="99"/>
  </w:style>
  <w:style w:type="character" w:customStyle="1" w:styleId="23">
    <w:name w:val="Заголовок 1 Знак"/>
    <w:basedOn w:val="6"/>
    <w:link w:val="2"/>
    <w:uiPriority w:val="9"/>
    <w:rPr>
      <w:rFonts w:asciiTheme="majorHAnsi" w:hAnsiTheme="majorHAnsi" w:eastAsiaTheme="majorEastAsia" w:cstheme="majorBidi"/>
      <w:b/>
      <w:bCs/>
      <w:color w:val="2F5597" w:themeColor="accent1" w:themeShade="BF"/>
      <w:sz w:val="28"/>
      <w:szCs w:val="28"/>
    </w:rPr>
  </w:style>
  <w:style w:type="character" w:customStyle="1" w:styleId="24">
    <w:name w:val="Заголовок 2 Знак"/>
    <w:basedOn w:val="6"/>
    <w:link w:val="3"/>
    <w:uiPriority w:val="9"/>
    <w:rPr>
      <w:rFonts w:asciiTheme="majorHAnsi" w:hAnsiTheme="majorHAnsi" w:eastAsiaTheme="majorEastAsia" w:cstheme="majorBidi"/>
      <w:b/>
      <w:bCs/>
      <w:color w:val="4472C4" w:themeColor="accent1"/>
      <w:sz w:val="26"/>
      <w:szCs w:val="26"/>
      <w14:textFill>
        <w14:solidFill>
          <w14:schemeClr w14:val="accent1"/>
        </w14:solidFill>
      </w14:textFill>
    </w:rPr>
  </w:style>
  <w:style w:type="character" w:customStyle="1" w:styleId="25">
    <w:name w:val="Заголовок 3 Знак"/>
    <w:basedOn w:val="6"/>
    <w:link w:val="4"/>
    <w:uiPriority w:val="9"/>
    <w:rPr>
      <w:rFonts w:asciiTheme="majorHAnsi" w:hAnsiTheme="majorHAnsi" w:eastAsiaTheme="majorEastAsia" w:cstheme="majorBidi"/>
      <w:b/>
      <w:bCs/>
      <w:color w:val="4472C4" w:themeColor="accent1"/>
      <w14:textFill>
        <w14:solidFill>
          <w14:schemeClr w14:val="accent1"/>
        </w14:solidFill>
      </w14:textFill>
    </w:rPr>
  </w:style>
  <w:style w:type="character" w:customStyle="1" w:styleId="26">
    <w:name w:val="Заголовок 4 Знак"/>
    <w:basedOn w:val="6"/>
    <w:link w:val="5"/>
    <w:uiPriority w:val="9"/>
    <w:rPr>
      <w:rFonts w:asciiTheme="majorHAnsi" w:hAnsiTheme="majorHAnsi" w:eastAsiaTheme="majorEastAsia" w:cstheme="majorBidi"/>
      <w:b/>
      <w:bCs/>
      <w:i/>
      <w:iCs/>
      <w:color w:val="4472C4" w:themeColor="accent1"/>
      <w14:textFill>
        <w14:solidFill>
          <w14:schemeClr w14:val="accent1"/>
        </w14:solidFill>
      </w14:textFill>
    </w:rPr>
  </w:style>
  <w:style w:type="character" w:customStyle="1" w:styleId="27">
    <w:name w:val="Подзаголовок Знак"/>
    <w:basedOn w:val="6"/>
    <w:link w:val="20"/>
    <w:qFormat/>
    <w:uiPriority w:val="11"/>
    <w:rPr>
      <w:rFonts w:asciiTheme="majorHAnsi" w:hAnsiTheme="majorHAnsi" w:eastAsiaTheme="majorEastAsia" w:cstheme="majorBidi"/>
      <w:i/>
      <w:iCs/>
      <w:color w:val="4472C4" w:themeColor="accent1"/>
      <w:spacing w:val="15"/>
      <w:sz w:val="24"/>
      <w:szCs w:val="24"/>
      <w14:textFill>
        <w14:solidFill>
          <w14:schemeClr w14:val="accent1"/>
        </w14:solidFill>
      </w14:textFill>
    </w:rPr>
  </w:style>
  <w:style w:type="character" w:customStyle="1" w:styleId="28">
    <w:name w:val="Название Знак"/>
    <w:basedOn w:val="6"/>
    <w:link w:val="18"/>
    <w:qFormat/>
    <w:uiPriority w:val="10"/>
    <w:rPr>
      <w:rFonts w:asciiTheme="majorHAnsi" w:hAnsiTheme="majorHAnsi" w:eastAsiaTheme="majorEastAsia" w:cstheme="majorBidi"/>
      <w:color w:val="333F50" w:themeColor="text2" w:themeShade="BF"/>
      <w:spacing w:val="5"/>
      <w:kern w:val="28"/>
      <w:sz w:val="52"/>
      <w:szCs w:val="52"/>
    </w:rPr>
  </w:style>
  <w:style w:type="character" w:customStyle="1" w:styleId="29">
    <w:name w:val="Текст примечания Знак"/>
    <w:basedOn w:val="6"/>
    <w:link w:val="15"/>
    <w:semiHidden/>
    <w:qFormat/>
    <w:uiPriority w:val="99"/>
    <w:rPr>
      <w:sz w:val="20"/>
      <w:szCs w:val="20"/>
    </w:rPr>
  </w:style>
  <w:style w:type="character" w:customStyle="1" w:styleId="30">
    <w:name w:val="Тема примечания Знак"/>
    <w:basedOn w:val="29"/>
    <w:link w:val="16"/>
    <w:semiHidden/>
    <w:qFormat/>
    <w:uiPriority w:val="99"/>
    <w:rPr>
      <w:b/>
      <w:bCs/>
      <w:sz w:val="20"/>
      <w:szCs w:val="20"/>
    </w:rPr>
  </w:style>
  <w:style w:type="table" w:customStyle="1" w:styleId="31">
    <w:name w:val="Сетка таблицы1"/>
    <w:basedOn w:val="7"/>
    <w:qFormat/>
    <w:uiPriority w:val="39"/>
    <w:pPr>
      <w:spacing w:after="0" w:line="240" w:lineRule="auto"/>
    </w:pPr>
    <w:rPr>
      <w:rFonts w:ascii="Times New Roman" w:hAnsi="Times New Roman" w:eastAsia="Times New Roman" w:cs="Times New Roman"/>
      <w:sz w:val="20"/>
      <w:szCs w:val="20"/>
      <w:lang w:val="ru-RU" w:eastAsia="ru-RU"/>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32">
    <w:name w:val="Текст выноски Знак"/>
    <w:basedOn w:val="6"/>
    <w:link w:val="12"/>
    <w:semiHidden/>
    <w:qFormat/>
    <w:uiPriority w:val="99"/>
    <w:rPr>
      <w:rFonts w:ascii="Segoe UI" w:hAnsi="Segoe UI" w:cs="Segoe UI"/>
      <w:sz w:val="18"/>
      <w:szCs w:val="18"/>
    </w:rPr>
  </w:style>
  <w:style w:type="paragraph" w:styleId="33">
    <w:name w:val="List Paragraph"/>
    <w:basedOn w:val="1"/>
    <w:qFormat/>
    <w:uiPriority w:val="34"/>
    <w:pPr>
      <w:ind w:left="720"/>
      <w:contextualSpacing/>
    </w:pPr>
    <w:rPr>
      <w:rFonts w:eastAsiaTheme="minorEastAsia"/>
      <w:lang w:val="ru-RU" w:eastAsia="ru-RU"/>
    </w:rPr>
  </w:style>
  <w:style w:type="table" w:customStyle="1" w:styleId="34">
    <w:name w:val="Сетка таблицы2"/>
    <w:basedOn w:val="7"/>
    <w:qFormat/>
    <w:uiPriority w:val="39"/>
    <w:pPr>
      <w:spacing w:after="0" w:line="240" w:lineRule="auto"/>
    </w:pPr>
    <w:rPr>
      <w:rFonts w:ascii="Times New Roman" w:hAnsi="Times New Roman" w:eastAsia="Times New Roman" w:cs="Times New Roman"/>
      <w:sz w:val="20"/>
      <w:szCs w:val="20"/>
      <w:lang w:val="ru-RU" w:eastAsia="ru-RU"/>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7EAAE1-2DD9-4B8F-8CD5-155107C4992B}">
  <ds:schemaRefs/>
</ds:datastoreItem>
</file>

<file path=docProps/app.xml><?xml version="1.0" encoding="utf-8"?>
<Properties xmlns="http://schemas.openxmlformats.org/officeDocument/2006/extended-properties" xmlns:vt="http://schemas.openxmlformats.org/officeDocument/2006/docPropsVTypes">
  <Template>Normal</Template>
  <Pages>62</Pages>
  <Words>19696</Words>
  <Characters>112272</Characters>
  <Lines>935</Lines>
  <Paragraphs>263</Paragraphs>
  <TotalTime>689</TotalTime>
  <ScaleCrop>false</ScaleCrop>
  <LinksUpToDate>false</LinksUpToDate>
  <CharactersWithSpaces>131705</CharactersWithSpaces>
  <Application>WPS Office_12.2.0.23131_F1E327BC-269C-435d-A152-05C5408002CA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2024-08-25T17:21:00Z</dcterms:created>
  <dc:creator>Пользователь</dc:creator>
  <cp:lastModifiedBy>user</cp:lastModifiedBy>
  <dcterms:modified xsi:type="dcterms:W3CDTF">2025-10-28T19:26:50Z</dcterms:modified>
  <cp:revision>206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1049-12.2.0.23131</vt:lpwstr>
  </property>
  <property fmtid="{D5CDD505-2E9C-101B-9397-08002B2CF9AE}" pid="3" name="ICV">
    <vt:lpwstr>220AF84DA08A4DA5A5A983978E03A47E_12</vt:lpwstr>
  </property>
</Properties>
</file>